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C1A" w:rsidRDefault="00760C1A" w:rsidP="00760C1A">
      <w:pPr>
        <w:spacing w:after="0" w:line="240" w:lineRule="auto"/>
        <w:ind w:right="-442"/>
        <w:jc w:val="center"/>
        <w:rPr>
          <w:rFonts w:ascii="Times New Roman" w:hAnsi="Times New Roman" w:cs="Times New Roman"/>
          <w:sz w:val="28"/>
          <w:szCs w:val="28"/>
          <w:lang w:val="ru-RU"/>
        </w:rPr>
      </w:pPr>
      <w:r>
        <w:rPr>
          <w:rFonts w:ascii="Times New Roman" w:hAnsi="Times New Roman" w:cs="Times New Roman"/>
          <w:sz w:val="28"/>
          <w:szCs w:val="28"/>
          <w:lang w:val="ru-RU"/>
        </w:rPr>
        <w:t>Министерство образования и науки Украины</w:t>
      </w:r>
    </w:p>
    <w:p w:rsidR="00760C1A" w:rsidRDefault="00760C1A" w:rsidP="00760C1A">
      <w:pPr>
        <w:spacing w:after="0" w:line="240" w:lineRule="auto"/>
        <w:ind w:right="-442"/>
        <w:jc w:val="center"/>
        <w:rPr>
          <w:rFonts w:ascii="Times New Roman" w:hAnsi="Times New Roman" w:cs="Times New Roman"/>
          <w:sz w:val="28"/>
          <w:szCs w:val="28"/>
          <w:lang w:val="ru-RU"/>
        </w:rPr>
      </w:pPr>
    </w:p>
    <w:p w:rsidR="00760C1A" w:rsidRDefault="00760C1A" w:rsidP="00760C1A">
      <w:pPr>
        <w:spacing w:after="0" w:line="240" w:lineRule="auto"/>
        <w:ind w:right="-442"/>
        <w:jc w:val="center"/>
        <w:rPr>
          <w:rFonts w:ascii="Times New Roman" w:hAnsi="Times New Roman" w:cs="Times New Roman"/>
          <w:sz w:val="28"/>
          <w:szCs w:val="28"/>
          <w:lang w:val="ru-RU"/>
        </w:rPr>
      </w:pPr>
      <w:r>
        <w:rPr>
          <w:rFonts w:ascii="Times New Roman" w:hAnsi="Times New Roman" w:cs="Times New Roman"/>
          <w:sz w:val="28"/>
          <w:szCs w:val="28"/>
          <w:lang w:val="ru-RU"/>
        </w:rPr>
        <w:t>ОДЕССКАЯ  НАЦИОНАЛЬНАЯ  АКАДЕМИЯ  ПИЩЕВЫХ  ТЕХНОЛОГИЙ</w:t>
      </w:r>
    </w:p>
    <w:p w:rsidR="00760C1A" w:rsidRDefault="00760C1A" w:rsidP="00760C1A">
      <w:pPr>
        <w:spacing w:after="0" w:line="240" w:lineRule="auto"/>
        <w:ind w:right="-442"/>
        <w:rPr>
          <w:rFonts w:ascii="Times New Roman" w:hAnsi="Times New Roman" w:cs="Times New Roman"/>
          <w:sz w:val="28"/>
          <w:szCs w:val="28"/>
          <w:lang w:val="ru-RU"/>
        </w:rPr>
      </w:pPr>
    </w:p>
    <w:p w:rsidR="00760C1A" w:rsidRDefault="00760C1A" w:rsidP="00760C1A">
      <w:pPr>
        <w:spacing w:after="0" w:line="240" w:lineRule="auto"/>
        <w:ind w:right="-442"/>
        <w:rPr>
          <w:rFonts w:ascii="Times New Roman" w:hAnsi="Times New Roman" w:cs="Times New Roman"/>
          <w:sz w:val="28"/>
          <w:szCs w:val="28"/>
          <w:lang w:val="ru-RU"/>
        </w:rPr>
      </w:pPr>
    </w:p>
    <w:p w:rsidR="00760C1A" w:rsidRDefault="00760C1A" w:rsidP="00760C1A">
      <w:pPr>
        <w:spacing w:after="0" w:line="240" w:lineRule="auto"/>
        <w:ind w:right="-442"/>
        <w:rPr>
          <w:rFonts w:ascii="Times New Roman" w:hAnsi="Times New Roman" w:cs="Times New Roman"/>
          <w:sz w:val="28"/>
          <w:szCs w:val="28"/>
          <w:lang w:val="ru-RU"/>
        </w:rPr>
      </w:pPr>
    </w:p>
    <w:p w:rsidR="00760C1A" w:rsidRDefault="00760C1A" w:rsidP="00760C1A">
      <w:pPr>
        <w:spacing w:after="0" w:line="240" w:lineRule="auto"/>
        <w:ind w:right="-442"/>
        <w:rPr>
          <w:rFonts w:ascii="Times New Roman" w:hAnsi="Times New Roman" w:cs="Times New Roman"/>
          <w:sz w:val="28"/>
          <w:szCs w:val="28"/>
          <w:lang w:val="ru-RU"/>
        </w:rPr>
      </w:pPr>
      <w:r>
        <w:rPr>
          <w:rFonts w:ascii="Times New Roman" w:hAnsi="Times New Roman" w:cs="Times New Roman"/>
          <w:sz w:val="28"/>
          <w:szCs w:val="28"/>
          <w:lang w:val="ru-RU"/>
        </w:rPr>
        <w:t>Кафедра электромеханики</w:t>
      </w: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jc w:val="center"/>
        <w:rPr>
          <w:b/>
          <w:sz w:val="28"/>
          <w:szCs w:val="28"/>
          <w:lang w:val="ru-RU"/>
        </w:rPr>
      </w:pPr>
    </w:p>
    <w:p w:rsidR="00760C1A" w:rsidRDefault="00760C1A" w:rsidP="00760C1A">
      <w:pPr>
        <w:spacing w:after="0" w:line="240" w:lineRule="auto"/>
        <w:ind w:right="-442"/>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М е т о д и ч е с к и е   м а т е р и а л ы   </w:t>
      </w:r>
    </w:p>
    <w:p w:rsidR="00760C1A" w:rsidRDefault="00760C1A" w:rsidP="00760C1A">
      <w:pPr>
        <w:spacing w:after="0" w:line="240" w:lineRule="auto"/>
        <w:ind w:right="-442"/>
        <w:jc w:val="center"/>
        <w:rPr>
          <w:rFonts w:ascii="Times New Roman" w:hAnsi="Times New Roman" w:cs="Times New Roman"/>
          <w:sz w:val="28"/>
          <w:szCs w:val="28"/>
          <w:lang w:val="ru-RU"/>
        </w:rPr>
      </w:pPr>
    </w:p>
    <w:p w:rsidR="00760C1A" w:rsidRDefault="00760C1A" w:rsidP="00760C1A">
      <w:pPr>
        <w:spacing w:after="0" w:line="240" w:lineRule="auto"/>
        <w:ind w:right="-442"/>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К   к о н с п е к т у   л е к ц и й   п о   д и с ц и п л и н е </w:t>
      </w:r>
    </w:p>
    <w:p w:rsidR="00760C1A" w:rsidRDefault="00760C1A" w:rsidP="00760C1A">
      <w:pPr>
        <w:spacing w:after="0" w:line="240" w:lineRule="auto"/>
        <w:ind w:right="-442"/>
        <w:jc w:val="center"/>
        <w:rPr>
          <w:rFonts w:ascii="Times New Roman" w:hAnsi="Times New Roman" w:cs="Times New Roman"/>
          <w:sz w:val="28"/>
          <w:szCs w:val="28"/>
          <w:lang w:val="ru-RU"/>
        </w:rPr>
      </w:pPr>
    </w:p>
    <w:p w:rsidR="00760C1A" w:rsidRDefault="00760C1A" w:rsidP="00760C1A">
      <w:pPr>
        <w:spacing w:after="0" w:line="240" w:lineRule="auto"/>
        <w:ind w:right="-442"/>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«ЭЛЕКТРООБОРУДОВАНИЕ </w:t>
      </w:r>
      <w:r w:rsidR="002A7F1A">
        <w:rPr>
          <w:rFonts w:ascii="Times New Roman" w:hAnsi="Times New Roman" w:cs="Times New Roman"/>
          <w:sz w:val="28"/>
          <w:szCs w:val="28"/>
          <w:lang w:val="ru-RU"/>
        </w:rPr>
        <w:t>ПИЩЕВЫХ ПРОИЗВОДСТВ</w:t>
      </w:r>
      <w:r>
        <w:rPr>
          <w:rFonts w:ascii="Times New Roman" w:hAnsi="Times New Roman" w:cs="Times New Roman"/>
          <w:sz w:val="28"/>
          <w:szCs w:val="28"/>
          <w:lang w:val="ru-RU"/>
        </w:rPr>
        <w:t>»</w:t>
      </w:r>
    </w:p>
    <w:p w:rsidR="00760C1A" w:rsidRDefault="00760C1A" w:rsidP="00760C1A">
      <w:pPr>
        <w:spacing w:after="0" w:line="240" w:lineRule="auto"/>
        <w:ind w:right="-442"/>
        <w:jc w:val="center"/>
        <w:rPr>
          <w:sz w:val="28"/>
          <w:szCs w:val="28"/>
          <w:lang w:val="ru-RU"/>
        </w:rPr>
      </w:pPr>
    </w:p>
    <w:p w:rsidR="00B70E89" w:rsidRDefault="00760C1A" w:rsidP="00760C1A">
      <w:pPr>
        <w:pStyle w:val="2"/>
        <w:ind w:left="567" w:firstLine="0"/>
        <w:jc w:val="center"/>
      </w:pPr>
      <w:r>
        <w:rPr>
          <w:szCs w:val="28"/>
        </w:rPr>
        <w:t xml:space="preserve">для </w:t>
      </w:r>
      <w:r w:rsidR="00B70E89">
        <w:rPr>
          <w:szCs w:val="28"/>
        </w:rPr>
        <w:t>бакалавров</w:t>
      </w:r>
      <w:r w:rsidR="002A7F1A">
        <w:rPr>
          <w:szCs w:val="28"/>
        </w:rPr>
        <w:t xml:space="preserve"> </w:t>
      </w:r>
      <w:r w:rsidR="00B70E89">
        <w:rPr>
          <w:szCs w:val="28"/>
        </w:rPr>
        <w:t xml:space="preserve">направления подготовки </w:t>
      </w:r>
      <w:r w:rsidR="00B70E89" w:rsidRPr="00D4494E">
        <w:t xml:space="preserve">6.050202 </w:t>
      </w:r>
    </w:p>
    <w:p w:rsidR="00B70E89" w:rsidRDefault="00B70E89" w:rsidP="00760C1A">
      <w:pPr>
        <w:pStyle w:val="2"/>
        <w:ind w:left="567" w:firstLine="0"/>
        <w:jc w:val="center"/>
      </w:pPr>
    </w:p>
    <w:p w:rsidR="00B70E89" w:rsidRDefault="00B70E89" w:rsidP="00760C1A">
      <w:pPr>
        <w:pStyle w:val="2"/>
        <w:ind w:left="567" w:firstLine="0"/>
        <w:jc w:val="center"/>
      </w:pPr>
      <w:r w:rsidRPr="00D4494E">
        <w:t>«Автоматизац</w:t>
      </w:r>
      <w:r>
        <w:t>и</w:t>
      </w:r>
      <w:r w:rsidRPr="00D4494E">
        <w:t xml:space="preserve">я </w:t>
      </w:r>
      <w:r>
        <w:t>и</w:t>
      </w:r>
      <w:r w:rsidRPr="00D4494E">
        <w:t xml:space="preserve"> комп</w:t>
      </w:r>
      <w:r>
        <w:t>ь</w:t>
      </w:r>
      <w:r w:rsidRPr="00D4494E">
        <w:t>ютерно-</w:t>
      </w:r>
      <w:r>
        <w:t>и</w:t>
      </w:r>
      <w:r w:rsidRPr="00D4494E">
        <w:t>нтегрован</w:t>
      </w:r>
      <w:r>
        <w:t>ные</w:t>
      </w:r>
      <w:r w:rsidRPr="00D4494E">
        <w:t xml:space="preserve"> технолог</w:t>
      </w:r>
      <w:r>
        <w:t>ии</w:t>
      </w:r>
      <w:r w:rsidRPr="00D4494E">
        <w:t>»</w:t>
      </w:r>
      <w:r>
        <w:t xml:space="preserve"> </w:t>
      </w:r>
    </w:p>
    <w:p w:rsidR="00760C1A" w:rsidRDefault="00760C1A" w:rsidP="00760C1A">
      <w:pPr>
        <w:spacing w:after="0" w:line="240" w:lineRule="auto"/>
        <w:ind w:right="-442"/>
        <w:jc w:val="center"/>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rPr>
          <w:sz w:val="28"/>
          <w:szCs w:val="28"/>
          <w:lang w:val="ru-RU"/>
        </w:rPr>
      </w:pPr>
    </w:p>
    <w:p w:rsidR="00760C1A" w:rsidRDefault="00760C1A" w:rsidP="00760C1A">
      <w:pPr>
        <w:spacing w:after="0" w:line="240" w:lineRule="auto"/>
        <w:ind w:right="-442"/>
        <w:jc w:val="center"/>
        <w:rPr>
          <w:sz w:val="28"/>
          <w:szCs w:val="28"/>
          <w:lang w:val="ru-RU"/>
        </w:rPr>
      </w:pPr>
    </w:p>
    <w:p w:rsidR="00760C1A" w:rsidRDefault="00760C1A" w:rsidP="00760C1A">
      <w:pPr>
        <w:spacing w:after="0" w:line="240" w:lineRule="auto"/>
        <w:ind w:right="-442"/>
        <w:jc w:val="center"/>
        <w:rPr>
          <w:sz w:val="28"/>
          <w:szCs w:val="28"/>
          <w:lang w:val="ru-RU"/>
        </w:rPr>
      </w:pPr>
    </w:p>
    <w:p w:rsidR="00760C1A" w:rsidRDefault="00760C1A" w:rsidP="00760C1A">
      <w:pPr>
        <w:spacing w:after="0" w:line="240" w:lineRule="auto"/>
        <w:ind w:right="-442"/>
        <w:jc w:val="center"/>
        <w:rPr>
          <w:sz w:val="28"/>
          <w:szCs w:val="28"/>
          <w:lang w:val="ru-RU"/>
        </w:rPr>
      </w:pPr>
    </w:p>
    <w:p w:rsidR="00760C1A" w:rsidRDefault="00760C1A" w:rsidP="00760C1A">
      <w:pPr>
        <w:spacing w:after="0" w:line="240" w:lineRule="auto"/>
        <w:ind w:right="-442"/>
        <w:jc w:val="center"/>
        <w:rPr>
          <w:sz w:val="28"/>
          <w:szCs w:val="28"/>
          <w:lang w:val="ru-RU"/>
        </w:rPr>
      </w:pPr>
    </w:p>
    <w:p w:rsidR="00B70E89" w:rsidRDefault="00B70E89" w:rsidP="00760C1A">
      <w:pPr>
        <w:spacing w:after="0" w:line="240" w:lineRule="auto"/>
        <w:ind w:right="-442"/>
        <w:jc w:val="center"/>
        <w:rPr>
          <w:sz w:val="28"/>
          <w:szCs w:val="28"/>
          <w:lang w:val="ru-RU"/>
        </w:rPr>
      </w:pPr>
    </w:p>
    <w:p w:rsidR="00B70E89" w:rsidRDefault="00B70E89" w:rsidP="00760C1A">
      <w:pPr>
        <w:spacing w:after="0" w:line="240" w:lineRule="auto"/>
        <w:ind w:right="-442"/>
        <w:jc w:val="center"/>
        <w:rPr>
          <w:sz w:val="28"/>
          <w:szCs w:val="28"/>
          <w:lang w:val="ru-RU"/>
        </w:rPr>
      </w:pPr>
    </w:p>
    <w:p w:rsidR="00760C1A" w:rsidRDefault="00760C1A" w:rsidP="00760C1A">
      <w:pPr>
        <w:spacing w:after="0" w:line="240" w:lineRule="auto"/>
        <w:ind w:right="-442"/>
        <w:jc w:val="center"/>
        <w:rPr>
          <w:rFonts w:ascii="Times New Roman" w:hAnsi="Times New Roman" w:cs="Times New Roman"/>
          <w:sz w:val="28"/>
          <w:szCs w:val="28"/>
          <w:lang w:val="ru-RU"/>
        </w:rPr>
      </w:pPr>
      <w:r>
        <w:rPr>
          <w:rFonts w:ascii="Times New Roman" w:hAnsi="Times New Roman" w:cs="Times New Roman"/>
          <w:sz w:val="28"/>
          <w:szCs w:val="28"/>
          <w:lang w:val="ru-RU"/>
        </w:rPr>
        <w:t>Одесса  ОНАПТ  2014</w:t>
      </w:r>
    </w:p>
    <w:p w:rsidR="00760C1A" w:rsidRDefault="00760C1A"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СОДЕРЖАНИЕ</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ВВЕДЕНИЕ</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 ЭЛЕКТРИЧЕСКИЙ ПРИВОД</w:t>
      </w:r>
    </w:p>
    <w:p w:rsidR="00492133" w:rsidRDefault="00492133" w:rsidP="00492133">
      <w:pPr>
        <w:pStyle w:val="a7"/>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1.1 Назначение и виды электроприводов</w:t>
      </w:r>
    </w:p>
    <w:p w:rsidR="00492133" w:rsidRDefault="00492133" w:rsidP="00492133">
      <w:pPr>
        <w:pStyle w:val="a7"/>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1.2 Переходные режимы и нагрузочные диаграммы электроприводов</w:t>
      </w:r>
    </w:p>
    <w:p w:rsidR="00492133" w:rsidRDefault="00492133" w:rsidP="00492133">
      <w:pPr>
        <w:pStyle w:val="a7"/>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1.3. Нагревание и охлаждение двигателей</w:t>
      </w:r>
    </w:p>
    <w:p w:rsidR="00492133" w:rsidRDefault="00492133" w:rsidP="00492133">
      <w:pPr>
        <w:pStyle w:val="a7"/>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1.4. Номинальные режимы работы двигателей</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1.5. Выбор мощности двигателя для различных режимов работы</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1.6. Выбор типа двигателя</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1.7. Электрические аппараты</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1.8. Основные принципы автоматического управления электроприводами</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1.9. Схемы управления электроприводами</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1.10. Числовые системы программного управления </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1.11. Управление электроприводом с помощью микропроцессоров и ЭВМ</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1.12. Электропривод промышленных роботов</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1.13. Гибкие автоматизированные производства</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1.14. Электромагнитный привод в пищевой промышленности</w:t>
      </w:r>
    </w:p>
    <w:p w:rsidR="00492133" w:rsidRDefault="00492133" w:rsidP="00492133">
      <w:pPr>
        <w:pStyle w:val="a7"/>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2. ЭЛЕКТРИЧЕСКОЕ ОСВЕЩЕНИЕ И ЭЛЕКТРООСВЕТИТЕЛЬНЫЕ УСТАНОВКИ</w:t>
      </w:r>
    </w:p>
    <w:p w:rsidR="00492133" w:rsidRDefault="00492133" w:rsidP="00492133">
      <w:pPr>
        <w:pStyle w:val="a7"/>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11.1. Основные светотехнические понятия</w:t>
      </w:r>
    </w:p>
    <w:p w:rsidR="00492133" w:rsidRDefault="00492133" w:rsidP="00492133">
      <w:pPr>
        <w:pStyle w:val="a7"/>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2.1. Основные светотехнические понятия</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2.2. Электрические источники света</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2.3. Определение мощности электрических источников света</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2.4. Комбинированное и специальное освещение</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 ЭЛЕКТРОТЕХНОЛОГИЧЕСКИЕ УСТАНОВКИ</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3.1. Электрофизическая обработка пищевых продуктов</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3.2. Электростатические установки</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3.3. Установки магнитной и магнитноимпульсной обработки</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3.4. Низкочастотные термические установки</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3.5. Высокочастотные термические установки</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3.6. Установки инфракрасного излучения</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3.7. Установки ультрафиолетового излучения</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3.8. Электролизные установки</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3.9. Ультразвуковые установки</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3.10. Установки электрооглушения</w:t>
      </w:r>
    </w:p>
    <w:p w:rsidR="00492133" w:rsidRDefault="00492133" w:rsidP="00492133">
      <w:pPr>
        <w:spacing w:after="0"/>
        <w:rPr>
          <w:rFonts w:ascii="Times New Roman" w:hAnsi="Times New Roman" w:cs="Times New Roman"/>
          <w:sz w:val="28"/>
          <w:szCs w:val="28"/>
          <w:lang w:val="ru-RU"/>
        </w:rPr>
      </w:pPr>
      <w:r>
        <w:rPr>
          <w:rFonts w:ascii="Times New Roman" w:hAnsi="Times New Roman" w:cs="Times New Roman"/>
          <w:sz w:val="28"/>
          <w:szCs w:val="28"/>
          <w:lang w:val="ru-RU"/>
        </w:rPr>
        <w:t>3.11. Новые направления в электротехнологии</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4. ЭЛЕКТРОСНАБЖЕНИЕ ПИЩЕВЫХ ПРЕДПРИЯТИЙ</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4.1. Схемы электроснабжения</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4.2. Классификация приёмников</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4.3. Определение электрических нагрузок</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4.4. Графики электрических нагрузок</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4.5. Трансформаторные подстанции</w:t>
      </w:r>
    </w:p>
    <w:p w:rsidR="00492133" w:rsidRDefault="00492133" w:rsidP="00492133">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4.6. Компенсация реактивной мощности</w:t>
      </w:r>
    </w:p>
    <w:p w:rsidR="00492133" w:rsidRDefault="00492133" w:rsidP="00492133">
      <w:pPr>
        <w:spacing w:after="0"/>
        <w:rPr>
          <w:rFonts w:ascii="Times New Roman" w:hAnsi="Times New Roman" w:cs="Times New Roman"/>
          <w:sz w:val="28"/>
          <w:szCs w:val="28"/>
          <w:lang w:val="ru-RU"/>
        </w:rPr>
      </w:pPr>
      <w:r>
        <w:rPr>
          <w:rFonts w:ascii="Times New Roman" w:hAnsi="Times New Roman" w:cs="Times New Roman"/>
          <w:sz w:val="28"/>
          <w:szCs w:val="28"/>
          <w:lang w:val="ru-RU"/>
        </w:rPr>
        <w:t>4.7. Экономия электрической энергии</w:t>
      </w:r>
    </w:p>
    <w:p w:rsidR="00492133" w:rsidRDefault="00492133" w:rsidP="00492133">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4.8. Организация эксплуатации электрохозяйства</w:t>
      </w:r>
    </w:p>
    <w:p w:rsidR="00492133" w:rsidRPr="00492133" w:rsidRDefault="00492133" w:rsidP="00492133">
      <w:pPr>
        <w:spacing w:after="0"/>
        <w:jc w:val="both"/>
        <w:rPr>
          <w:rFonts w:ascii="Times New Roman" w:hAnsi="Times New Roman" w:cs="Times New Roman"/>
          <w:sz w:val="28"/>
          <w:szCs w:val="28"/>
          <w:lang w:val="ru-RU"/>
        </w:rPr>
      </w:pPr>
      <w:r w:rsidRPr="00492133">
        <w:rPr>
          <w:rFonts w:ascii="Times New Roman" w:hAnsi="Times New Roman" w:cs="Times New Roman"/>
          <w:sz w:val="28"/>
          <w:szCs w:val="28"/>
          <w:lang w:val="ru-RU"/>
        </w:rPr>
        <w:t>ЛИТЕРАТУРА</w:t>
      </w:r>
    </w:p>
    <w:p w:rsidR="00492133" w:rsidRPr="00492133" w:rsidRDefault="00492133" w:rsidP="00493628">
      <w:pPr>
        <w:spacing w:after="0"/>
        <w:jc w:val="center"/>
        <w:rPr>
          <w:rFonts w:ascii="Times New Roman" w:hAnsi="Times New Roman" w:cs="Times New Roman"/>
          <w:sz w:val="28"/>
          <w:szCs w:val="28"/>
          <w:lang w:val="ru-RU"/>
        </w:rPr>
      </w:pPr>
    </w:p>
    <w:p w:rsidR="00492133" w:rsidRPr="00492133" w:rsidRDefault="00492133" w:rsidP="00493628">
      <w:pPr>
        <w:spacing w:after="0"/>
        <w:jc w:val="center"/>
        <w:rPr>
          <w:rFonts w:ascii="Times New Roman" w:hAnsi="Times New Roman" w:cs="Times New Roman"/>
          <w:sz w:val="28"/>
          <w:szCs w:val="28"/>
          <w:lang w:val="ru-RU"/>
        </w:rPr>
      </w:pPr>
    </w:p>
    <w:p w:rsidR="00492133" w:rsidRPr="00492133" w:rsidRDefault="00492133" w:rsidP="00493628">
      <w:pPr>
        <w:spacing w:after="0"/>
        <w:jc w:val="center"/>
        <w:rPr>
          <w:rFonts w:ascii="Times New Roman" w:hAnsi="Times New Roman" w:cs="Times New Roman"/>
          <w:sz w:val="28"/>
          <w:szCs w:val="28"/>
          <w:lang w:val="ru-RU"/>
        </w:rPr>
      </w:pPr>
    </w:p>
    <w:p w:rsidR="00492133" w:rsidRPr="00492133" w:rsidRDefault="00492133" w:rsidP="00493628">
      <w:pPr>
        <w:spacing w:after="0"/>
        <w:jc w:val="center"/>
        <w:rPr>
          <w:rFonts w:ascii="Times New Roman" w:hAnsi="Times New Roman" w:cs="Times New Roman"/>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2133" w:rsidRDefault="00492133" w:rsidP="00493628">
      <w:pPr>
        <w:spacing w:after="0"/>
        <w:jc w:val="center"/>
        <w:rPr>
          <w:rFonts w:ascii="Times New Roman" w:hAnsi="Times New Roman" w:cs="Times New Roman"/>
          <w:b/>
          <w:sz w:val="28"/>
          <w:szCs w:val="28"/>
          <w:lang w:val="ru-RU"/>
        </w:rPr>
      </w:pPr>
    </w:p>
    <w:p w:rsidR="00493628" w:rsidRDefault="00493628" w:rsidP="00493628">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ВВЕДЕНИЕ</w:t>
      </w:r>
    </w:p>
    <w:p w:rsidR="0099705E" w:rsidRDefault="0099705E" w:rsidP="00493628">
      <w:pPr>
        <w:spacing w:after="0"/>
        <w:jc w:val="center"/>
        <w:rPr>
          <w:rFonts w:ascii="Times New Roman" w:hAnsi="Times New Roman" w:cs="Times New Roman"/>
          <w:b/>
          <w:sz w:val="28"/>
          <w:szCs w:val="28"/>
          <w:lang w:val="ru-RU"/>
        </w:rPr>
      </w:pPr>
    </w:p>
    <w:p w:rsidR="00B210A4" w:rsidRPr="00FB592F" w:rsidRDefault="00B210A4" w:rsidP="00AB0EE9">
      <w:pPr>
        <w:spacing w:after="0"/>
        <w:ind w:firstLine="567"/>
        <w:jc w:val="both"/>
        <w:rPr>
          <w:rFonts w:ascii="Times New Roman" w:hAnsi="Times New Roman" w:cs="Times New Roman"/>
          <w:sz w:val="28"/>
          <w:szCs w:val="28"/>
          <w:lang w:val="ru-RU"/>
        </w:rPr>
      </w:pPr>
      <w:r w:rsidRPr="00FB592F">
        <w:rPr>
          <w:rFonts w:ascii="Times New Roman" w:hAnsi="Times New Roman" w:cs="Times New Roman"/>
          <w:sz w:val="28"/>
          <w:szCs w:val="28"/>
          <w:lang w:val="ru-RU"/>
        </w:rPr>
        <w:t xml:space="preserve">Первые механические приводы появились на базе использования гидравлической энергии рек ещё за 3000 лет до нашей эры в Китае, Малой Азии, Индии и Африке. В дальнейшем  такие приводы начали применять </w:t>
      </w:r>
      <w:r w:rsidR="000A7A53" w:rsidRPr="00FB592F">
        <w:rPr>
          <w:rFonts w:ascii="Times New Roman" w:hAnsi="Times New Roman" w:cs="Times New Roman"/>
          <w:sz w:val="28"/>
          <w:szCs w:val="28"/>
          <w:lang w:val="ru-RU"/>
        </w:rPr>
        <w:t xml:space="preserve">в Риме на мукомольных мельницах и установках для подъема воды. С </w:t>
      </w:r>
      <w:r w:rsidR="000A7A53" w:rsidRPr="00137116">
        <w:rPr>
          <w:rFonts w:ascii="Times New Roman" w:hAnsi="Times New Roman" w:cs="Times New Roman"/>
          <w:sz w:val="28"/>
          <w:szCs w:val="28"/>
          <w:lang w:val="ru-RU"/>
        </w:rPr>
        <w:t>XII</w:t>
      </w:r>
      <w:r w:rsidR="002011E5" w:rsidRPr="00137116">
        <w:rPr>
          <w:rFonts w:ascii="Times New Roman" w:hAnsi="Times New Roman" w:cs="Times New Roman"/>
          <w:sz w:val="28"/>
          <w:szCs w:val="28"/>
          <w:lang w:val="ru-RU"/>
        </w:rPr>
        <w:t xml:space="preserve"> </w:t>
      </w:r>
      <w:r w:rsidR="000A7A53" w:rsidRPr="00137116">
        <w:rPr>
          <w:rFonts w:ascii="Times New Roman" w:hAnsi="Times New Roman" w:cs="Times New Roman"/>
          <w:sz w:val="28"/>
          <w:szCs w:val="28"/>
          <w:lang w:val="ru-RU"/>
        </w:rPr>
        <w:t>в</w:t>
      </w:r>
      <w:r w:rsidR="00775074" w:rsidRPr="00137116">
        <w:rPr>
          <w:rFonts w:ascii="Times New Roman" w:hAnsi="Times New Roman" w:cs="Times New Roman"/>
          <w:sz w:val="28"/>
          <w:szCs w:val="28"/>
          <w:lang w:val="ru-RU"/>
        </w:rPr>
        <w:t>.</w:t>
      </w:r>
      <w:r w:rsidR="000A7A53" w:rsidRPr="00FB592F">
        <w:rPr>
          <w:rFonts w:ascii="Times New Roman" w:hAnsi="Times New Roman" w:cs="Times New Roman"/>
          <w:sz w:val="28"/>
          <w:szCs w:val="28"/>
          <w:lang w:val="ru-RU"/>
        </w:rPr>
        <w:t xml:space="preserve"> </w:t>
      </w:r>
      <w:r w:rsidR="00775074" w:rsidRPr="00FB592F">
        <w:rPr>
          <w:rFonts w:ascii="Times New Roman" w:hAnsi="Times New Roman" w:cs="Times New Roman"/>
          <w:sz w:val="28"/>
          <w:szCs w:val="28"/>
          <w:lang w:val="ru-RU"/>
        </w:rPr>
        <w:t xml:space="preserve">гидросиловые установки использовали в Европе для металлургических производств и нужд горного дела, а с начала </w:t>
      </w:r>
      <w:r w:rsidR="00775074" w:rsidRPr="00137116">
        <w:rPr>
          <w:rFonts w:ascii="Times New Roman" w:hAnsi="Times New Roman" w:cs="Times New Roman"/>
          <w:sz w:val="28"/>
          <w:szCs w:val="28"/>
          <w:lang w:val="en-US"/>
        </w:rPr>
        <w:t>XVII</w:t>
      </w:r>
      <w:r w:rsidR="00775074" w:rsidRPr="00137116">
        <w:rPr>
          <w:rFonts w:ascii="Times New Roman" w:hAnsi="Times New Roman" w:cs="Times New Roman"/>
          <w:sz w:val="28"/>
          <w:szCs w:val="28"/>
          <w:lang w:val="ru-RU"/>
        </w:rPr>
        <w:t xml:space="preserve"> в.</w:t>
      </w:r>
      <w:r w:rsidR="00775074" w:rsidRPr="00387ECF">
        <w:rPr>
          <w:rFonts w:ascii="Times New Roman" w:hAnsi="Times New Roman" w:cs="Times New Roman"/>
          <w:sz w:val="28"/>
          <w:szCs w:val="28"/>
          <w:lang w:val="ru-RU"/>
        </w:rPr>
        <w:t xml:space="preserve"> </w:t>
      </w:r>
      <w:r w:rsidR="00112FBB" w:rsidRPr="00FB592F">
        <w:rPr>
          <w:rFonts w:ascii="Times New Roman" w:hAnsi="Times New Roman" w:cs="Times New Roman"/>
          <w:sz w:val="28"/>
          <w:szCs w:val="28"/>
          <w:lang w:val="ru-RU"/>
        </w:rPr>
        <w:t xml:space="preserve">на мукомольных мельницах и маслобойках. Изобретение русским механиком </w:t>
      </w:r>
      <w:r w:rsidR="00112FBB" w:rsidRPr="00137116">
        <w:rPr>
          <w:rFonts w:ascii="Times New Roman" w:hAnsi="Times New Roman" w:cs="Times New Roman"/>
          <w:sz w:val="28"/>
          <w:szCs w:val="28"/>
          <w:lang w:val="ru-RU"/>
        </w:rPr>
        <w:t xml:space="preserve">И.И. </w:t>
      </w:r>
      <w:r w:rsidR="005817D3" w:rsidRPr="00137116">
        <w:rPr>
          <w:rFonts w:ascii="Times New Roman" w:hAnsi="Times New Roman" w:cs="Times New Roman"/>
          <w:sz w:val="28"/>
          <w:szCs w:val="28"/>
          <w:lang w:val="ru-RU"/>
        </w:rPr>
        <w:t xml:space="preserve">Ползуновым (1728 – 1766) в 1763 г. </w:t>
      </w:r>
      <w:r w:rsidR="005817D3" w:rsidRPr="00FB592F">
        <w:rPr>
          <w:rFonts w:ascii="Times New Roman" w:hAnsi="Times New Roman" w:cs="Times New Roman"/>
          <w:sz w:val="28"/>
          <w:szCs w:val="28"/>
          <w:lang w:val="ru-RU"/>
        </w:rPr>
        <w:t>паровой машины для заводских нужд вызвало существенный переворот в технике</w:t>
      </w:r>
      <w:r w:rsidR="00137116">
        <w:rPr>
          <w:rFonts w:ascii="Times New Roman" w:hAnsi="Times New Roman" w:cs="Times New Roman"/>
          <w:sz w:val="28"/>
          <w:szCs w:val="28"/>
          <w:lang w:val="ru-RU"/>
        </w:rPr>
        <w:t>. П</w:t>
      </w:r>
      <w:r w:rsidR="005817D3" w:rsidRPr="00FB592F">
        <w:rPr>
          <w:rFonts w:ascii="Times New Roman" w:hAnsi="Times New Roman" w:cs="Times New Roman"/>
          <w:sz w:val="28"/>
          <w:szCs w:val="28"/>
          <w:lang w:val="ru-RU"/>
        </w:rPr>
        <w:t xml:space="preserve">оследующие работы английского изобретателя </w:t>
      </w:r>
      <w:r w:rsidR="005817D3" w:rsidRPr="00137116">
        <w:rPr>
          <w:rFonts w:ascii="Times New Roman" w:hAnsi="Times New Roman" w:cs="Times New Roman"/>
          <w:sz w:val="28"/>
          <w:szCs w:val="28"/>
          <w:lang w:val="ru-RU"/>
        </w:rPr>
        <w:t>Д. Уатта</w:t>
      </w:r>
      <w:r w:rsidR="0069536F" w:rsidRPr="00137116">
        <w:rPr>
          <w:rFonts w:ascii="Times New Roman" w:hAnsi="Times New Roman" w:cs="Times New Roman"/>
          <w:sz w:val="28"/>
          <w:szCs w:val="28"/>
          <w:lang w:val="ru-RU"/>
        </w:rPr>
        <w:t xml:space="preserve"> (1736 – 1819)</w:t>
      </w:r>
      <w:r w:rsidR="0069536F" w:rsidRPr="00FB592F">
        <w:rPr>
          <w:rFonts w:ascii="Times New Roman" w:hAnsi="Times New Roman" w:cs="Times New Roman"/>
          <w:sz w:val="28"/>
          <w:szCs w:val="28"/>
          <w:lang w:val="ru-RU"/>
        </w:rPr>
        <w:t xml:space="preserve"> способствовали замене водяных двигателей паровой машиной, в результате чего в </w:t>
      </w:r>
      <w:r w:rsidR="0069536F" w:rsidRPr="00137116">
        <w:rPr>
          <w:rFonts w:ascii="Times New Roman" w:hAnsi="Times New Roman" w:cs="Times New Roman"/>
          <w:sz w:val="28"/>
          <w:szCs w:val="28"/>
          <w:lang w:val="ru-RU"/>
        </w:rPr>
        <w:t>1841 г.</w:t>
      </w:r>
      <w:r w:rsidR="0069536F" w:rsidRPr="00FB592F">
        <w:rPr>
          <w:rFonts w:ascii="Times New Roman" w:hAnsi="Times New Roman" w:cs="Times New Roman"/>
          <w:sz w:val="28"/>
          <w:szCs w:val="28"/>
          <w:lang w:val="ru-RU"/>
        </w:rPr>
        <w:t xml:space="preserve"> в России появилась первая мукомольная мельница, оснащённая паровой машиной</w:t>
      </w:r>
      <w:r w:rsidR="00390B89" w:rsidRPr="00FB592F">
        <w:rPr>
          <w:rFonts w:ascii="Times New Roman" w:hAnsi="Times New Roman" w:cs="Times New Roman"/>
          <w:sz w:val="28"/>
          <w:szCs w:val="28"/>
          <w:lang w:val="ru-RU"/>
        </w:rPr>
        <w:t>.</w:t>
      </w:r>
    </w:p>
    <w:p w:rsidR="000F76E8" w:rsidRDefault="00367B7D" w:rsidP="00AB0EE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Трудности в передаче и распределении гидравлической и тепловой энергии вынуждали устанавливать на предприятиях один двигатель и распределять от него механическую энергию по рабочим машинам с помощью сложных передаточных устройств.</w:t>
      </w:r>
    </w:p>
    <w:p w:rsidR="00356E3B" w:rsidRDefault="00356E3B" w:rsidP="00AB0EE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Открытие английским физиком </w:t>
      </w:r>
      <w:r w:rsidRPr="00137116">
        <w:rPr>
          <w:rFonts w:ascii="Times New Roman" w:hAnsi="Times New Roman" w:cs="Times New Roman"/>
          <w:sz w:val="28"/>
          <w:szCs w:val="28"/>
          <w:lang w:val="ru-RU"/>
        </w:rPr>
        <w:t>М. Фарадеем (1791 – 1867) в 1831 г.</w:t>
      </w:r>
      <w:r>
        <w:rPr>
          <w:rFonts w:ascii="Times New Roman" w:hAnsi="Times New Roman" w:cs="Times New Roman"/>
          <w:sz w:val="28"/>
          <w:szCs w:val="28"/>
          <w:lang w:val="ru-RU"/>
        </w:rPr>
        <w:t xml:space="preserve"> явления </w:t>
      </w:r>
      <w:r w:rsidR="0092279C">
        <w:rPr>
          <w:rFonts w:ascii="Times New Roman" w:hAnsi="Times New Roman" w:cs="Times New Roman"/>
          <w:sz w:val="28"/>
          <w:szCs w:val="28"/>
          <w:lang w:val="ru-RU"/>
        </w:rPr>
        <w:t xml:space="preserve">электромагнитной индукции, установление русским академиком </w:t>
      </w:r>
      <w:r w:rsidR="0092279C" w:rsidRPr="00137116">
        <w:rPr>
          <w:rFonts w:ascii="Times New Roman" w:hAnsi="Times New Roman" w:cs="Times New Roman"/>
          <w:sz w:val="28"/>
          <w:szCs w:val="28"/>
          <w:lang w:val="ru-RU"/>
        </w:rPr>
        <w:t>Э.Х.</w:t>
      </w:r>
      <w:r w:rsidR="0092279C" w:rsidRPr="008E5261">
        <w:rPr>
          <w:rFonts w:ascii="Times New Roman" w:hAnsi="Times New Roman" w:cs="Times New Roman"/>
          <w:b/>
          <w:i/>
          <w:sz w:val="28"/>
          <w:szCs w:val="28"/>
          <w:lang w:val="ru-RU"/>
        </w:rPr>
        <w:t xml:space="preserve"> </w:t>
      </w:r>
      <w:r w:rsidR="0092279C" w:rsidRPr="00137116">
        <w:rPr>
          <w:rFonts w:ascii="Times New Roman" w:hAnsi="Times New Roman" w:cs="Times New Roman"/>
          <w:sz w:val="28"/>
          <w:szCs w:val="28"/>
          <w:lang w:val="ru-RU"/>
        </w:rPr>
        <w:t>Ленцем (1804 – 1865) в 1833 г.</w:t>
      </w:r>
      <w:r w:rsidR="0092279C">
        <w:rPr>
          <w:rFonts w:ascii="Times New Roman" w:hAnsi="Times New Roman" w:cs="Times New Roman"/>
          <w:sz w:val="28"/>
          <w:szCs w:val="28"/>
          <w:lang w:val="ru-RU"/>
        </w:rPr>
        <w:t xml:space="preserve"> принципа обратимости электрических машин и другие работы создали теоретическую базу для конструирования электрических двигателей</w:t>
      </w:r>
      <w:r w:rsidR="00D761E9">
        <w:rPr>
          <w:rFonts w:ascii="Times New Roman" w:hAnsi="Times New Roman" w:cs="Times New Roman"/>
          <w:sz w:val="28"/>
          <w:szCs w:val="28"/>
          <w:lang w:val="ru-RU"/>
        </w:rPr>
        <w:t xml:space="preserve">, обеспечивающих эффективное преобразование электрической энергии в механическую. </w:t>
      </w:r>
      <w:r w:rsidR="0059505A">
        <w:rPr>
          <w:rFonts w:ascii="Times New Roman" w:hAnsi="Times New Roman" w:cs="Times New Roman"/>
          <w:sz w:val="28"/>
          <w:szCs w:val="28"/>
          <w:lang w:val="ru-RU"/>
        </w:rPr>
        <w:t xml:space="preserve">Первый практически пригодный двигатель постоянного тока с вращательным движением якоря был предложен в </w:t>
      </w:r>
      <w:r w:rsidR="0059505A" w:rsidRPr="00137116">
        <w:rPr>
          <w:rFonts w:ascii="Times New Roman" w:hAnsi="Times New Roman" w:cs="Times New Roman"/>
          <w:sz w:val="28"/>
          <w:szCs w:val="28"/>
          <w:lang w:val="ru-RU"/>
        </w:rPr>
        <w:t>1834 г.</w:t>
      </w:r>
      <w:r w:rsidR="0059505A">
        <w:rPr>
          <w:rFonts w:ascii="Times New Roman" w:hAnsi="Times New Roman" w:cs="Times New Roman"/>
          <w:sz w:val="28"/>
          <w:szCs w:val="28"/>
          <w:lang w:val="ru-RU"/>
        </w:rPr>
        <w:t xml:space="preserve"> русским академиком </w:t>
      </w:r>
      <w:r w:rsidR="0059505A" w:rsidRPr="00137116">
        <w:rPr>
          <w:rFonts w:ascii="Times New Roman" w:hAnsi="Times New Roman" w:cs="Times New Roman"/>
          <w:sz w:val="28"/>
          <w:szCs w:val="28"/>
          <w:lang w:val="ru-RU"/>
        </w:rPr>
        <w:t>Б.С. Якоби (1801</w:t>
      </w:r>
      <w:r w:rsidR="003D4DA5" w:rsidRPr="00137116">
        <w:rPr>
          <w:rFonts w:ascii="Times New Roman" w:hAnsi="Times New Roman" w:cs="Times New Roman"/>
          <w:sz w:val="28"/>
          <w:szCs w:val="28"/>
          <w:lang w:val="ru-RU"/>
        </w:rPr>
        <w:t xml:space="preserve"> –</w:t>
      </w:r>
      <w:r w:rsidR="0059505A" w:rsidRPr="00137116">
        <w:rPr>
          <w:rFonts w:ascii="Times New Roman" w:hAnsi="Times New Roman" w:cs="Times New Roman"/>
          <w:sz w:val="28"/>
          <w:szCs w:val="28"/>
          <w:lang w:val="ru-RU"/>
        </w:rPr>
        <w:t xml:space="preserve"> </w:t>
      </w:r>
      <w:r w:rsidR="003D4DA5" w:rsidRPr="00137116">
        <w:rPr>
          <w:rFonts w:ascii="Times New Roman" w:hAnsi="Times New Roman" w:cs="Times New Roman"/>
          <w:sz w:val="28"/>
          <w:szCs w:val="28"/>
          <w:lang w:val="ru-RU"/>
        </w:rPr>
        <w:t>1874)</w:t>
      </w:r>
      <w:r w:rsidR="003D4DA5">
        <w:rPr>
          <w:rFonts w:ascii="Times New Roman" w:hAnsi="Times New Roman" w:cs="Times New Roman"/>
          <w:sz w:val="28"/>
          <w:szCs w:val="28"/>
          <w:lang w:val="ru-RU"/>
        </w:rPr>
        <w:t xml:space="preserve"> и использован им в </w:t>
      </w:r>
      <w:r w:rsidR="003D4DA5" w:rsidRPr="00137116">
        <w:rPr>
          <w:rFonts w:ascii="Times New Roman" w:hAnsi="Times New Roman" w:cs="Times New Roman"/>
          <w:sz w:val="28"/>
          <w:szCs w:val="28"/>
          <w:lang w:val="ru-RU"/>
        </w:rPr>
        <w:t>1838 г.</w:t>
      </w:r>
      <w:r w:rsidR="003D4DA5">
        <w:rPr>
          <w:rFonts w:ascii="Times New Roman" w:hAnsi="Times New Roman" w:cs="Times New Roman"/>
          <w:sz w:val="28"/>
          <w:szCs w:val="28"/>
          <w:lang w:val="ru-RU"/>
        </w:rPr>
        <w:t xml:space="preserve"> в Петербурге для привода гребных колёс небольшого судна.</w:t>
      </w:r>
    </w:p>
    <w:p w:rsidR="00E928B4" w:rsidRDefault="003A349C" w:rsidP="00AB0EE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Развитие теории привода с электрическими двигателями – </w:t>
      </w:r>
      <w:r w:rsidRPr="00137116">
        <w:rPr>
          <w:rFonts w:ascii="Times New Roman" w:hAnsi="Times New Roman" w:cs="Times New Roman"/>
          <w:sz w:val="28"/>
          <w:szCs w:val="28"/>
          <w:lang w:val="ru-RU"/>
        </w:rPr>
        <w:t xml:space="preserve">электропривода – отражено в труде профессора Петербургского лесного института </w:t>
      </w:r>
      <w:r w:rsidR="00F145F8" w:rsidRPr="00137116">
        <w:rPr>
          <w:rFonts w:ascii="Times New Roman" w:hAnsi="Times New Roman" w:cs="Times New Roman"/>
          <w:sz w:val="28"/>
          <w:szCs w:val="28"/>
          <w:lang w:val="ru-RU"/>
        </w:rPr>
        <w:t>Д.А. Лачинова (1842 – 1902)</w:t>
      </w:r>
      <w:r w:rsidR="00F145F8">
        <w:rPr>
          <w:rFonts w:ascii="Times New Roman" w:hAnsi="Times New Roman" w:cs="Times New Roman"/>
          <w:sz w:val="28"/>
          <w:szCs w:val="28"/>
          <w:lang w:val="ru-RU"/>
        </w:rPr>
        <w:t xml:space="preserve"> «Электромеханическая работа», опубликованном в </w:t>
      </w:r>
      <w:r w:rsidR="00F145F8" w:rsidRPr="00137116">
        <w:rPr>
          <w:rFonts w:ascii="Times New Roman" w:hAnsi="Times New Roman" w:cs="Times New Roman"/>
          <w:sz w:val="28"/>
          <w:szCs w:val="28"/>
          <w:lang w:val="ru-RU"/>
        </w:rPr>
        <w:t>1880 г., где он обосновал преимущества электрического распределения</w:t>
      </w:r>
      <w:r w:rsidR="00F145F8">
        <w:rPr>
          <w:rFonts w:ascii="Times New Roman" w:hAnsi="Times New Roman" w:cs="Times New Roman"/>
          <w:sz w:val="28"/>
          <w:szCs w:val="28"/>
          <w:lang w:val="ru-RU"/>
        </w:rPr>
        <w:t xml:space="preserve"> механической энергии и доказал целесообразность применения индивидуального электропривода исполнительных органов </w:t>
      </w:r>
      <w:r w:rsidR="003D12E3">
        <w:rPr>
          <w:rFonts w:ascii="Times New Roman" w:hAnsi="Times New Roman" w:cs="Times New Roman"/>
          <w:sz w:val="28"/>
          <w:szCs w:val="28"/>
          <w:lang w:val="ru-RU"/>
        </w:rPr>
        <w:t xml:space="preserve">рабочих машин. В </w:t>
      </w:r>
      <w:r w:rsidR="003D12E3" w:rsidRPr="00137116">
        <w:rPr>
          <w:rFonts w:ascii="Times New Roman" w:hAnsi="Times New Roman" w:cs="Times New Roman"/>
          <w:sz w:val="28"/>
          <w:szCs w:val="28"/>
          <w:lang w:val="ru-RU"/>
        </w:rPr>
        <w:t>1882 г.</w:t>
      </w:r>
      <w:r w:rsidR="003D12E3">
        <w:rPr>
          <w:rFonts w:ascii="Times New Roman" w:hAnsi="Times New Roman" w:cs="Times New Roman"/>
          <w:sz w:val="28"/>
          <w:szCs w:val="28"/>
          <w:lang w:val="ru-RU"/>
        </w:rPr>
        <w:t xml:space="preserve"> русский изобретатель </w:t>
      </w:r>
      <w:r w:rsidR="002B33BE" w:rsidRPr="00137116">
        <w:rPr>
          <w:rFonts w:ascii="Times New Roman" w:hAnsi="Times New Roman" w:cs="Times New Roman"/>
          <w:sz w:val="28"/>
          <w:szCs w:val="28"/>
          <w:lang w:val="ru-RU"/>
        </w:rPr>
        <w:t>В.Н. Ч</w:t>
      </w:r>
      <w:r w:rsidR="00DC7EC5" w:rsidRPr="00137116">
        <w:rPr>
          <w:rFonts w:ascii="Times New Roman" w:hAnsi="Times New Roman" w:cs="Times New Roman"/>
          <w:sz w:val="28"/>
          <w:szCs w:val="28"/>
          <w:lang w:val="ru-RU"/>
        </w:rPr>
        <w:t>иколев (1845 – 1898)</w:t>
      </w:r>
      <w:r w:rsidR="00DC7EC5">
        <w:rPr>
          <w:rFonts w:ascii="Times New Roman" w:hAnsi="Times New Roman" w:cs="Times New Roman"/>
          <w:sz w:val="28"/>
          <w:szCs w:val="28"/>
          <w:lang w:val="ru-RU"/>
        </w:rPr>
        <w:t xml:space="preserve"> сконструировал электрифицированную швейную машину – первый в мире станок с электроприводом, а в </w:t>
      </w:r>
      <w:r w:rsidR="00DC7EC5" w:rsidRPr="00137116">
        <w:rPr>
          <w:rFonts w:ascii="Times New Roman" w:hAnsi="Times New Roman" w:cs="Times New Roman"/>
          <w:sz w:val="28"/>
          <w:szCs w:val="28"/>
          <w:lang w:val="ru-RU"/>
        </w:rPr>
        <w:t>1886 г.</w:t>
      </w:r>
      <w:r w:rsidR="00DC7EC5">
        <w:rPr>
          <w:rFonts w:ascii="Times New Roman" w:hAnsi="Times New Roman" w:cs="Times New Roman"/>
          <w:sz w:val="28"/>
          <w:szCs w:val="28"/>
          <w:lang w:val="ru-RU"/>
        </w:rPr>
        <w:t xml:space="preserve"> предложил вентилятор, вращаемый электрическим двигателем. </w:t>
      </w:r>
      <w:r w:rsidR="006F0E1A">
        <w:rPr>
          <w:rFonts w:ascii="Times New Roman" w:hAnsi="Times New Roman" w:cs="Times New Roman"/>
          <w:sz w:val="28"/>
          <w:szCs w:val="28"/>
          <w:lang w:val="ru-RU"/>
        </w:rPr>
        <w:t xml:space="preserve">Изобретение русским инженером </w:t>
      </w:r>
      <w:r w:rsidR="006F0E1A" w:rsidRPr="00137116">
        <w:rPr>
          <w:rFonts w:ascii="Times New Roman" w:hAnsi="Times New Roman" w:cs="Times New Roman"/>
          <w:sz w:val="28"/>
          <w:szCs w:val="28"/>
          <w:lang w:val="ru-RU"/>
        </w:rPr>
        <w:t xml:space="preserve">М.О. Доливо-Добровольским (1862 – 1919) в 1888 г. </w:t>
      </w:r>
      <w:r w:rsidR="0057248A" w:rsidRPr="00137116">
        <w:rPr>
          <w:rFonts w:ascii="Times New Roman" w:hAnsi="Times New Roman" w:cs="Times New Roman"/>
          <w:sz w:val="28"/>
          <w:szCs w:val="28"/>
          <w:lang w:val="ru-RU"/>
        </w:rPr>
        <w:t xml:space="preserve">трёхфазной системы переменного тока, в 1889 г. – трёхфазного асинхронного двигателя и осуществление им в 1891 г. передачи </w:t>
      </w:r>
      <w:r w:rsidR="0057248A" w:rsidRPr="00137116">
        <w:rPr>
          <w:rFonts w:ascii="Times New Roman" w:hAnsi="Times New Roman" w:cs="Times New Roman"/>
          <w:sz w:val="28"/>
          <w:szCs w:val="28"/>
          <w:lang w:val="ru-RU"/>
        </w:rPr>
        <w:lastRenderedPageBreak/>
        <w:t>электрической энергии на значительное расстояние с помощью трёхфазной трёхпроводной</w:t>
      </w:r>
      <w:r w:rsidR="00795E1B" w:rsidRPr="00137116">
        <w:rPr>
          <w:rFonts w:ascii="Times New Roman" w:hAnsi="Times New Roman" w:cs="Times New Roman"/>
          <w:sz w:val="28"/>
          <w:szCs w:val="28"/>
          <w:lang w:val="ru-RU"/>
        </w:rPr>
        <w:t xml:space="preserve"> линии, работающей с высоким КПД, обеспечили</w:t>
      </w:r>
      <w:r w:rsidR="00795E1B">
        <w:rPr>
          <w:rFonts w:ascii="Times New Roman" w:hAnsi="Times New Roman" w:cs="Times New Roman"/>
          <w:sz w:val="28"/>
          <w:szCs w:val="28"/>
          <w:lang w:val="ru-RU"/>
        </w:rPr>
        <w:t xml:space="preserve"> начало электрификации промышленных предприятий.</w:t>
      </w:r>
    </w:p>
    <w:p w:rsidR="00455D25" w:rsidRDefault="00E928B4" w:rsidP="00AB0EE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результате этих работ на предприятиях с конца </w:t>
      </w:r>
      <w:r w:rsidRPr="00137116">
        <w:rPr>
          <w:rFonts w:ascii="Times New Roman" w:hAnsi="Times New Roman" w:cs="Times New Roman"/>
          <w:sz w:val="28"/>
          <w:szCs w:val="28"/>
          <w:lang w:val="ru-RU"/>
        </w:rPr>
        <w:t>XIX в.</w:t>
      </w:r>
      <w:r>
        <w:rPr>
          <w:rFonts w:ascii="Times New Roman" w:hAnsi="Times New Roman" w:cs="Times New Roman"/>
          <w:sz w:val="28"/>
          <w:szCs w:val="28"/>
          <w:lang w:val="ru-RU"/>
        </w:rPr>
        <w:t xml:space="preserve"> приступили к замене паровых машин </w:t>
      </w:r>
      <w:r w:rsidR="00E46C9B">
        <w:rPr>
          <w:rFonts w:ascii="Times New Roman" w:hAnsi="Times New Roman" w:cs="Times New Roman"/>
          <w:sz w:val="28"/>
          <w:szCs w:val="28"/>
          <w:lang w:val="ru-RU"/>
        </w:rPr>
        <w:t>соответствующими по мощности трёхфазными асинхронными двигателями</w:t>
      </w:r>
      <w:r w:rsidR="00455D25">
        <w:rPr>
          <w:rFonts w:ascii="Times New Roman" w:hAnsi="Times New Roman" w:cs="Times New Roman"/>
          <w:sz w:val="28"/>
          <w:szCs w:val="28"/>
          <w:lang w:val="ru-RU"/>
        </w:rPr>
        <w:t>.</w:t>
      </w:r>
    </w:p>
    <w:p w:rsidR="003A349C" w:rsidRDefault="005A15B3" w:rsidP="00AB0EE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Электроснабжение электрифицированных установок осуществлялось от трёхфазных сетей электростанций, которые в отдельных случаях строили на территории предприятий. Так, на Новороссийском зерновом элеваторе в </w:t>
      </w:r>
      <w:r w:rsidRPr="00137116">
        <w:rPr>
          <w:rFonts w:ascii="Times New Roman" w:hAnsi="Times New Roman" w:cs="Times New Roman"/>
          <w:sz w:val="28"/>
          <w:szCs w:val="28"/>
          <w:lang w:val="ru-RU"/>
        </w:rPr>
        <w:t>1893 г.</w:t>
      </w:r>
      <w:r>
        <w:rPr>
          <w:rFonts w:ascii="Times New Roman" w:hAnsi="Times New Roman" w:cs="Times New Roman"/>
          <w:sz w:val="28"/>
          <w:szCs w:val="28"/>
          <w:lang w:val="ru-RU"/>
        </w:rPr>
        <w:t xml:space="preserve"> была построена самая мощная в мире электростанция с четырьмя трёхфазными </w:t>
      </w:r>
      <w:r w:rsidR="0073399C">
        <w:rPr>
          <w:rFonts w:ascii="Times New Roman" w:hAnsi="Times New Roman" w:cs="Times New Roman"/>
          <w:sz w:val="28"/>
          <w:szCs w:val="28"/>
          <w:lang w:val="ru-RU"/>
        </w:rPr>
        <w:t xml:space="preserve">синхронными генераторами общей мощностью </w:t>
      </w:r>
      <w:r w:rsidR="0073399C" w:rsidRPr="00137116">
        <w:rPr>
          <w:rFonts w:ascii="Times New Roman" w:hAnsi="Times New Roman" w:cs="Times New Roman"/>
          <w:sz w:val="28"/>
          <w:szCs w:val="28"/>
          <w:lang w:val="ru-RU"/>
        </w:rPr>
        <w:t>1200 кВ∙А,</w:t>
      </w:r>
      <w:r w:rsidR="0073399C">
        <w:rPr>
          <w:rFonts w:ascii="Times New Roman" w:hAnsi="Times New Roman" w:cs="Times New Roman"/>
          <w:sz w:val="28"/>
          <w:szCs w:val="28"/>
          <w:lang w:val="ru-RU"/>
        </w:rPr>
        <w:t xml:space="preserve"> которая питала электрической энергией трёхфазные асинхронные двигатели мощностью </w:t>
      </w:r>
      <w:r w:rsidR="0073399C" w:rsidRPr="00137116">
        <w:rPr>
          <w:rFonts w:ascii="Times New Roman" w:hAnsi="Times New Roman" w:cs="Times New Roman"/>
          <w:sz w:val="28"/>
          <w:szCs w:val="28"/>
          <w:lang w:val="ru-RU"/>
        </w:rPr>
        <w:t>3,5…15 кВт,</w:t>
      </w:r>
      <w:r w:rsidR="0073399C">
        <w:rPr>
          <w:rFonts w:ascii="Times New Roman" w:hAnsi="Times New Roman" w:cs="Times New Roman"/>
          <w:sz w:val="28"/>
          <w:szCs w:val="28"/>
          <w:lang w:val="ru-RU"/>
        </w:rPr>
        <w:t xml:space="preserve"> изготовленные в мастерских этого же предприятия.</w:t>
      </w:r>
    </w:p>
    <w:p w:rsidR="00CE7861" w:rsidRDefault="0039308E" w:rsidP="00AB0EE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Удобство передачи и распределения электрической энергии, высокая экономичность электросилового хозяйства, возможность одновременного использования электрической энергии для питания электроприводов рабочих машин, </w:t>
      </w:r>
      <w:r w:rsidR="002B7C98">
        <w:rPr>
          <w:rFonts w:ascii="Times New Roman" w:hAnsi="Times New Roman" w:cs="Times New Roman"/>
          <w:sz w:val="28"/>
          <w:szCs w:val="28"/>
          <w:lang w:val="ru-RU"/>
        </w:rPr>
        <w:t xml:space="preserve">электротехнологических установок и электрического освещения привели к </w:t>
      </w:r>
      <w:r w:rsidR="00CE7861" w:rsidRPr="00B471AA">
        <w:rPr>
          <w:rFonts w:ascii="Times New Roman" w:hAnsi="Times New Roman" w:cs="Times New Roman"/>
          <w:sz w:val="28"/>
          <w:szCs w:val="28"/>
          <w:lang w:val="ru-RU"/>
        </w:rPr>
        <w:t>электрификации</w:t>
      </w:r>
      <w:r w:rsidR="00CE7861">
        <w:rPr>
          <w:rFonts w:ascii="Times New Roman" w:hAnsi="Times New Roman" w:cs="Times New Roman"/>
          <w:sz w:val="28"/>
          <w:szCs w:val="28"/>
          <w:lang w:val="ru-RU"/>
        </w:rPr>
        <w:t xml:space="preserve"> </w:t>
      </w:r>
      <w:r w:rsidR="002B7C98">
        <w:rPr>
          <w:rFonts w:ascii="Times New Roman" w:hAnsi="Times New Roman" w:cs="Times New Roman"/>
          <w:sz w:val="28"/>
          <w:szCs w:val="28"/>
          <w:lang w:val="ru-RU"/>
        </w:rPr>
        <w:t>промышленных предприятий</w:t>
      </w:r>
      <w:r w:rsidR="00CE7861">
        <w:rPr>
          <w:rFonts w:ascii="Times New Roman" w:hAnsi="Times New Roman" w:cs="Times New Roman"/>
          <w:sz w:val="28"/>
          <w:szCs w:val="28"/>
          <w:lang w:val="ru-RU"/>
        </w:rPr>
        <w:t>.</w:t>
      </w:r>
    </w:p>
    <w:p w:rsidR="00207511" w:rsidRPr="00B471AA" w:rsidRDefault="00207511" w:rsidP="00AB0EE9">
      <w:pPr>
        <w:spacing w:after="0"/>
        <w:ind w:firstLine="567"/>
        <w:jc w:val="both"/>
        <w:rPr>
          <w:rFonts w:ascii="Times New Roman" w:hAnsi="Times New Roman" w:cs="Times New Roman"/>
          <w:sz w:val="28"/>
          <w:szCs w:val="28"/>
          <w:lang w:val="ru-RU"/>
        </w:rPr>
      </w:pPr>
      <w:r w:rsidRPr="00B471AA">
        <w:rPr>
          <w:rFonts w:ascii="Times New Roman" w:hAnsi="Times New Roman" w:cs="Times New Roman"/>
          <w:sz w:val="28"/>
          <w:szCs w:val="28"/>
          <w:lang w:val="ru-RU"/>
        </w:rPr>
        <w:t>Распространение электропривода в промышленности характериз</w:t>
      </w:r>
      <w:r w:rsidR="00CE7861">
        <w:rPr>
          <w:rFonts w:ascii="Times New Roman" w:hAnsi="Times New Roman" w:cs="Times New Roman"/>
          <w:sz w:val="28"/>
          <w:szCs w:val="28"/>
          <w:lang w:val="ru-RU"/>
        </w:rPr>
        <w:t>уют</w:t>
      </w:r>
      <w:r w:rsidRPr="00B471AA">
        <w:rPr>
          <w:rFonts w:ascii="Times New Roman" w:hAnsi="Times New Roman" w:cs="Times New Roman"/>
          <w:sz w:val="28"/>
          <w:szCs w:val="28"/>
          <w:lang w:val="ru-RU"/>
        </w:rPr>
        <w:t xml:space="preserve"> коэффициентом электрификации – отношением общей мощности электрических двигателей к суммарной мощности всех двигателей</w:t>
      </w:r>
      <w:r w:rsidR="00BE4973" w:rsidRPr="00B471AA">
        <w:rPr>
          <w:rFonts w:ascii="Times New Roman" w:hAnsi="Times New Roman" w:cs="Times New Roman"/>
          <w:sz w:val="28"/>
          <w:szCs w:val="28"/>
          <w:lang w:val="ru-RU"/>
        </w:rPr>
        <w:t>, установленных для привода рабочих машин.</w:t>
      </w:r>
    </w:p>
    <w:p w:rsidR="00077FB0" w:rsidRDefault="00592F51" w:rsidP="00493628">
      <w:pPr>
        <w:spacing w:after="0"/>
        <w:ind w:firstLine="567"/>
        <w:jc w:val="both"/>
        <w:rPr>
          <w:rFonts w:ascii="Times New Roman" w:hAnsi="Times New Roman" w:cs="Times New Roman"/>
          <w:sz w:val="28"/>
          <w:szCs w:val="28"/>
          <w:lang w:val="ru-RU"/>
        </w:rPr>
      </w:pPr>
      <w:r w:rsidRPr="00B471AA">
        <w:rPr>
          <w:rFonts w:ascii="Times New Roman" w:hAnsi="Times New Roman" w:cs="Times New Roman"/>
          <w:sz w:val="28"/>
          <w:szCs w:val="28"/>
          <w:lang w:val="ru-RU"/>
        </w:rPr>
        <w:t>Основоположник науки об электроприводе в бывшем Советском Союзе профессор С.А. Ринкевич (1886 – 1955) является автором первого советского учебника по электроприводу</w:t>
      </w:r>
      <w:r w:rsidR="000A505D" w:rsidRPr="00B471AA">
        <w:rPr>
          <w:rFonts w:ascii="Times New Roman" w:hAnsi="Times New Roman" w:cs="Times New Roman"/>
          <w:sz w:val="28"/>
          <w:szCs w:val="28"/>
          <w:lang w:val="ru-RU"/>
        </w:rPr>
        <w:t>, опубликованного в 1925 г. под названием</w:t>
      </w:r>
      <w:r w:rsidR="000A505D">
        <w:rPr>
          <w:rFonts w:ascii="Times New Roman" w:hAnsi="Times New Roman" w:cs="Times New Roman"/>
          <w:sz w:val="28"/>
          <w:szCs w:val="28"/>
          <w:lang w:val="ru-RU"/>
        </w:rPr>
        <w:t xml:space="preserve"> </w:t>
      </w:r>
      <w:r w:rsidR="00A26541">
        <w:rPr>
          <w:rFonts w:ascii="Times New Roman" w:hAnsi="Times New Roman" w:cs="Times New Roman"/>
          <w:sz w:val="28"/>
          <w:szCs w:val="28"/>
          <w:lang w:val="ru-RU"/>
        </w:rPr>
        <w:t xml:space="preserve">«Электрическое распределение механической энергии», в котором рассмотрены вопросы теории и практики электропривода. Труды советских учёных в области </w:t>
      </w:r>
      <w:r w:rsidR="00A26541" w:rsidRPr="00B471AA">
        <w:rPr>
          <w:rFonts w:ascii="Times New Roman" w:hAnsi="Times New Roman" w:cs="Times New Roman"/>
          <w:sz w:val="28"/>
          <w:szCs w:val="28"/>
          <w:lang w:val="ru-RU"/>
        </w:rPr>
        <w:t>электропривода – профессоров В.К. Попова, А.Т. Голована, Д.В. Васильева, Д.П. Морозова, М.Г. Чиликина и других способствовали дальнейшему</w:t>
      </w:r>
      <w:r w:rsidR="00DB26DE">
        <w:rPr>
          <w:rFonts w:ascii="Times New Roman" w:hAnsi="Times New Roman" w:cs="Times New Roman"/>
          <w:sz w:val="28"/>
          <w:szCs w:val="28"/>
          <w:lang w:val="ru-RU"/>
        </w:rPr>
        <w:t xml:space="preserve"> развитию теории электропривода и его широкому применению в различных отраслях народного хозяйства. </w:t>
      </w:r>
    </w:p>
    <w:p w:rsidR="004D527C" w:rsidRDefault="00DB26DE" w:rsidP="00077FB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настоящее время электропривод как наука быстро развивается</w:t>
      </w:r>
      <w:r w:rsidR="00077FB0">
        <w:rPr>
          <w:rFonts w:ascii="Times New Roman" w:hAnsi="Times New Roman" w:cs="Times New Roman"/>
          <w:sz w:val="28"/>
          <w:szCs w:val="28"/>
          <w:lang w:val="ru-RU"/>
        </w:rPr>
        <w:t>,</w:t>
      </w:r>
      <w:r>
        <w:rPr>
          <w:rFonts w:ascii="Times New Roman" w:hAnsi="Times New Roman" w:cs="Times New Roman"/>
          <w:sz w:val="28"/>
          <w:szCs w:val="28"/>
          <w:lang w:val="ru-RU"/>
        </w:rPr>
        <w:t xml:space="preserve"> что позволяет </w:t>
      </w:r>
      <w:r w:rsidR="0027327C">
        <w:rPr>
          <w:rFonts w:ascii="Times New Roman" w:hAnsi="Times New Roman" w:cs="Times New Roman"/>
          <w:sz w:val="28"/>
          <w:szCs w:val="28"/>
          <w:lang w:val="ru-RU"/>
        </w:rPr>
        <w:t>создавать новые прогрессивные автоматизированные электроприводы с целью повышения производительности труда, уровня автоматизации и комплексной механизации технологических процессов пищевых предприятий.</w:t>
      </w:r>
    </w:p>
    <w:p w:rsidR="00F514E2" w:rsidRDefault="00F514E2" w:rsidP="00AB0EE9">
      <w:pPr>
        <w:ind w:firstLine="567"/>
        <w:jc w:val="both"/>
        <w:rPr>
          <w:rFonts w:ascii="Times New Roman" w:hAnsi="Times New Roman" w:cs="Times New Roman"/>
          <w:sz w:val="28"/>
          <w:szCs w:val="28"/>
          <w:lang w:val="ru-RU"/>
        </w:rPr>
      </w:pPr>
    </w:p>
    <w:p w:rsidR="009853D2" w:rsidRDefault="009853D2" w:rsidP="00F514E2">
      <w:pPr>
        <w:jc w:val="center"/>
        <w:rPr>
          <w:rFonts w:ascii="Times New Roman" w:hAnsi="Times New Roman" w:cs="Times New Roman"/>
          <w:b/>
          <w:sz w:val="28"/>
          <w:szCs w:val="28"/>
          <w:lang w:val="ru-RU"/>
        </w:rPr>
      </w:pPr>
    </w:p>
    <w:p w:rsidR="00F514E2" w:rsidRDefault="00493628" w:rsidP="00F514E2">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1 </w:t>
      </w:r>
      <w:r w:rsidR="00F514E2" w:rsidRPr="00F514E2">
        <w:rPr>
          <w:rFonts w:ascii="Times New Roman" w:hAnsi="Times New Roman" w:cs="Times New Roman"/>
          <w:b/>
          <w:sz w:val="28"/>
          <w:szCs w:val="28"/>
          <w:lang w:val="ru-RU"/>
        </w:rPr>
        <w:t>ЭЛЕКТР</w:t>
      </w:r>
      <w:r>
        <w:rPr>
          <w:rFonts w:ascii="Times New Roman" w:hAnsi="Times New Roman" w:cs="Times New Roman"/>
          <w:b/>
          <w:sz w:val="28"/>
          <w:szCs w:val="28"/>
          <w:lang w:val="ru-RU"/>
        </w:rPr>
        <w:t xml:space="preserve">ИЧЕСКИЙ </w:t>
      </w:r>
      <w:r w:rsidR="00F514E2" w:rsidRPr="00F514E2">
        <w:rPr>
          <w:rFonts w:ascii="Times New Roman" w:hAnsi="Times New Roman" w:cs="Times New Roman"/>
          <w:b/>
          <w:sz w:val="28"/>
          <w:szCs w:val="28"/>
          <w:lang w:val="ru-RU"/>
        </w:rPr>
        <w:t>ПРИВОД</w:t>
      </w:r>
    </w:p>
    <w:p w:rsidR="00CE7861" w:rsidRDefault="001D432B" w:rsidP="00CE1ECB">
      <w:pPr>
        <w:pStyle w:val="a7"/>
        <w:ind w:left="0" w:firstLine="567"/>
        <w:rPr>
          <w:rFonts w:ascii="Times New Roman" w:hAnsi="Times New Roman" w:cs="Times New Roman"/>
          <w:b/>
          <w:sz w:val="28"/>
          <w:szCs w:val="28"/>
          <w:lang w:val="ru-RU"/>
        </w:rPr>
      </w:pPr>
      <w:r>
        <w:rPr>
          <w:rFonts w:ascii="Times New Roman" w:hAnsi="Times New Roman" w:cs="Times New Roman"/>
          <w:b/>
          <w:sz w:val="28"/>
          <w:szCs w:val="28"/>
          <w:lang w:val="ru-RU"/>
        </w:rPr>
        <w:t>1.</w:t>
      </w:r>
      <w:r w:rsidR="00C41086">
        <w:rPr>
          <w:rFonts w:ascii="Times New Roman" w:hAnsi="Times New Roman" w:cs="Times New Roman"/>
          <w:b/>
          <w:sz w:val="28"/>
          <w:szCs w:val="28"/>
          <w:lang w:val="ru-RU"/>
        </w:rPr>
        <w:t>1</w:t>
      </w:r>
      <w:r>
        <w:rPr>
          <w:rFonts w:ascii="Times New Roman" w:hAnsi="Times New Roman" w:cs="Times New Roman"/>
          <w:b/>
          <w:sz w:val="28"/>
          <w:szCs w:val="28"/>
          <w:lang w:val="ru-RU"/>
        </w:rPr>
        <w:t xml:space="preserve"> </w:t>
      </w:r>
      <w:r w:rsidR="00F514E2" w:rsidRPr="00D95345">
        <w:rPr>
          <w:rFonts w:ascii="Times New Roman" w:hAnsi="Times New Roman" w:cs="Times New Roman"/>
          <w:b/>
          <w:sz w:val="28"/>
          <w:szCs w:val="28"/>
          <w:lang w:val="ru-RU"/>
        </w:rPr>
        <w:t>Назначение и виды электроприводов</w:t>
      </w:r>
    </w:p>
    <w:p w:rsidR="00DE6A66" w:rsidRDefault="00C4093D" w:rsidP="00CE7861">
      <w:pPr>
        <w:pStyle w:val="a7"/>
        <w:ind w:left="0" w:firstLine="567"/>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22225</wp:posOffset>
            </wp:positionH>
            <wp:positionV relativeFrom="paragraph">
              <wp:posOffset>1538605</wp:posOffset>
            </wp:positionV>
            <wp:extent cx="1518285" cy="1869440"/>
            <wp:effectExtent l="19050" t="0" r="5715" b="0"/>
            <wp:wrapTight wrapText="bothSides">
              <wp:wrapPolygon edited="0">
                <wp:start x="-271" y="0"/>
                <wp:lineTo x="-271" y="21351"/>
                <wp:lineTo x="21681" y="21351"/>
                <wp:lineTo x="21681" y="0"/>
                <wp:lineTo x="-271" y="0"/>
              </wp:wrapPolygon>
            </wp:wrapTight>
            <wp:docPr id="18" name="Рисунок 1" descr="C:\Users\Анатолий\Documents\Scanned Documents\Рисунок (8).jpg"/>
            <wp:cNvGraphicFramePr/>
            <a:graphic xmlns:a="http://schemas.openxmlformats.org/drawingml/2006/main">
              <a:graphicData uri="http://schemas.openxmlformats.org/drawingml/2006/picture">
                <pic:pic xmlns:pic="http://schemas.openxmlformats.org/drawingml/2006/picture">
                  <pic:nvPicPr>
                    <pic:cNvPr id="0" name="Picture 3" descr="C:\Users\Анатолий\Documents\Scanned Documents\Рисунок (8).jpg"/>
                    <pic:cNvPicPr>
                      <a:picLocks noChangeAspect="1" noChangeArrowheads="1"/>
                    </pic:cNvPicPr>
                  </pic:nvPicPr>
                  <pic:blipFill>
                    <a:blip r:embed="rId8"/>
                    <a:srcRect/>
                    <a:stretch>
                      <a:fillRect/>
                    </a:stretch>
                  </pic:blipFill>
                  <pic:spPr bwMode="auto">
                    <a:xfrm>
                      <a:off x="0" y="0"/>
                      <a:ext cx="1518285" cy="1869440"/>
                    </a:xfrm>
                    <a:prstGeom prst="rect">
                      <a:avLst/>
                    </a:prstGeom>
                    <a:noFill/>
                    <a:ln w="9525">
                      <a:noFill/>
                      <a:miter lim="800000"/>
                      <a:headEnd/>
                      <a:tailEnd/>
                    </a:ln>
                  </pic:spPr>
                </pic:pic>
              </a:graphicData>
            </a:graphic>
          </wp:anchor>
        </w:drawing>
      </w:r>
      <w:r w:rsidR="00CB4AB0" w:rsidRPr="00AB0EE9">
        <w:rPr>
          <w:rFonts w:ascii="Times New Roman" w:hAnsi="Times New Roman" w:cs="Times New Roman"/>
          <w:sz w:val="28"/>
          <w:szCs w:val="28"/>
          <w:lang w:val="ru-RU"/>
        </w:rPr>
        <w:t xml:space="preserve">Электропривод </w:t>
      </w:r>
      <w:r w:rsidR="00CB4AB0">
        <w:rPr>
          <w:rFonts w:ascii="Times New Roman" w:hAnsi="Times New Roman" w:cs="Times New Roman"/>
          <w:sz w:val="28"/>
          <w:szCs w:val="28"/>
          <w:lang w:val="ru-RU"/>
        </w:rPr>
        <w:t>– электромеханическая система</w:t>
      </w:r>
      <w:r w:rsidR="00AB0EE9" w:rsidRPr="00AB0EE9">
        <w:rPr>
          <w:rFonts w:ascii="Times New Roman" w:hAnsi="Times New Roman" w:cs="Times New Roman"/>
          <w:sz w:val="28"/>
          <w:szCs w:val="28"/>
          <w:lang w:val="ru-RU"/>
        </w:rPr>
        <w:t xml:space="preserve"> </w:t>
      </w:r>
      <w:r w:rsidR="00AB0EE9">
        <w:rPr>
          <w:rFonts w:ascii="Times New Roman" w:hAnsi="Times New Roman" w:cs="Times New Roman"/>
          <w:sz w:val="28"/>
          <w:szCs w:val="28"/>
          <w:lang w:val="ru-RU"/>
        </w:rPr>
        <w:t xml:space="preserve">предназначенная для преобразования электрической энергии в механическую для приведения в движение исполнительных органов рабочих машин. </w:t>
      </w:r>
      <w:r w:rsidR="00740476">
        <w:rPr>
          <w:rFonts w:ascii="Times New Roman" w:hAnsi="Times New Roman" w:cs="Times New Roman"/>
          <w:sz w:val="28"/>
          <w:szCs w:val="28"/>
          <w:lang w:val="ru-RU"/>
        </w:rPr>
        <w:t xml:space="preserve">В состав электропривода входят: </w:t>
      </w:r>
      <w:r w:rsidR="00740476" w:rsidRPr="005143B8">
        <w:rPr>
          <w:rFonts w:ascii="Times New Roman" w:hAnsi="Times New Roman" w:cs="Times New Roman"/>
          <w:sz w:val="28"/>
          <w:szCs w:val="28"/>
          <w:lang w:val="ru-RU"/>
        </w:rPr>
        <w:t>1</w:t>
      </w:r>
      <w:r w:rsidR="005143B8">
        <w:rPr>
          <w:rFonts w:ascii="Times New Roman" w:hAnsi="Times New Roman" w:cs="Times New Roman"/>
          <w:sz w:val="28"/>
          <w:szCs w:val="28"/>
          <w:lang w:val="ru-RU"/>
        </w:rPr>
        <w:t xml:space="preserve"> - </w:t>
      </w:r>
      <w:r w:rsidR="00740476">
        <w:rPr>
          <w:rFonts w:ascii="Times New Roman" w:hAnsi="Times New Roman" w:cs="Times New Roman"/>
          <w:sz w:val="28"/>
          <w:szCs w:val="28"/>
          <w:lang w:val="ru-RU"/>
        </w:rPr>
        <w:t>преобразовательное устро</w:t>
      </w:r>
      <w:r w:rsidR="00DE6A66">
        <w:rPr>
          <w:rFonts w:ascii="Times New Roman" w:hAnsi="Times New Roman" w:cs="Times New Roman"/>
          <w:sz w:val="28"/>
          <w:szCs w:val="28"/>
          <w:lang w:val="ru-RU"/>
        </w:rPr>
        <w:t>йство;</w:t>
      </w:r>
      <w:r w:rsidR="005143B8">
        <w:rPr>
          <w:rFonts w:ascii="Times New Roman" w:hAnsi="Times New Roman" w:cs="Times New Roman"/>
          <w:sz w:val="28"/>
          <w:szCs w:val="28"/>
          <w:lang w:val="ru-RU"/>
        </w:rPr>
        <w:t xml:space="preserve"> </w:t>
      </w:r>
      <w:r w:rsidR="00DE6A66" w:rsidRPr="005143B8">
        <w:rPr>
          <w:rFonts w:ascii="Times New Roman" w:hAnsi="Times New Roman" w:cs="Times New Roman"/>
          <w:sz w:val="28"/>
          <w:szCs w:val="28"/>
          <w:lang w:val="ru-RU"/>
        </w:rPr>
        <w:t>2</w:t>
      </w:r>
      <w:r w:rsidR="005143B8">
        <w:rPr>
          <w:rFonts w:ascii="Times New Roman" w:hAnsi="Times New Roman" w:cs="Times New Roman"/>
          <w:sz w:val="28"/>
          <w:szCs w:val="28"/>
          <w:lang w:val="ru-RU"/>
        </w:rPr>
        <w:t xml:space="preserve"> -</w:t>
      </w:r>
      <w:r w:rsidR="00DE6A66">
        <w:rPr>
          <w:rFonts w:ascii="Times New Roman" w:hAnsi="Times New Roman" w:cs="Times New Roman"/>
          <w:sz w:val="28"/>
          <w:szCs w:val="28"/>
          <w:lang w:val="ru-RU"/>
        </w:rPr>
        <w:t xml:space="preserve"> электродвигательное устройство</w:t>
      </w:r>
      <w:r w:rsidR="00DE6A66" w:rsidRPr="005143B8">
        <w:rPr>
          <w:rFonts w:ascii="Times New Roman" w:hAnsi="Times New Roman" w:cs="Times New Roman"/>
          <w:sz w:val="28"/>
          <w:szCs w:val="28"/>
          <w:lang w:val="ru-RU"/>
        </w:rPr>
        <w:t>; 3</w:t>
      </w:r>
      <w:r w:rsidR="005143B8">
        <w:rPr>
          <w:rFonts w:ascii="Times New Roman" w:hAnsi="Times New Roman" w:cs="Times New Roman"/>
          <w:sz w:val="28"/>
          <w:szCs w:val="28"/>
          <w:lang w:val="ru-RU"/>
        </w:rPr>
        <w:t xml:space="preserve"> -</w:t>
      </w:r>
      <w:r w:rsidR="00DE6A66">
        <w:rPr>
          <w:rFonts w:ascii="Times New Roman" w:hAnsi="Times New Roman" w:cs="Times New Roman"/>
          <w:sz w:val="28"/>
          <w:szCs w:val="28"/>
          <w:lang w:val="ru-RU"/>
        </w:rPr>
        <w:t xml:space="preserve"> передаточное устройство;</w:t>
      </w:r>
      <w:r w:rsidR="005143B8">
        <w:rPr>
          <w:rFonts w:ascii="Times New Roman" w:hAnsi="Times New Roman" w:cs="Times New Roman"/>
          <w:sz w:val="28"/>
          <w:szCs w:val="28"/>
          <w:lang w:val="ru-RU"/>
        </w:rPr>
        <w:t xml:space="preserve"> </w:t>
      </w:r>
      <w:r w:rsidR="00DE6A66" w:rsidRPr="005143B8">
        <w:rPr>
          <w:rFonts w:ascii="Times New Roman" w:hAnsi="Times New Roman" w:cs="Times New Roman"/>
          <w:sz w:val="28"/>
          <w:szCs w:val="28"/>
          <w:lang w:val="ru-RU"/>
        </w:rPr>
        <w:t xml:space="preserve">4 </w:t>
      </w:r>
      <w:r w:rsidR="005143B8">
        <w:rPr>
          <w:rFonts w:ascii="Times New Roman" w:hAnsi="Times New Roman" w:cs="Times New Roman"/>
          <w:sz w:val="28"/>
          <w:szCs w:val="28"/>
          <w:lang w:val="ru-RU"/>
        </w:rPr>
        <w:t xml:space="preserve">- </w:t>
      </w:r>
      <w:r w:rsidR="00DE6A66" w:rsidRPr="005143B8">
        <w:rPr>
          <w:rFonts w:ascii="Times New Roman" w:hAnsi="Times New Roman" w:cs="Times New Roman"/>
          <w:sz w:val="28"/>
          <w:szCs w:val="28"/>
          <w:lang w:val="ru-RU"/>
        </w:rPr>
        <w:t>исполнительные органы рабочей машины;</w:t>
      </w:r>
      <w:r w:rsidR="005143B8">
        <w:rPr>
          <w:rFonts w:ascii="Times New Roman" w:hAnsi="Times New Roman" w:cs="Times New Roman"/>
          <w:sz w:val="28"/>
          <w:szCs w:val="28"/>
          <w:lang w:val="ru-RU"/>
        </w:rPr>
        <w:t xml:space="preserve"> </w:t>
      </w:r>
      <w:r w:rsidR="00DE6A66" w:rsidRPr="005143B8">
        <w:rPr>
          <w:rFonts w:ascii="Times New Roman" w:hAnsi="Times New Roman" w:cs="Times New Roman"/>
          <w:sz w:val="28"/>
          <w:szCs w:val="28"/>
          <w:lang w:val="ru-RU"/>
        </w:rPr>
        <w:t>5</w:t>
      </w:r>
      <w:r w:rsidR="00DE6A66">
        <w:rPr>
          <w:rFonts w:ascii="Times New Roman" w:hAnsi="Times New Roman" w:cs="Times New Roman"/>
          <w:sz w:val="28"/>
          <w:szCs w:val="28"/>
          <w:lang w:val="ru-RU"/>
        </w:rPr>
        <w:t xml:space="preserve"> </w:t>
      </w:r>
      <w:r w:rsidR="005143B8">
        <w:rPr>
          <w:rFonts w:ascii="Times New Roman" w:hAnsi="Times New Roman" w:cs="Times New Roman"/>
          <w:sz w:val="28"/>
          <w:szCs w:val="28"/>
          <w:lang w:val="ru-RU"/>
        </w:rPr>
        <w:t xml:space="preserve">- </w:t>
      </w:r>
      <w:r w:rsidR="00DE6A66">
        <w:rPr>
          <w:rFonts w:ascii="Times New Roman" w:hAnsi="Times New Roman" w:cs="Times New Roman"/>
          <w:sz w:val="28"/>
          <w:szCs w:val="28"/>
          <w:lang w:val="ru-RU"/>
        </w:rPr>
        <w:t>управляющее устройство</w:t>
      </w:r>
      <w:r w:rsidR="005143B8">
        <w:rPr>
          <w:rFonts w:ascii="Times New Roman" w:hAnsi="Times New Roman" w:cs="Times New Roman"/>
          <w:sz w:val="28"/>
          <w:szCs w:val="28"/>
          <w:lang w:val="ru-RU"/>
        </w:rPr>
        <w:t xml:space="preserve"> (рис. 1</w:t>
      </w:r>
      <w:r w:rsidR="00C41086">
        <w:rPr>
          <w:rFonts w:ascii="Times New Roman" w:hAnsi="Times New Roman" w:cs="Times New Roman"/>
          <w:sz w:val="28"/>
          <w:szCs w:val="28"/>
          <w:lang w:val="ru-RU"/>
        </w:rPr>
        <w:t>.1</w:t>
      </w:r>
      <w:r w:rsidR="005143B8">
        <w:rPr>
          <w:rFonts w:ascii="Times New Roman" w:hAnsi="Times New Roman" w:cs="Times New Roman"/>
          <w:sz w:val="28"/>
          <w:szCs w:val="28"/>
          <w:lang w:val="ru-RU"/>
        </w:rPr>
        <w:t>)</w:t>
      </w:r>
      <w:r w:rsidR="00DE6A66">
        <w:rPr>
          <w:rFonts w:ascii="Times New Roman" w:hAnsi="Times New Roman" w:cs="Times New Roman"/>
          <w:sz w:val="28"/>
          <w:szCs w:val="28"/>
          <w:lang w:val="ru-RU"/>
        </w:rPr>
        <w:t>.</w:t>
      </w:r>
    </w:p>
    <w:p w:rsidR="00C4093D" w:rsidRDefault="00C4093D" w:rsidP="00C4093D">
      <w:pPr>
        <w:ind w:firstLine="567"/>
        <w:rPr>
          <w:rFonts w:ascii="Times New Roman" w:hAnsi="Times New Roman" w:cs="Times New Roman"/>
          <w:sz w:val="28"/>
          <w:szCs w:val="28"/>
          <w:lang w:val="ru-RU"/>
        </w:rPr>
      </w:pPr>
      <w:r>
        <w:rPr>
          <w:rFonts w:ascii="Times New Roman" w:hAnsi="Times New Roman" w:cs="Times New Roman"/>
          <w:sz w:val="28"/>
          <w:szCs w:val="28"/>
          <w:lang w:val="ru-RU"/>
        </w:rPr>
        <w:t>Рис. 1.</w:t>
      </w:r>
      <w:r w:rsidR="00C41086">
        <w:rPr>
          <w:rFonts w:ascii="Times New Roman" w:hAnsi="Times New Roman" w:cs="Times New Roman"/>
          <w:sz w:val="28"/>
          <w:szCs w:val="28"/>
          <w:lang w:val="ru-RU"/>
        </w:rPr>
        <w:t>1 -</w:t>
      </w:r>
      <w:r>
        <w:rPr>
          <w:rFonts w:ascii="Times New Roman" w:hAnsi="Times New Roman" w:cs="Times New Roman"/>
          <w:sz w:val="28"/>
          <w:szCs w:val="28"/>
          <w:lang w:val="ru-RU"/>
        </w:rPr>
        <w:t xml:space="preserve"> Структурно-функциональная схема электропривода</w:t>
      </w:r>
    </w:p>
    <w:p w:rsidR="004E601D" w:rsidRDefault="00F51ED6"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Совокупность электропривода и рабочей машины составляет </w:t>
      </w:r>
      <w:r w:rsidR="00B52CF3">
        <w:rPr>
          <w:rFonts w:ascii="Times New Roman" w:hAnsi="Times New Roman" w:cs="Times New Roman"/>
          <w:sz w:val="28"/>
          <w:szCs w:val="28"/>
          <w:lang w:val="ru-RU"/>
        </w:rPr>
        <w:t>производственный агрегат</w:t>
      </w:r>
      <w:r w:rsidR="004E601D">
        <w:rPr>
          <w:rFonts w:ascii="Times New Roman" w:hAnsi="Times New Roman" w:cs="Times New Roman"/>
          <w:sz w:val="28"/>
          <w:szCs w:val="28"/>
          <w:lang w:val="ru-RU"/>
        </w:rPr>
        <w:t xml:space="preserve">. </w:t>
      </w:r>
    </w:p>
    <w:p w:rsidR="002D4D72" w:rsidRDefault="002D4D72"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Преобразовательное устройство 1</w:t>
      </w:r>
      <w:r>
        <w:rPr>
          <w:rFonts w:ascii="Times New Roman" w:hAnsi="Times New Roman" w:cs="Times New Roman"/>
          <w:sz w:val="28"/>
          <w:szCs w:val="28"/>
          <w:lang w:val="ru-RU"/>
        </w:rPr>
        <w:t xml:space="preserve"> – является электротехническим устройством, обеспечивающим преобразование напряжения, его частоты, рода тока и других показателей</w:t>
      </w:r>
      <w:r w:rsidR="005C60EF">
        <w:rPr>
          <w:rFonts w:ascii="Times New Roman" w:hAnsi="Times New Roman" w:cs="Times New Roman"/>
          <w:sz w:val="28"/>
          <w:szCs w:val="28"/>
          <w:lang w:val="ru-RU"/>
        </w:rPr>
        <w:t xml:space="preserve"> электрической энергии. В него входят неуправляемые или управляемые электромагнитные аппараты, полупроводниковые устройства, электрические машины, которые обеспечивают необходимые показатели качества электрической энергии</w:t>
      </w:r>
      <w:r w:rsidR="001E385E">
        <w:rPr>
          <w:rFonts w:ascii="Times New Roman" w:hAnsi="Times New Roman" w:cs="Times New Roman"/>
          <w:sz w:val="28"/>
          <w:szCs w:val="28"/>
          <w:lang w:val="ru-RU"/>
        </w:rPr>
        <w:t xml:space="preserve"> для создания управляющего воздействия на электродвигательное устройство </w:t>
      </w:r>
      <w:r w:rsidR="001E385E" w:rsidRPr="004E601D">
        <w:rPr>
          <w:rFonts w:ascii="Times New Roman" w:hAnsi="Times New Roman" w:cs="Times New Roman"/>
          <w:sz w:val="28"/>
          <w:szCs w:val="28"/>
          <w:lang w:val="ru-RU"/>
        </w:rPr>
        <w:t>2.</w:t>
      </w:r>
    </w:p>
    <w:p w:rsidR="00293611" w:rsidRDefault="00293611"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 xml:space="preserve">Электродвигательное устройство 2 </w:t>
      </w:r>
      <w:r>
        <w:rPr>
          <w:rFonts w:ascii="Times New Roman" w:hAnsi="Times New Roman" w:cs="Times New Roman"/>
          <w:b/>
          <w:sz w:val="28"/>
          <w:szCs w:val="28"/>
          <w:lang w:val="ru-RU"/>
        </w:rPr>
        <w:t>–</w:t>
      </w:r>
      <w:r>
        <w:rPr>
          <w:rFonts w:ascii="Times New Roman" w:hAnsi="Times New Roman" w:cs="Times New Roman"/>
          <w:sz w:val="28"/>
          <w:szCs w:val="28"/>
          <w:lang w:val="ru-RU"/>
        </w:rPr>
        <w:t xml:space="preserve"> служит для преобразования электрической энергии в механическую </w:t>
      </w:r>
      <w:r w:rsidR="00003A7A">
        <w:rPr>
          <w:rFonts w:ascii="Times New Roman" w:hAnsi="Times New Roman" w:cs="Times New Roman"/>
          <w:sz w:val="28"/>
          <w:szCs w:val="28"/>
          <w:lang w:val="ru-RU"/>
        </w:rPr>
        <w:t xml:space="preserve">энергию </w:t>
      </w:r>
      <w:r>
        <w:rPr>
          <w:rFonts w:ascii="Times New Roman" w:hAnsi="Times New Roman" w:cs="Times New Roman"/>
          <w:sz w:val="28"/>
          <w:szCs w:val="28"/>
          <w:lang w:val="ru-RU"/>
        </w:rPr>
        <w:t xml:space="preserve">с помощью одного или </w:t>
      </w:r>
      <w:r w:rsidR="001B7580">
        <w:rPr>
          <w:rFonts w:ascii="Times New Roman" w:hAnsi="Times New Roman" w:cs="Times New Roman"/>
          <w:sz w:val="28"/>
          <w:szCs w:val="28"/>
          <w:lang w:val="ru-RU"/>
        </w:rPr>
        <w:t>нескольких электрических двигателей, а иногда электромагнитов.</w:t>
      </w:r>
    </w:p>
    <w:p w:rsidR="00990693" w:rsidRDefault="00DA1E60"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Передаточное устройство 3</w:t>
      </w:r>
      <w:r>
        <w:rPr>
          <w:rFonts w:ascii="Times New Roman" w:hAnsi="Times New Roman" w:cs="Times New Roman"/>
          <w:sz w:val="28"/>
          <w:szCs w:val="28"/>
          <w:lang w:val="ru-RU"/>
        </w:rPr>
        <w:t xml:space="preserve"> </w:t>
      </w:r>
      <w:r>
        <w:rPr>
          <w:rFonts w:ascii="Times New Roman" w:hAnsi="Times New Roman" w:cs="Times New Roman"/>
          <w:b/>
          <w:sz w:val="28"/>
          <w:szCs w:val="28"/>
          <w:lang w:val="ru-RU"/>
        </w:rPr>
        <w:t>–</w:t>
      </w:r>
      <w:r w:rsidRPr="00DA1E60">
        <w:rPr>
          <w:rFonts w:ascii="Times New Roman" w:hAnsi="Times New Roman" w:cs="Times New Roman"/>
          <w:sz w:val="28"/>
          <w:szCs w:val="28"/>
          <w:lang w:val="ru-RU"/>
        </w:rPr>
        <w:t xml:space="preserve"> состоит</w:t>
      </w:r>
      <w:r>
        <w:rPr>
          <w:rFonts w:ascii="Times New Roman" w:hAnsi="Times New Roman" w:cs="Times New Roman"/>
          <w:sz w:val="28"/>
          <w:szCs w:val="28"/>
          <w:lang w:val="ru-RU"/>
        </w:rPr>
        <w:t xml:space="preserve"> из неуправляемых или управляемых передач, передаёт механическую </w:t>
      </w:r>
      <w:r w:rsidR="00E4544E">
        <w:rPr>
          <w:rFonts w:ascii="Times New Roman" w:hAnsi="Times New Roman" w:cs="Times New Roman"/>
          <w:sz w:val="28"/>
          <w:szCs w:val="28"/>
          <w:lang w:val="ru-RU"/>
        </w:rPr>
        <w:t xml:space="preserve">энергию от электродвигательного устройства к </w:t>
      </w:r>
      <w:r w:rsidR="00E4544E" w:rsidRPr="004E601D">
        <w:rPr>
          <w:rFonts w:ascii="Times New Roman" w:hAnsi="Times New Roman" w:cs="Times New Roman"/>
          <w:sz w:val="28"/>
          <w:szCs w:val="28"/>
          <w:lang w:val="ru-RU"/>
        </w:rPr>
        <w:t>исполнительным органам рабочей машины 4</w:t>
      </w:r>
      <w:r w:rsidR="00E4544E">
        <w:rPr>
          <w:rFonts w:ascii="Times New Roman" w:hAnsi="Times New Roman" w:cs="Times New Roman"/>
          <w:sz w:val="28"/>
          <w:szCs w:val="28"/>
          <w:lang w:val="ru-RU"/>
        </w:rPr>
        <w:t xml:space="preserve"> и обеспечивает согласование скоростей их движения.</w:t>
      </w:r>
      <w:r w:rsidR="001505AE">
        <w:rPr>
          <w:rFonts w:ascii="Times New Roman" w:hAnsi="Times New Roman" w:cs="Times New Roman"/>
          <w:sz w:val="28"/>
          <w:szCs w:val="28"/>
          <w:lang w:val="ru-RU"/>
        </w:rPr>
        <w:t xml:space="preserve"> В отдельных случаях передаточное устройство электропривода не применяется.</w:t>
      </w:r>
    </w:p>
    <w:p w:rsidR="001C3EC2" w:rsidRDefault="001C3EC2"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Управляющее устройство 5</w:t>
      </w:r>
      <w:r>
        <w:rPr>
          <w:rFonts w:ascii="Times New Roman" w:hAnsi="Times New Roman" w:cs="Times New Roman"/>
          <w:sz w:val="28"/>
          <w:szCs w:val="28"/>
          <w:lang w:val="ru-RU"/>
        </w:rPr>
        <w:t xml:space="preserve"> – электротехническое устройство, воздействующее на преобразовательное, электродвигательное или передаточное устройство для изменения соответственно электрических величин</w:t>
      </w:r>
      <w:r w:rsidR="005C01DD">
        <w:rPr>
          <w:rFonts w:ascii="Times New Roman" w:hAnsi="Times New Roman" w:cs="Times New Roman"/>
          <w:sz w:val="28"/>
          <w:szCs w:val="28"/>
          <w:lang w:val="ru-RU"/>
        </w:rPr>
        <w:t xml:space="preserve"> на зажимах двигателя, схемы его включения или передаточного числа передач с целью изменения режима работы рабочей машины, а при необходимости и направления её вращения.</w:t>
      </w:r>
    </w:p>
    <w:p w:rsidR="009F607F" w:rsidRDefault="00E85C45"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Современные установки промышленных электроприводов отличаются большим диапазоном номинальных мощностей двигателей – от долей киловатта до нескольких до нескольких десятков тысяч киловатт, обеспечивают </w:t>
      </w:r>
      <w:r>
        <w:rPr>
          <w:rFonts w:ascii="Times New Roman" w:hAnsi="Times New Roman" w:cs="Times New Roman"/>
          <w:sz w:val="28"/>
          <w:szCs w:val="28"/>
          <w:lang w:val="ru-RU"/>
        </w:rPr>
        <w:lastRenderedPageBreak/>
        <w:t xml:space="preserve">электрическое </w:t>
      </w:r>
      <w:r w:rsidR="00B45B12">
        <w:rPr>
          <w:rFonts w:ascii="Times New Roman" w:hAnsi="Times New Roman" w:cs="Times New Roman"/>
          <w:sz w:val="28"/>
          <w:szCs w:val="28"/>
          <w:lang w:val="ru-RU"/>
        </w:rPr>
        <w:t>управление механической энергией и позволяют осуществлять автоматизацию технологических процессов.</w:t>
      </w:r>
    </w:p>
    <w:p w:rsidR="00B45B12" w:rsidRDefault="0071418F"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Простейший электропривод состоит из двигателя, питаемого непосредственно от сети, передаточного устройства, а также аппаратов и приборов управления.</w:t>
      </w:r>
    </w:p>
    <w:p w:rsidR="007114BA" w:rsidRDefault="00502985"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зависимости от способа передачи механической энергии от двигательного устройства к исполнительным органам рабочей машины различают групповые, индивидуальные</w:t>
      </w:r>
      <w:r w:rsidR="00467078">
        <w:rPr>
          <w:rFonts w:ascii="Times New Roman" w:hAnsi="Times New Roman" w:cs="Times New Roman"/>
          <w:sz w:val="28"/>
          <w:szCs w:val="28"/>
          <w:lang w:val="ru-RU"/>
        </w:rPr>
        <w:t xml:space="preserve"> и многодвигательные электроприводы.</w:t>
      </w:r>
    </w:p>
    <w:p w:rsidR="00383D7D" w:rsidRDefault="00E06BB8" w:rsidP="00B471AA">
      <w:pPr>
        <w:spacing w:after="0"/>
        <w:ind w:firstLine="567"/>
        <w:jc w:val="both"/>
        <w:rPr>
          <w:rFonts w:ascii="Times New Roman" w:hAnsi="Times New Roman" w:cs="Times New Roman"/>
          <w:sz w:val="28"/>
          <w:szCs w:val="28"/>
          <w:lang w:val="ru-RU"/>
        </w:rPr>
      </w:pPr>
      <w:r w:rsidRPr="00B471AA">
        <w:rPr>
          <w:rFonts w:ascii="Times New Roman" w:hAnsi="Times New Roman" w:cs="Times New Roman"/>
          <w:sz w:val="28"/>
          <w:szCs w:val="28"/>
          <w:lang w:val="ru-RU"/>
        </w:rPr>
        <w:t>Групповой электропривод</w:t>
      </w:r>
      <w:r>
        <w:rPr>
          <w:rFonts w:ascii="Times New Roman" w:hAnsi="Times New Roman" w:cs="Times New Roman"/>
          <w:sz w:val="28"/>
          <w:szCs w:val="28"/>
          <w:lang w:val="ru-RU"/>
        </w:rPr>
        <w:t xml:space="preserve"> – обеспечивает движение исполнительных органов нескольких рабочих машин или нескольких исполнительных органов одной </w:t>
      </w:r>
      <w:r w:rsidR="00383D7D">
        <w:rPr>
          <w:rFonts w:ascii="Times New Roman" w:hAnsi="Times New Roman" w:cs="Times New Roman"/>
          <w:sz w:val="28"/>
          <w:szCs w:val="28"/>
          <w:lang w:val="ru-RU"/>
        </w:rPr>
        <w:t>рабочей машины.</w:t>
      </w:r>
    </w:p>
    <w:p w:rsidR="007114BA" w:rsidRDefault="00DC0B82" w:rsidP="00B471AA">
      <w:pPr>
        <w:spacing w:after="0"/>
        <w:ind w:firstLine="567"/>
        <w:jc w:val="both"/>
        <w:rPr>
          <w:rFonts w:ascii="Times New Roman" w:hAnsi="Times New Roman" w:cs="Times New Roman"/>
          <w:sz w:val="28"/>
          <w:szCs w:val="28"/>
          <w:lang w:val="ru-RU"/>
        </w:rPr>
      </w:pPr>
      <w:r w:rsidRPr="00B471AA">
        <w:rPr>
          <w:rFonts w:ascii="Times New Roman" w:hAnsi="Times New Roman" w:cs="Times New Roman"/>
          <w:sz w:val="28"/>
          <w:szCs w:val="28"/>
          <w:lang w:val="ru-RU"/>
        </w:rPr>
        <w:t>В первом случае</w:t>
      </w:r>
      <w:r>
        <w:rPr>
          <w:rFonts w:ascii="Times New Roman" w:hAnsi="Times New Roman" w:cs="Times New Roman"/>
          <w:sz w:val="28"/>
          <w:szCs w:val="28"/>
          <w:lang w:val="ru-RU"/>
        </w:rPr>
        <w:t xml:space="preserve"> механическая энергия передаётся от вала общего двигателя механическими передачами исполнительным органам различных машин.</w:t>
      </w:r>
    </w:p>
    <w:p w:rsidR="00DC0B82" w:rsidRDefault="00383D7D" w:rsidP="00B471AA">
      <w:pPr>
        <w:spacing w:after="0"/>
        <w:ind w:firstLine="567"/>
        <w:jc w:val="both"/>
        <w:rPr>
          <w:rFonts w:ascii="Times New Roman" w:hAnsi="Times New Roman" w:cs="Times New Roman"/>
          <w:sz w:val="28"/>
          <w:szCs w:val="28"/>
          <w:lang w:val="ru-RU"/>
        </w:rPr>
      </w:pPr>
      <w:r w:rsidRPr="00B471AA">
        <w:rPr>
          <w:rFonts w:ascii="Times New Roman" w:hAnsi="Times New Roman" w:cs="Times New Roman"/>
          <w:sz w:val="28"/>
          <w:szCs w:val="28"/>
          <w:lang w:val="ru-RU"/>
        </w:rPr>
        <w:t>Во втором случае</w:t>
      </w:r>
      <w:r>
        <w:rPr>
          <w:rFonts w:ascii="Times New Roman" w:hAnsi="Times New Roman" w:cs="Times New Roman"/>
          <w:sz w:val="28"/>
          <w:szCs w:val="28"/>
          <w:lang w:val="ru-RU"/>
        </w:rPr>
        <w:t xml:space="preserve"> – каждая рабочая машина</w:t>
      </w:r>
      <w:r w:rsidR="00DF008D">
        <w:rPr>
          <w:rFonts w:ascii="Times New Roman" w:hAnsi="Times New Roman" w:cs="Times New Roman"/>
          <w:sz w:val="28"/>
          <w:szCs w:val="28"/>
          <w:lang w:val="ru-RU"/>
        </w:rPr>
        <w:t xml:space="preserve"> имеет свой двигатель, от которого механическая энергия с помощью различных передаточных устройств распределяется </w:t>
      </w:r>
      <w:r w:rsidR="00CB1CD4">
        <w:rPr>
          <w:rFonts w:ascii="Times New Roman" w:hAnsi="Times New Roman" w:cs="Times New Roman"/>
          <w:sz w:val="28"/>
          <w:szCs w:val="28"/>
          <w:lang w:val="ru-RU"/>
        </w:rPr>
        <w:t>по нескольким её исполнительным органам, выполняющим соответствующий технологический процесс производства.</w:t>
      </w:r>
    </w:p>
    <w:p w:rsidR="00CB1CD4" w:rsidRDefault="008634A3"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Технические несовершенства группового привода приводят к вытеснению его более совершенными видами электропривода </w:t>
      </w:r>
      <w:r w:rsidR="00BC2FD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BC2FD9">
        <w:rPr>
          <w:rFonts w:ascii="Times New Roman" w:hAnsi="Times New Roman" w:cs="Times New Roman"/>
          <w:sz w:val="28"/>
          <w:szCs w:val="28"/>
          <w:lang w:val="ru-RU"/>
        </w:rPr>
        <w:t>индивидуальным и многодвигательным, из которых первый является основным.</w:t>
      </w:r>
    </w:p>
    <w:p w:rsidR="009955DC" w:rsidRDefault="009955DC"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Индивидуальный электропривод</w:t>
      </w:r>
      <w:r>
        <w:rPr>
          <w:rFonts w:ascii="Times New Roman" w:hAnsi="Times New Roman" w:cs="Times New Roman"/>
          <w:sz w:val="28"/>
          <w:szCs w:val="28"/>
          <w:lang w:val="ru-RU"/>
        </w:rPr>
        <w:t xml:space="preserve"> – обеспечивает движение одного исполнительного органа </w:t>
      </w:r>
      <w:r w:rsidR="00792702">
        <w:rPr>
          <w:rFonts w:ascii="Times New Roman" w:hAnsi="Times New Roman" w:cs="Times New Roman"/>
          <w:sz w:val="28"/>
          <w:szCs w:val="28"/>
          <w:lang w:val="ru-RU"/>
        </w:rPr>
        <w:t>рабочей машины. Такой электропривод позволяет упростить передаточное устройство, отличается повышенной маневренностью, даёт возможность поддерживать и регулировать скорость исполнительного органа рабочей машины, осуществлять торможение электрическими методами. При этом виде электропривода</w:t>
      </w:r>
      <w:r w:rsidR="00A5295F">
        <w:rPr>
          <w:rFonts w:ascii="Times New Roman" w:hAnsi="Times New Roman" w:cs="Times New Roman"/>
          <w:sz w:val="28"/>
          <w:szCs w:val="28"/>
          <w:lang w:val="ru-RU"/>
        </w:rPr>
        <w:t>,</w:t>
      </w:r>
      <w:r w:rsidR="00792702">
        <w:rPr>
          <w:rFonts w:ascii="Times New Roman" w:hAnsi="Times New Roman" w:cs="Times New Roman"/>
          <w:sz w:val="28"/>
          <w:szCs w:val="28"/>
          <w:lang w:val="ru-RU"/>
        </w:rPr>
        <w:t xml:space="preserve"> возможно</w:t>
      </w:r>
      <w:r w:rsidR="00A5295F">
        <w:rPr>
          <w:rFonts w:ascii="Times New Roman" w:hAnsi="Times New Roman" w:cs="Times New Roman"/>
          <w:sz w:val="28"/>
          <w:szCs w:val="28"/>
          <w:lang w:val="ru-RU"/>
        </w:rPr>
        <w:t>,</w:t>
      </w:r>
      <w:r w:rsidR="00792702">
        <w:rPr>
          <w:rFonts w:ascii="Times New Roman" w:hAnsi="Times New Roman" w:cs="Times New Roman"/>
          <w:sz w:val="28"/>
          <w:szCs w:val="28"/>
          <w:lang w:val="ru-RU"/>
        </w:rPr>
        <w:t xml:space="preserve"> осуществлять контроль</w:t>
      </w:r>
      <w:r w:rsidR="00A5295F">
        <w:rPr>
          <w:rFonts w:ascii="Times New Roman" w:hAnsi="Times New Roman" w:cs="Times New Roman"/>
          <w:sz w:val="28"/>
          <w:szCs w:val="28"/>
          <w:lang w:val="ru-RU"/>
        </w:rPr>
        <w:t xml:space="preserve"> за технологическим процессом, вести учёт потреблённой электрической энергии, а также внедрить автоматизацию. Использование </w:t>
      </w:r>
      <w:r w:rsidR="002706F8">
        <w:rPr>
          <w:rFonts w:ascii="Times New Roman" w:hAnsi="Times New Roman" w:cs="Times New Roman"/>
          <w:sz w:val="28"/>
          <w:szCs w:val="28"/>
          <w:lang w:val="ru-RU"/>
        </w:rPr>
        <w:t xml:space="preserve">двигателей специального исполнения обеспечивает </w:t>
      </w:r>
      <w:r w:rsidR="00241CEB">
        <w:rPr>
          <w:rFonts w:ascii="Times New Roman" w:hAnsi="Times New Roman" w:cs="Times New Roman"/>
          <w:sz w:val="28"/>
          <w:szCs w:val="28"/>
          <w:lang w:val="ru-RU"/>
        </w:rPr>
        <w:t>наиболее гармоничную увязку двигателя с рабочей машиной и гарантирует удобство и безопасность обслуживания электропривода.</w:t>
      </w:r>
    </w:p>
    <w:p w:rsidR="00AF57BD" w:rsidRPr="004E601D" w:rsidRDefault="00AF57BD"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Некоторые рабочие машины имеют несколько индивидуальных электроприводов, что упрощает их кинематику, </w:t>
      </w:r>
      <w:r w:rsidR="00811CF6">
        <w:rPr>
          <w:rFonts w:ascii="Times New Roman" w:hAnsi="Times New Roman" w:cs="Times New Roman"/>
          <w:sz w:val="28"/>
          <w:szCs w:val="28"/>
          <w:lang w:val="ru-RU"/>
        </w:rPr>
        <w:t xml:space="preserve">уменьшает количество их узлов, снижает износ работающих звеньев и сокращает расход электрической энергии при одновременном упрощении обслуживания технологического </w:t>
      </w:r>
      <w:r w:rsidR="00811CF6" w:rsidRPr="004E601D">
        <w:rPr>
          <w:rFonts w:ascii="Times New Roman" w:hAnsi="Times New Roman" w:cs="Times New Roman"/>
          <w:sz w:val="28"/>
          <w:szCs w:val="28"/>
          <w:lang w:val="ru-RU"/>
        </w:rPr>
        <w:t xml:space="preserve">оборудования. Электроприводы, предназначенные для выполнения основных операций технологического процесса, называют главными, </w:t>
      </w:r>
      <w:r w:rsidR="00547E03" w:rsidRPr="004E601D">
        <w:rPr>
          <w:rFonts w:ascii="Times New Roman" w:hAnsi="Times New Roman" w:cs="Times New Roman"/>
          <w:sz w:val="28"/>
          <w:szCs w:val="28"/>
          <w:lang w:val="ru-RU"/>
        </w:rPr>
        <w:t>а обеспечивающие вспомогательные операции, - вспомогательными.</w:t>
      </w:r>
    </w:p>
    <w:p w:rsidR="00C0566C" w:rsidRDefault="00C0566C"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lastRenderedPageBreak/>
        <w:t xml:space="preserve">Многодвигательный электропривод </w:t>
      </w:r>
      <w:r w:rsidR="005C5197" w:rsidRPr="004E601D">
        <w:rPr>
          <w:rFonts w:ascii="Times New Roman" w:hAnsi="Times New Roman" w:cs="Times New Roman"/>
          <w:sz w:val="28"/>
          <w:szCs w:val="28"/>
          <w:lang w:val="ru-RU"/>
        </w:rPr>
        <w:t>–</w:t>
      </w:r>
      <w:r w:rsidRPr="004E601D">
        <w:rPr>
          <w:rFonts w:ascii="Times New Roman" w:hAnsi="Times New Roman" w:cs="Times New Roman"/>
          <w:sz w:val="28"/>
          <w:szCs w:val="28"/>
          <w:lang w:val="ru-RU"/>
        </w:rPr>
        <w:t xml:space="preserve"> </w:t>
      </w:r>
      <w:r w:rsidR="005C5197" w:rsidRPr="004E601D">
        <w:rPr>
          <w:rFonts w:ascii="Times New Roman" w:hAnsi="Times New Roman" w:cs="Times New Roman"/>
          <w:sz w:val="28"/>
          <w:szCs w:val="28"/>
          <w:lang w:val="ru-RU"/>
        </w:rPr>
        <w:t>представляет собой взаимосвязанный</w:t>
      </w:r>
      <w:r w:rsidR="005C5197">
        <w:rPr>
          <w:rFonts w:ascii="Times New Roman" w:hAnsi="Times New Roman" w:cs="Times New Roman"/>
          <w:sz w:val="28"/>
          <w:szCs w:val="28"/>
          <w:lang w:val="ru-RU"/>
        </w:rPr>
        <w:t xml:space="preserve"> электропривод с двумя или несколькими двигателями</w:t>
      </w:r>
      <w:r w:rsidR="00DE6F47">
        <w:rPr>
          <w:rFonts w:ascii="Times New Roman" w:hAnsi="Times New Roman" w:cs="Times New Roman"/>
          <w:sz w:val="28"/>
          <w:szCs w:val="28"/>
          <w:lang w:val="ru-RU"/>
        </w:rPr>
        <w:t>, работающими на общий вал, сочленённый с валом рабочей машины.</w:t>
      </w:r>
    </w:p>
    <w:p w:rsidR="00DE6F47" w:rsidRDefault="00DE6F47"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Преимущества такого </w:t>
      </w:r>
      <w:r w:rsidR="00E135A5">
        <w:rPr>
          <w:rFonts w:ascii="Times New Roman" w:hAnsi="Times New Roman" w:cs="Times New Roman"/>
          <w:sz w:val="28"/>
          <w:szCs w:val="28"/>
          <w:lang w:val="ru-RU"/>
        </w:rPr>
        <w:t>электропривода:</w:t>
      </w:r>
    </w:p>
    <w:p w:rsidR="00E135A5" w:rsidRDefault="00E135A5"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возможность работы производственного агрегата при выходе из </w:t>
      </w:r>
      <w:r w:rsidR="00A01438">
        <w:rPr>
          <w:rFonts w:ascii="Times New Roman" w:hAnsi="Times New Roman" w:cs="Times New Roman"/>
          <w:sz w:val="28"/>
          <w:szCs w:val="28"/>
          <w:lang w:val="ru-RU"/>
        </w:rPr>
        <w:t>строя одного из двигателей;</w:t>
      </w:r>
    </w:p>
    <w:p w:rsidR="00A01438" w:rsidRDefault="00A01438"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047E3">
        <w:rPr>
          <w:rFonts w:ascii="Times New Roman" w:hAnsi="Times New Roman" w:cs="Times New Roman"/>
          <w:sz w:val="28"/>
          <w:szCs w:val="28"/>
          <w:lang w:val="ru-RU"/>
        </w:rPr>
        <w:t xml:space="preserve">возможность </w:t>
      </w:r>
      <w:r>
        <w:rPr>
          <w:rFonts w:ascii="Times New Roman" w:hAnsi="Times New Roman" w:cs="Times New Roman"/>
          <w:sz w:val="28"/>
          <w:szCs w:val="28"/>
          <w:lang w:val="ru-RU"/>
        </w:rPr>
        <w:t>получения различных характеристик в зависимости от схемы их включения;</w:t>
      </w:r>
    </w:p>
    <w:p w:rsidR="00A01438" w:rsidRDefault="00A01438" w:rsidP="00B471A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047E3">
        <w:rPr>
          <w:rFonts w:ascii="Times New Roman" w:hAnsi="Times New Roman" w:cs="Times New Roman"/>
          <w:sz w:val="28"/>
          <w:szCs w:val="28"/>
          <w:lang w:val="ru-RU"/>
        </w:rPr>
        <w:t>уменьшение момента инерции движущихся звеньев электромеханической системы по сравнению с аналогичной, имеющей один двигатель суммарной мощности.</w:t>
      </w:r>
    </w:p>
    <w:p w:rsidR="009B2263" w:rsidRPr="004E601D" w:rsidRDefault="00364AE6"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По видам движения электроприводы различают: вращательные и линейные, непрерывного действия и дискретные.</w:t>
      </w:r>
    </w:p>
    <w:p w:rsidR="00364AE6" w:rsidRPr="004E601D" w:rsidRDefault="00364AE6"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По роду тока – постоянного и переменного тока, причём последние, в зависимости от установленного</w:t>
      </w:r>
      <w:r w:rsidR="00545A0D" w:rsidRPr="004E601D">
        <w:rPr>
          <w:rFonts w:ascii="Times New Roman" w:hAnsi="Times New Roman" w:cs="Times New Roman"/>
          <w:sz w:val="28"/>
          <w:szCs w:val="28"/>
          <w:lang w:val="ru-RU"/>
        </w:rPr>
        <w:t xml:space="preserve"> двигателя, бывают асинхронные и синхронные.</w:t>
      </w:r>
    </w:p>
    <w:p w:rsidR="00545A0D" w:rsidRPr="004E601D" w:rsidRDefault="00545A0D"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По управляемости – нерегулируемые, регулируемые и многоскоростные.</w:t>
      </w:r>
    </w:p>
    <w:p w:rsidR="006D0437" w:rsidRPr="004E601D" w:rsidRDefault="006D0437" w:rsidP="00B471AA">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В соответствии с уровнем автоматизации электроприводы</w:t>
      </w:r>
      <w:r w:rsidR="00FD6D14" w:rsidRPr="004E601D">
        <w:rPr>
          <w:rFonts w:ascii="Times New Roman" w:hAnsi="Times New Roman" w:cs="Times New Roman"/>
          <w:sz w:val="28"/>
          <w:szCs w:val="28"/>
          <w:lang w:val="ru-RU"/>
        </w:rPr>
        <w:t xml:space="preserve"> бывают: неавтоматизированные, автоматизированные и программно-управляемые.</w:t>
      </w:r>
    </w:p>
    <w:p w:rsidR="00607C0D" w:rsidRPr="004E601D" w:rsidRDefault="00607C0D" w:rsidP="004E601D">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 xml:space="preserve">Неавтоматизированные </w:t>
      </w:r>
      <w:r w:rsidR="0012054D" w:rsidRPr="004E601D">
        <w:rPr>
          <w:rFonts w:ascii="Times New Roman" w:hAnsi="Times New Roman" w:cs="Times New Roman"/>
          <w:sz w:val="28"/>
          <w:szCs w:val="28"/>
          <w:lang w:val="ru-RU"/>
        </w:rPr>
        <w:t>–</w:t>
      </w:r>
      <w:r w:rsidRPr="004E601D">
        <w:rPr>
          <w:rFonts w:ascii="Times New Roman" w:hAnsi="Times New Roman" w:cs="Times New Roman"/>
          <w:sz w:val="28"/>
          <w:szCs w:val="28"/>
          <w:lang w:val="ru-RU"/>
        </w:rPr>
        <w:t xml:space="preserve"> </w:t>
      </w:r>
      <w:r w:rsidR="0012054D" w:rsidRPr="004E601D">
        <w:rPr>
          <w:rFonts w:ascii="Times New Roman" w:hAnsi="Times New Roman" w:cs="Times New Roman"/>
          <w:sz w:val="28"/>
          <w:szCs w:val="28"/>
          <w:lang w:val="ru-RU"/>
        </w:rPr>
        <w:t>предусмотрено участие человека в выработке начального управляющего воздействия и в последующей</w:t>
      </w:r>
      <w:r w:rsidR="007D165F" w:rsidRPr="004E601D">
        <w:rPr>
          <w:rFonts w:ascii="Times New Roman" w:hAnsi="Times New Roman" w:cs="Times New Roman"/>
          <w:sz w:val="28"/>
          <w:szCs w:val="28"/>
          <w:lang w:val="ru-RU"/>
        </w:rPr>
        <w:t xml:space="preserve"> компенсации возмущающих воздействий.</w:t>
      </w:r>
    </w:p>
    <w:p w:rsidR="007D165F" w:rsidRPr="004E601D" w:rsidRDefault="007D165F" w:rsidP="004E601D">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Автоматизированные – только в выработке начального управляющего воздействия, поскольку он является регулируемым электроприводом с автоматическим</w:t>
      </w:r>
      <w:r w:rsidR="000D2DF3" w:rsidRPr="004E601D">
        <w:rPr>
          <w:rFonts w:ascii="Times New Roman" w:hAnsi="Times New Roman" w:cs="Times New Roman"/>
          <w:sz w:val="28"/>
          <w:szCs w:val="28"/>
          <w:lang w:val="ru-RU"/>
        </w:rPr>
        <w:t xml:space="preserve"> регулированием параметров.</w:t>
      </w:r>
    </w:p>
    <w:p w:rsidR="000D2DF3" w:rsidRPr="004E601D" w:rsidRDefault="000D2DF3" w:rsidP="004E601D">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Программно-управляемые – в автоматизированном электроприводе, управляемом с заданной программой, только в надзоре за работой электромеханической системы, которая включается автоматически действующими устройствами</w:t>
      </w:r>
      <w:r w:rsidR="000034D3" w:rsidRPr="004E601D">
        <w:rPr>
          <w:rFonts w:ascii="Times New Roman" w:hAnsi="Times New Roman" w:cs="Times New Roman"/>
          <w:sz w:val="28"/>
          <w:szCs w:val="28"/>
          <w:lang w:val="ru-RU"/>
        </w:rPr>
        <w:t>, определяющими программу её функционирования.</w:t>
      </w:r>
    </w:p>
    <w:p w:rsidR="0036405D" w:rsidRPr="004E601D" w:rsidRDefault="0036405D" w:rsidP="004E601D">
      <w:pPr>
        <w:spacing w:after="0"/>
        <w:ind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Основной тенденцией развития современного электропривода является всемерная его комплексная автоматизация, обеспечивающая интенсификацию управления технологическими процессами производства, повышение качества продукции, снижение её</w:t>
      </w:r>
      <w:r w:rsidR="00D776CD" w:rsidRPr="004E601D">
        <w:rPr>
          <w:rFonts w:ascii="Times New Roman" w:hAnsi="Times New Roman" w:cs="Times New Roman"/>
          <w:sz w:val="28"/>
          <w:szCs w:val="28"/>
          <w:lang w:val="ru-RU"/>
        </w:rPr>
        <w:t xml:space="preserve"> стоимости, сокращение производственных площадей и повышение квалификации обслуживающего персонала.</w:t>
      </w:r>
    </w:p>
    <w:p w:rsidR="008D13C8" w:rsidRPr="004E601D" w:rsidRDefault="008D13C8" w:rsidP="004E601D">
      <w:pPr>
        <w:spacing w:after="0"/>
        <w:ind w:firstLine="567"/>
        <w:jc w:val="both"/>
        <w:rPr>
          <w:rFonts w:ascii="Times New Roman" w:hAnsi="Times New Roman" w:cs="Times New Roman"/>
          <w:sz w:val="28"/>
          <w:szCs w:val="28"/>
          <w:lang w:val="ru-RU"/>
        </w:rPr>
      </w:pPr>
    </w:p>
    <w:p w:rsidR="008D13C8" w:rsidRDefault="00C41086" w:rsidP="00EB29BA">
      <w:pPr>
        <w:pStyle w:val="a7"/>
        <w:ind w:left="0" w:firstLine="567"/>
        <w:rPr>
          <w:rFonts w:ascii="Times New Roman" w:hAnsi="Times New Roman" w:cs="Times New Roman"/>
          <w:b/>
          <w:sz w:val="28"/>
          <w:szCs w:val="28"/>
          <w:lang w:val="ru-RU"/>
        </w:rPr>
      </w:pPr>
      <w:r>
        <w:rPr>
          <w:rFonts w:ascii="Times New Roman" w:hAnsi="Times New Roman" w:cs="Times New Roman"/>
          <w:b/>
          <w:sz w:val="28"/>
          <w:szCs w:val="28"/>
          <w:lang w:val="ru-RU"/>
        </w:rPr>
        <w:t>1.</w:t>
      </w:r>
      <w:r w:rsidR="001D432B">
        <w:rPr>
          <w:rFonts w:ascii="Times New Roman" w:hAnsi="Times New Roman" w:cs="Times New Roman"/>
          <w:b/>
          <w:sz w:val="28"/>
          <w:szCs w:val="28"/>
          <w:lang w:val="ru-RU"/>
        </w:rPr>
        <w:t xml:space="preserve">2 </w:t>
      </w:r>
      <w:r w:rsidR="00D95345" w:rsidRPr="0079464F">
        <w:rPr>
          <w:rFonts w:ascii="Times New Roman" w:hAnsi="Times New Roman" w:cs="Times New Roman"/>
          <w:b/>
          <w:sz w:val="28"/>
          <w:szCs w:val="28"/>
          <w:lang w:val="ru-RU"/>
        </w:rPr>
        <w:t>Переходные режимы</w:t>
      </w:r>
      <w:r w:rsidR="0079464F" w:rsidRPr="0079464F">
        <w:rPr>
          <w:rFonts w:ascii="Times New Roman" w:hAnsi="Times New Roman" w:cs="Times New Roman"/>
          <w:b/>
          <w:sz w:val="28"/>
          <w:szCs w:val="28"/>
          <w:lang w:val="ru-RU"/>
        </w:rPr>
        <w:t xml:space="preserve"> и нагрузочные диаграммы электроприводов</w:t>
      </w:r>
    </w:p>
    <w:p w:rsidR="004C4D83" w:rsidRDefault="005923B9" w:rsidP="005601B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Вращающий момент двигателя </w:t>
      </w:r>
      <w:r w:rsidRPr="00C46184">
        <w:rPr>
          <w:rFonts w:ascii="Times New Roman" w:hAnsi="Times New Roman" w:cs="Times New Roman"/>
          <w:i/>
          <w:sz w:val="28"/>
          <w:szCs w:val="28"/>
          <w:lang w:val="ru-RU"/>
        </w:rPr>
        <w:t>М</w:t>
      </w:r>
      <w:r>
        <w:rPr>
          <w:rFonts w:ascii="Times New Roman" w:hAnsi="Times New Roman" w:cs="Times New Roman"/>
          <w:sz w:val="28"/>
          <w:szCs w:val="28"/>
          <w:lang w:val="ru-RU"/>
        </w:rPr>
        <w:t xml:space="preserve"> передаётся через его вал непосредственно или через </w:t>
      </w:r>
      <w:r w:rsidR="00CD593E">
        <w:rPr>
          <w:rFonts w:ascii="Times New Roman" w:hAnsi="Times New Roman" w:cs="Times New Roman"/>
          <w:sz w:val="28"/>
          <w:szCs w:val="28"/>
          <w:lang w:val="ru-RU"/>
        </w:rPr>
        <w:t xml:space="preserve">передаточное устройство валу рабочей машины, которая оказывает сопротивление, измеряемое моментом статического </w:t>
      </w:r>
      <w:r w:rsidR="00CD593E">
        <w:rPr>
          <w:rFonts w:ascii="Times New Roman" w:hAnsi="Times New Roman" w:cs="Times New Roman"/>
          <w:sz w:val="28"/>
          <w:szCs w:val="28"/>
          <w:lang w:val="ru-RU"/>
        </w:rPr>
        <w:lastRenderedPageBreak/>
        <w:t xml:space="preserve">сопротивления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М</m:t>
            </m:r>
          </m:e>
          <m:sub>
            <m:r>
              <m:rPr>
                <m:sty m:val="bi"/>
              </m:rPr>
              <w:rPr>
                <w:rFonts w:ascii="Cambria Math" w:hAnsi="Cambria Math" w:cs="Times New Roman"/>
                <w:sz w:val="28"/>
                <w:szCs w:val="28"/>
                <w:lang w:val="ru-RU"/>
              </w:rPr>
              <m:t>мр,</m:t>
            </m:r>
          </m:sub>
        </m:sSub>
      </m:oMath>
      <w:r w:rsidR="00CD593E">
        <w:rPr>
          <w:rFonts w:ascii="Times New Roman" w:hAnsi="Times New Roman" w:cs="Times New Roman"/>
          <w:sz w:val="28"/>
          <w:szCs w:val="28"/>
          <w:lang w:val="ru-RU"/>
        </w:rPr>
        <w:t xml:space="preserve"> определяемого экспериментально или расчётом с использованием</w:t>
      </w:r>
      <w:r w:rsidR="005C3EB9">
        <w:rPr>
          <w:rFonts w:ascii="Times New Roman" w:hAnsi="Times New Roman" w:cs="Times New Roman"/>
          <w:sz w:val="28"/>
          <w:szCs w:val="28"/>
          <w:lang w:val="ru-RU"/>
        </w:rPr>
        <w:t xml:space="preserve"> формулы</w:t>
      </w:r>
    </w:p>
    <w:p w:rsidR="005C3EB9" w:rsidRDefault="00AB4EF7" w:rsidP="005601BA">
      <w:pPr>
        <w:pStyle w:val="a7"/>
        <w:ind w:left="0" w:firstLine="567"/>
        <w:jc w:val="both"/>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MP</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X</m:t>
              </m:r>
            </m:sub>
          </m:sSub>
          <m:r>
            <w:rPr>
              <w:rFonts w:ascii="Cambria Math" w:hAnsi="Cambria Math" w:cs="Times New Roman"/>
              <w:sz w:val="28"/>
              <w:szCs w:val="28"/>
              <w:lang w:val="ru-RU"/>
            </w:rPr>
            <m:t>+</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НОМ</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X</m:t>
                  </m:r>
                </m:sub>
              </m:sSub>
            </m:e>
          </m:d>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MP</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НОМ</m:t>
                  </m:r>
                </m:sub>
              </m:sSub>
            </m:den>
          </m:f>
          <m:sSup>
            <m:sSupPr>
              <m:ctrlPr>
                <w:rPr>
                  <w:rFonts w:ascii="Cambria Math" w:hAnsi="Cambria Math" w:cs="Times New Roman"/>
                  <w:i/>
                  <w:sz w:val="28"/>
                  <w:szCs w:val="28"/>
                  <w:lang w:val="ru-RU"/>
                </w:rPr>
              </m:ctrlPr>
            </m:sSupPr>
            <m:e>
              <m:r>
                <w:rPr>
                  <w:rFonts w:ascii="Cambria Math" w:hAnsi="Cambria Math" w:cs="Times New Roman"/>
                  <w:sz w:val="28"/>
                  <w:szCs w:val="28"/>
                  <w:lang w:val="ru-RU"/>
                </w:rPr>
                <m:t>)</m:t>
              </m:r>
            </m:e>
            <m:sup>
              <m:r>
                <w:rPr>
                  <w:rFonts w:ascii="Cambria Math" w:hAnsi="Cambria Math" w:cs="Times New Roman"/>
                  <w:sz w:val="28"/>
                  <w:szCs w:val="28"/>
                  <w:lang w:val="ru-RU"/>
                </w:rPr>
                <m:t>X</m:t>
              </m:r>
            </m:sup>
          </m:sSup>
          <m:r>
            <w:rPr>
              <w:rFonts w:ascii="Cambria Math" w:hAnsi="Cambria Math" w:cs="Times New Roman"/>
              <w:sz w:val="28"/>
              <w:szCs w:val="28"/>
              <w:lang w:val="ru-RU"/>
            </w:rPr>
            <m:t>,</m:t>
          </m:r>
        </m:oMath>
      </m:oMathPara>
    </w:p>
    <w:p w:rsidR="00117C07" w:rsidRPr="004E601D" w:rsidRDefault="00117C07" w:rsidP="005601BA">
      <w:pPr>
        <w:pStyle w:val="a7"/>
        <w:ind w:left="0"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где</w:t>
      </w:r>
      <w:r w:rsidR="004E601D" w:rsidRPr="004E601D">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MP</m:t>
            </m:r>
          </m:sub>
        </m:sSub>
      </m:oMath>
      <w:r w:rsidRPr="004E601D">
        <w:rPr>
          <w:rFonts w:ascii="Times New Roman" w:hAnsi="Times New Roman" w:cs="Times New Roman"/>
          <w:sz w:val="28"/>
          <w:szCs w:val="28"/>
          <w:lang w:val="ru-RU"/>
        </w:rPr>
        <w:t xml:space="preserve"> - момент статического </w:t>
      </w:r>
      <w:r w:rsidR="00637CCD" w:rsidRPr="004E601D">
        <w:rPr>
          <w:rFonts w:ascii="Times New Roman" w:hAnsi="Times New Roman" w:cs="Times New Roman"/>
          <w:sz w:val="28"/>
          <w:szCs w:val="28"/>
          <w:lang w:val="ru-RU"/>
        </w:rPr>
        <w:t xml:space="preserve">сопротивления рабочей машины при скорости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MP</m:t>
            </m:r>
          </m:sub>
        </m:sSub>
      </m:oMath>
      <w:r w:rsidR="00637CCD" w:rsidRPr="004E601D">
        <w:rPr>
          <w:rFonts w:ascii="Times New Roman" w:hAnsi="Times New Roman" w:cs="Times New Roman"/>
          <w:sz w:val="28"/>
          <w:szCs w:val="28"/>
          <w:lang w:val="ru-RU"/>
        </w:rPr>
        <w:t>;</w:t>
      </w:r>
    </w:p>
    <w:p w:rsidR="00B65FEE" w:rsidRPr="004E601D" w:rsidRDefault="00AB4EF7" w:rsidP="005601BA">
      <w:pPr>
        <w:pStyle w:val="a7"/>
        <w:ind w:left="0" w:firstLine="567"/>
        <w:jc w:val="both"/>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X</m:t>
            </m:r>
          </m:sub>
        </m:sSub>
      </m:oMath>
      <w:r w:rsidR="00B65FEE" w:rsidRPr="004E601D">
        <w:rPr>
          <w:rFonts w:ascii="Times New Roman" w:hAnsi="Times New Roman" w:cs="Times New Roman"/>
          <w:sz w:val="28"/>
          <w:szCs w:val="28"/>
          <w:lang w:val="ru-RU"/>
        </w:rPr>
        <w:t xml:space="preserve"> - момент сопротивления трения в движу</w:t>
      </w:r>
      <w:r w:rsidR="001B460E" w:rsidRPr="004E601D">
        <w:rPr>
          <w:rFonts w:ascii="Times New Roman" w:hAnsi="Times New Roman" w:cs="Times New Roman"/>
          <w:sz w:val="28"/>
          <w:szCs w:val="28"/>
          <w:lang w:val="ru-RU"/>
        </w:rPr>
        <w:t>щихся частях или момент при холостом ходе рабочей машины;</w:t>
      </w:r>
    </w:p>
    <w:p w:rsidR="001B460E" w:rsidRPr="004E601D" w:rsidRDefault="00AB4EF7" w:rsidP="005601BA">
      <w:pPr>
        <w:pStyle w:val="a7"/>
        <w:ind w:left="0" w:firstLine="567"/>
        <w:jc w:val="both"/>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НОМ</m:t>
            </m:r>
          </m:sub>
        </m:sSub>
      </m:oMath>
      <w:r w:rsidR="001B460E" w:rsidRPr="004E601D">
        <w:rPr>
          <w:rFonts w:ascii="Times New Roman" w:hAnsi="Times New Roman" w:cs="Times New Roman"/>
          <w:sz w:val="28"/>
          <w:szCs w:val="28"/>
          <w:lang w:val="ru-RU"/>
        </w:rPr>
        <w:t xml:space="preserve"> - момент статического сопротивления рабочей машины при номинальной нагрузке</w:t>
      </w:r>
      <w:r w:rsidR="007A44C5" w:rsidRPr="004E601D">
        <w:rPr>
          <w:rFonts w:ascii="Times New Roman" w:hAnsi="Times New Roman" w:cs="Times New Roman"/>
          <w:sz w:val="28"/>
          <w:szCs w:val="28"/>
          <w:lang w:val="ru-RU"/>
        </w:rPr>
        <w:t xml:space="preserve"> и скорости </w:t>
      </w: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Ω</m:t>
            </m:r>
          </m:e>
          <m:sub>
            <m:r>
              <m:rPr>
                <m:sty m:val="p"/>
              </m:rPr>
              <w:rPr>
                <w:rFonts w:ascii="Cambria Math" w:hAnsi="Cambria Math" w:cs="Times New Roman"/>
                <w:sz w:val="28"/>
                <w:szCs w:val="28"/>
                <w:lang w:val="ru-RU"/>
              </w:rPr>
              <m:t>НОМ</m:t>
            </m:r>
          </m:sub>
        </m:sSub>
      </m:oMath>
      <w:r w:rsidR="007A44C5" w:rsidRPr="004E601D">
        <w:rPr>
          <w:rFonts w:ascii="Times New Roman" w:hAnsi="Times New Roman" w:cs="Times New Roman"/>
          <w:sz w:val="28"/>
          <w:szCs w:val="28"/>
          <w:lang w:val="ru-RU"/>
        </w:rPr>
        <w:t>;</w:t>
      </w:r>
    </w:p>
    <w:p w:rsidR="007A44C5" w:rsidRPr="004E601D" w:rsidRDefault="00C46184" w:rsidP="005601BA">
      <w:pPr>
        <w:pStyle w:val="a7"/>
        <w:ind w:left="0" w:firstLine="567"/>
        <w:jc w:val="both"/>
        <w:rPr>
          <w:rFonts w:ascii="Times New Roman" w:hAnsi="Times New Roman" w:cs="Times New Roman"/>
          <w:sz w:val="28"/>
          <w:szCs w:val="28"/>
          <w:lang w:val="ru-RU"/>
        </w:rPr>
      </w:pPr>
      <m:oMath>
        <m:r>
          <w:rPr>
            <w:rFonts w:ascii="Cambria Math" w:hAnsi="Cambria Math" w:cs="Times New Roman"/>
            <w:sz w:val="28"/>
            <w:szCs w:val="28"/>
            <w:lang w:val="ru-RU"/>
          </w:rPr>
          <m:t>X</m:t>
        </m:r>
      </m:oMath>
      <w:r w:rsidR="007A44C5" w:rsidRPr="004E601D">
        <w:rPr>
          <w:rFonts w:ascii="Times New Roman" w:hAnsi="Times New Roman" w:cs="Times New Roman"/>
          <w:sz w:val="28"/>
          <w:szCs w:val="28"/>
          <w:lang w:val="ru-RU"/>
        </w:rPr>
        <w:t xml:space="preserve"> – коэффициент, отражающий характер изменения момента</w:t>
      </w:r>
      <w:r w:rsidR="004A7478" w:rsidRPr="004E601D">
        <w:rPr>
          <w:rFonts w:ascii="Times New Roman" w:hAnsi="Times New Roman" w:cs="Times New Roman"/>
          <w:sz w:val="28"/>
          <w:szCs w:val="28"/>
          <w:lang w:val="ru-RU"/>
        </w:rPr>
        <w:t xml:space="preserve"> сопротивления при изменении скорости, который для большинства рабочих машин равен -1, 0, +1, +2 и только при очень больших скоростях достигает значений +3, +4.</w:t>
      </w:r>
    </w:p>
    <w:p w:rsidR="00824B4E" w:rsidRDefault="00824B4E" w:rsidP="005601BA">
      <w:pPr>
        <w:pStyle w:val="a7"/>
        <w:ind w:left="0" w:firstLine="567"/>
        <w:jc w:val="both"/>
        <w:rPr>
          <w:rFonts w:ascii="Times New Roman" w:hAnsi="Times New Roman" w:cs="Times New Roman"/>
          <w:sz w:val="28"/>
          <w:szCs w:val="28"/>
          <w:lang w:val="ru-RU"/>
        </w:rPr>
      </w:pPr>
      <w:r w:rsidRPr="004E601D">
        <w:rPr>
          <w:rFonts w:ascii="Times New Roman" w:hAnsi="Times New Roman" w:cs="Times New Roman"/>
          <w:sz w:val="28"/>
          <w:szCs w:val="28"/>
          <w:lang w:val="ru-RU"/>
        </w:rPr>
        <w:t>Момент статического сопротивления рабочей машины</w:t>
      </w:r>
      <w:r w:rsidRPr="00C46184">
        <w:rPr>
          <w:rFonts w:ascii="Times New Roman" w:hAnsi="Times New Roman" w:cs="Times New Roman"/>
          <w:i/>
          <w:sz w:val="28"/>
          <w:szCs w:val="28"/>
          <w:lang w:val="ru-RU"/>
        </w:rPr>
        <w:t xml:space="preserve"> </w:t>
      </w:r>
      <m:oMath>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М</m:t>
            </m:r>
          </m:e>
          <m:sub>
            <m:r>
              <m:rPr>
                <m:sty m:val="p"/>
              </m:rPr>
              <w:rPr>
                <w:rFonts w:ascii="Cambria Math" w:hAnsi="Cambria Math" w:cs="Times New Roman"/>
                <w:sz w:val="28"/>
                <w:szCs w:val="28"/>
                <w:lang w:val="ru-RU"/>
              </w:rPr>
              <m:t>МР</m:t>
            </m:r>
          </m:sub>
        </m:sSub>
      </m:oMath>
      <w:r w:rsidRPr="00C46184">
        <w:rPr>
          <w:rFonts w:ascii="Times New Roman" w:hAnsi="Times New Roman" w:cs="Times New Roman"/>
          <w:i/>
          <w:sz w:val="28"/>
          <w:szCs w:val="28"/>
          <w:lang w:val="ru-RU"/>
        </w:rPr>
        <w:t xml:space="preserve"> </w:t>
      </w:r>
      <w:r w:rsidRPr="004E601D">
        <w:rPr>
          <w:rFonts w:ascii="Times New Roman" w:hAnsi="Times New Roman" w:cs="Times New Roman"/>
          <w:sz w:val="28"/>
          <w:szCs w:val="28"/>
          <w:lang w:val="ru-RU"/>
        </w:rPr>
        <w:t>обычно приводят к</w:t>
      </w:r>
      <w:r>
        <w:rPr>
          <w:rFonts w:ascii="Times New Roman" w:hAnsi="Times New Roman" w:cs="Times New Roman"/>
          <w:sz w:val="28"/>
          <w:szCs w:val="28"/>
          <w:lang w:val="ru-RU"/>
        </w:rPr>
        <w:t xml:space="preserve"> скорости вала двигателя </w:t>
      </w:r>
      <w:r w:rsidRPr="00C46184">
        <w:rPr>
          <w:rFonts w:ascii="Times New Roman" w:hAnsi="Times New Roman" w:cs="Times New Roman"/>
          <w:i/>
          <w:sz w:val="28"/>
          <w:szCs w:val="28"/>
          <w:lang w:val="ru-RU"/>
        </w:rPr>
        <w:t>Ω</w:t>
      </w:r>
      <w:r>
        <w:rPr>
          <w:rFonts w:ascii="Times New Roman" w:hAnsi="Times New Roman" w:cs="Times New Roman"/>
          <w:sz w:val="28"/>
          <w:szCs w:val="28"/>
          <w:lang w:val="ru-RU"/>
        </w:rPr>
        <w:t xml:space="preserve"> по формуле</w:t>
      </w:r>
    </w:p>
    <w:p w:rsidR="00824B4E" w:rsidRDefault="00AB4EF7" w:rsidP="005923B9">
      <w:pPr>
        <w:pStyle w:val="a7"/>
        <w:ind w:left="0"/>
        <w:jc w:val="both"/>
        <w:rPr>
          <w:rFonts w:ascii="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MP</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MP</m:t>
                  </m:r>
                </m:sub>
              </m:sSub>
            </m:num>
            <m:den>
              <m:r>
                <w:rPr>
                  <w:rFonts w:ascii="Cambria Math" w:hAnsi="Cambria Math" w:cs="Times New Roman"/>
                  <w:sz w:val="28"/>
                  <w:szCs w:val="28"/>
                  <w:lang w:val="ru-RU"/>
                </w:rPr>
                <m:t>Ω</m:t>
              </m:r>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1</m:t>
              </m:r>
            </m:num>
            <m:den>
              <m:r>
                <w:rPr>
                  <w:rFonts w:ascii="Cambria Math" w:hAnsi="Cambria Math" w:cs="Times New Roman"/>
                  <w:sz w:val="28"/>
                  <w:szCs w:val="28"/>
                  <w:lang w:val="ru-RU"/>
                </w:rPr>
                <m:t>η</m:t>
              </m:r>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MP</m:t>
                  </m:r>
                </m:sub>
              </m:sSub>
            </m:num>
            <m:den>
              <m:r>
                <w:rPr>
                  <w:rFonts w:ascii="Cambria Math" w:hAnsi="Cambria Math" w:cs="Times New Roman"/>
                  <w:sz w:val="28"/>
                  <w:szCs w:val="28"/>
                  <w:lang w:val="ru-RU"/>
                </w:rPr>
                <m:t>iη</m:t>
              </m:r>
            </m:den>
          </m:f>
          <m:r>
            <w:rPr>
              <w:rFonts w:ascii="Cambria Math" w:hAnsi="Cambria Math" w:cs="Times New Roman"/>
              <w:sz w:val="28"/>
              <w:szCs w:val="28"/>
              <w:lang w:val="ru-RU"/>
            </w:rPr>
            <m:t>,</m:t>
          </m:r>
        </m:oMath>
      </m:oMathPara>
    </w:p>
    <w:p w:rsidR="00F63D7D" w:rsidRDefault="00F63D7D" w:rsidP="005923B9">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где</w:t>
      </w:r>
      <w:r w:rsidR="00C46184">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oMath>
      <w:r>
        <w:rPr>
          <w:rFonts w:ascii="Times New Roman" w:hAnsi="Times New Roman" w:cs="Times New Roman"/>
          <w:sz w:val="28"/>
          <w:szCs w:val="28"/>
          <w:lang w:val="ru-RU"/>
        </w:rPr>
        <w:t xml:space="preserve"> - </w:t>
      </w:r>
      <w:r w:rsidR="008B1FEF">
        <w:rPr>
          <w:rFonts w:ascii="Times New Roman" w:hAnsi="Times New Roman" w:cs="Times New Roman"/>
          <w:sz w:val="28"/>
          <w:szCs w:val="28"/>
          <w:lang w:val="ru-RU"/>
        </w:rPr>
        <w:t>момент статического сопротивления рабочей машины, приведенный к скорости вала двигателя;</w:t>
      </w:r>
    </w:p>
    <w:p w:rsidR="008B1FEF" w:rsidRDefault="00C46184" w:rsidP="005923B9">
      <w:pPr>
        <w:pStyle w:val="a7"/>
        <w:ind w:left="0"/>
        <w:jc w:val="both"/>
        <w:rPr>
          <w:rFonts w:ascii="Times New Roman" w:hAnsi="Times New Roman" w:cs="Times New Roman"/>
          <w:sz w:val="28"/>
          <w:szCs w:val="28"/>
          <w:lang w:val="ru-RU"/>
        </w:rPr>
      </w:pPr>
      <m:oMath>
        <m:r>
          <w:rPr>
            <w:rFonts w:ascii="Cambria Math" w:hAnsi="Cambria Math" w:cs="Times New Roman"/>
            <w:sz w:val="28"/>
            <w:szCs w:val="28"/>
            <w:lang w:val="ru-RU"/>
          </w:rPr>
          <m:t>i=</m:t>
        </m:r>
        <m:f>
          <m:fPr>
            <m:ctrlPr>
              <w:rPr>
                <w:rFonts w:ascii="Cambria Math" w:hAnsi="Cambria Math" w:cs="Times New Roman"/>
                <w:i/>
                <w:sz w:val="28"/>
                <w:szCs w:val="28"/>
                <w:lang w:val="ru-RU"/>
              </w:rPr>
            </m:ctrlPr>
          </m:fPr>
          <m:num>
            <m:r>
              <w:rPr>
                <w:rFonts w:ascii="Cambria Math" w:hAnsi="Cambria Math" w:cs="Times New Roman"/>
                <w:sz w:val="28"/>
                <w:szCs w:val="28"/>
                <w:lang w:val="ru-RU"/>
              </w:rPr>
              <m:t>Ω</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MP</m:t>
                </m:r>
              </m:sub>
            </m:sSub>
          </m:den>
        </m:f>
      </m:oMath>
      <w:r w:rsidR="008B1FEF" w:rsidRPr="00387ECF">
        <w:rPr>
          <w:rFonts w:ascii="Times New Roman" w:hAnsi="Times New Roman" w:cs="Times New Roman"/>
          <w:sz w:val="28"/>
          <w:szCs w:val="28"/>
          <w:lang w:val="ru-RU"/>
        </w:rPr>
        <w:t xml:space="preserve"> - </w:t>
      </w:r>
      <w:r w:rsidR="008B1FEF" w:rsidRPr="00D12BFC">
        <w:rPr>
          <w:rFonts w:ascii="Times New Roman" w:hAnsi="Times New Roman" w:cs="Times New Roman"/>
          <w:sz w:val="28"/>
          <w:szCs w:val="28"/>
          <w:lang w:val="ru-RU"/>
        </w:rPr>
        <w:t>передаточное</w:t>
      </w:r>
      <w:r w:rsidR="008B1FEF" w:rsidRPr="00387ECF">
        <w:rPr>
          <w:rFonts w:ascii="Times New Roman" w:hAnsi="Times New Roman" w:cs="Times New Roman"/>
          <w:sz w:val="28"/>
          <w:szCs w:val="28"/>
          <w:lang w:val="ru-RU"/>
        </w:rPr>
        <w:t xml:space="preserve"> </w:t>
      </w:r>
      <w:r w:rsidR="008B1FEF" w:rsidRPr="00D12BFC">
        <w:rPr>
          <w:rFonts w:ascii="Times New Roman" w:hAnsi="Times New Roman" w:cs="Times New Roman"/>
          <w:sz w:val="28"/>
          <w:szCs w:val="28"/>
          <w:lang w:val="ru-RU"/>
        </w:rPr>
        <w:t>число</w:t>
      </w:r>
      <w:r w:rsidR="009D7BA8">
        <w:rPr>
          <w:rFonts w:ascii="Times New Roman" w:hAnsi="Times New Roman" w:cs="Times New Roman"/>
          <w:sz w:val="28"/>
          <w:szCs w:val="28"/>
          <w:lang w:val="ru-RU"/>
        </w:rPr>
        <w:t xml:space="preserve"> от вала двигателя к валу рабочей машины;</w:t>
      </w:r>
    </w:p>
    <w:p w:rsidR="009D7BA8" w:rsidRDefault="00C46184" w:rsidP="005923B9">
      <w:pPr>
        <w:pStyle w:val="a7"/>
        <w:ind w:left="0"/>
        <w:jc w:val="both"/>
        <w:rPr>
          <w:rFonts w:ascii="Times New Roman" w:hAnsi="Times New Roman" w:cs="Times New Roman"/>
          <w:sz w:val="28"/>
          <w:szCs w:val="28"/>
          <w:lang w:val="ru-RU"/>
        </w:rPr>
      </w:pPr>
      <m:oMath>
        <m:r>
          <w:rPr>
            <w:rFonts w:ascii="Cambria Math" w:hAnsi="Cambria Math" w:cs="Times New Roman"/>
            <w:sz w:val="28"/>
            <w:szCs w:val="28"/>
            <w:lang w:val="ru-RU"/>
          </w:rPr>
          <m:t>η</m:t>
        </m:r>
      </m:oMath>
      <w:r w:rsidR="00FC4C58" w:rsidRPr="00C46184">
        <w:rPr>
          <w:rFonts w:ascii="Times New Roman" w:hAnsi="Times New Roman" w:cs="Times New Roman"/>
          <w:sz w:val="28"/>
          <w:szCs w:val="28"/>
          <w:lang w:val="ru-RU"/>
        </w:rPr>
        <w:t xml:space="preserve"> - КПД</w:t>
      </w:r>
      <w:r w:rsidR="00FC4C58">
        <w:rPr>
          <w:rFonts w:ascii="Times New Roman" w:hAnsi="Times New Roman" w:cs="Times New Roman"/>
          <w:sz w:val="28"/>
          <w:szCs w:val="28"/>
          <w:lang w:val="ru-RU"/>
        </w:rPr>
        <w:t xml:space="preserve"> передачи.</w:t>
      </w:r>
    </w:p>
    <w:p w:rsidR="00681D6E" w:rsidRDefault="00681D6E" w:rsidP="005601B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Зависимость </w:t>
      </w:r>
      <m:oMath>
        <m:r>
          <w:rPr>
            <w:rFonts w:ascii="Cambria Math" w:hAnsi="Cambria Math" w:cs="Times New Roman"/>
            <w:sz w:val="28"/>
            <w:szCs w:val="28"/>
            <w:lang w:val="ru-RU"/>
          </w:rPr>
          <m:t>Ω</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e>
        </m:d>
      </m:oMath>
      <w:r>
        <w:rPr>
          <w:rFonts w:ascii="Times New Roman" w:hAnsi="Times New Roman" w:cs="Times New Roman"/>
          <w:sz w:val="28"/>
          <w:szCs w:val="28"/>
          <w:lang w:val="ru-RU"/>
        </w:rPr>
        <w:t xml:space="preserve"> </w:t>
      </w:r>
      <w:r w:rsidR="004265E7">
        <w:rPr>
          <w:rFonts w:ascii="Times New Roman" w:hAnsi="Times New Roman" w:cs="Times New Roman"/>
          <w:sz w:val="28"/>
          <w:szCs w:val="28"/>
          <w:lang w:val="ru-RU"/>
        </w:rPr>
        <w:t xml:space="preserve">называют </w:t>
      </w:r>
      <w:r w:rsidR="004265E7" w:rsidRPr="00C46184">
        <w:rPr>
          <w:rFonts w:ascii="Times New Roman" w:hAnsi="Times New Roman" w:cs="Times New Roman"/>
          <w:sz w:val="28"/>
          <w:szCs w:val="28"/>
          <w:lang w:val="ru-RU"/>
        </w:rPr>
        <w:t>механической характеристикой</w:t>
      </w:r>
      <w:r w:rsidR="004265E7">
        <w:rPr>
          <w:rFonts w:ascii="Times New Roman" w:hAnsi="Times New Roman" w:cs="Times New Roman"/>
          <w:sz w:val="28"/>
          <w:szCs w:val="28"/>
          <w:lang w:val="ru-RU"/>
        </w:rPr>
        <w:t xml:space="preserve"> </w:t>
      </w:r>
      <w:r w:rsidR="005601BA">
        <w:rPr>
          <w:rFonts w:ascii="Times New Roman" w:hAnsi="Times New Roman" w:cs="Times New Roman"/>
          <w:sz w:val="28"/>
          <w:szCs w:val="28"/>
          <w:lang w:val="ru-RU"/>
        </w:rPr>
        <w:t xml:space="preserve">двигателя </w:t>
      </w:r>
      <w:r w:rsidR="004265E7">
        <w:rPr>
          <w:rFonts w:ascii="Times New Roman" w:hAnsi="Times New Roman" w:cs="Times New Roman"/>
          <w:sz w:val="28"/>
          <w:szCs w:val="28"/>
          <w:lang w:val="ru-RU"/>
        </w:rPr>
        <w:t>(рис.</w:t>
      </w:r>
      <w:r w:rsidR="00C41086">
        <w:rPr>
          <w:rFonts w:ascii="Times New Roman" w:hAnsi="Times New Roman" w:cs="Times New Roman"/>
          <w:sz w:val="28"/>
          <w:szCs w:val="28"/>
          <w:lang w:val="ru-RU"/>
        </w:rPr>
        <w:t xml:space="preserve"> 1.</w:t>
      </w:r>
      <w:r w:rsidR="004265E7">
        <w:rPr>
          <w:rFonts w:ascii="Times New Roman" w:hAnsi="Times New Roman" w:cs="Times New Roman"/>
          <w:sz w:val="28"/>
          <w:szCs w:val="28"/>
          <w:lang w:val="ru-RU"/>
        </w:rPr>
        <w:t xml:space="preserve"> 2)</w:t>
      </w:r>
      <w:r w:rsidR="00C46184">
        <w:rPr>
          <w:rFonts w:ascii="Times New Roman" w:hAnsi="Times New Roman" w:cs="Times New Roman"/>
          <w:sz w:val="28"/>
          <w:szCs w:val="28"/>
          <w:lang w:val="ru-RU"/>
        </w:rPr>
        <w:t>.</w:t>
      </w:r>
    </w:p>
    <w:p w:rsidR="001B0A7C" w:rsidRDefault="00C2383B" w:rsidP="00C2383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зависимости от направления момента статического сопротивления он может оказывать не только тормозящее действие, но и способствовать движению двигателя производственного агрегата. В первом случае момент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oMath>
      <w:r>
        <w:rPr>
          <w:rFonts w:ascii="Times New Roman" w:hAnsi="Times New Roman" w:cs="Times New Roman"/>
          <w:sz w:val="28"/>
          <w:szCs w:val="28"/>
          <w:lang w:val="ru-RU"/>
        </w:rPr>
        <w:t xml:space="preserve"> считают реактивным, поскольку он изменяет своё направление вместе с изменением направления движения исполнительного органа производственного агрегата, а во втором – активным, так как он сохраняет направление своего действия: при одном направлении движения является тормозным, а при противоположном – движущим</w:t>
      </w:r>
    </w:p>
    <w:p w:rsidR="00C4093D" w:rsidRDefault="00C4093D" w:rsidP="005923B9">
      <w:pPr>
        <w:pStyle w:val="a7"/>
        <w:ind w:left="0"/>
        <w:jc w:val="both"/>
        <w:rPr>
          <w:rFonts w:ascii="Times New Roman" w:hAnsi="Times New Roman" w:cs="Times New Roman"/>
          <w:sz w:val="28"/>
          <w:szCs w:val="28"/>
          <w:lang w:val="ru-RU"/>
        </w:rPr>
      </w:pPr>
      <w:r w:rsidRPr="00C4093D">
        <w:rPr>
          <w:rFonts w:ascii="Times New Roman" w:hAnsi="Times New Roman" w:cs="Times New Roman"/>
          <w:noProof/>
          <w:sz w:val="28"/>
          <w:szCs w:val="28"/>
        </w:rPr>
        <w:drawing>
          <wp:anchor distT="0" distB="0" distL="114300" distR="114300" simplePos="0" relativeHeight="251716608" behindDoc="1" locked="0" layoutInCell="1" allowOverlap="1">
            <wp:simplePos x="0" y="0"/>
            <wp:positionH relativeFrom="column">
              <wp:posOffset>22291</wp:posOffset>
            </wp:positionH>
            <wp:positionV relativeFrom="paragraph">
              <wp:posOffset>995</wp:posOffset>
            </wp:positionV>
            <wp:extent cx="1685489" cy="1596788"/>
            <wp:effectExtent l="19050" t="0" r="0" b="0"/>
            <wp:wrapTight wrapText="bothSides">
              <wp:wrapPolygon edited="0">
                <wp:start x="-244" y="0"/>
                <wp:lineTo x="-244" y="21388"/>
                <wp:lineTo x="21484" y="21388"/>
                <wp:lineTo x="21484" y="0"/>
                <wp:lineTo x="-244" y="0"/>
              </wp:wrapPolygon>
            </wp:wrapTight>
            <wp:docPr id="21" name="Рисунок 4" descr="C:\Users\Анатолий\Documents\Scanned Documents\Рисунок.jpg"/>
            <wp:cNvGraphicFramePr/>
            <a:graphic xmlns:a="http://schemas.openxmlformats.org/drawingml/2006/main">
              <a:graphicData uri="http://schemas.openxmlformats.org/drawingml/2006/picture">
                <pic:pic xmlns:pic="http://schemas.openxmlformats.org/drawingml/2006/picture">
                  <pic:nvPicPr>
                    <pic:cNvPr id="0" name="Picture 1" descr="C:\Users\Анатолий\Documents\Scanned Documents\Рисунок.jpg"/>
                    <pic:cNvPicPr>
                      <a:picLocks noChangeAspect="1" noChangeArrowheads="1"/>
                    </pic:cNvPicPr>
                  </pic:nvPicPr>
                  <pic:blipFill>
                    <a:blip r:embed="rId9" cstate="print"/>
                    <a:srcRect t="6773" r="9362"/>
                    <a:stretch>
                      <a:fillRect/>
                    </a:stretch>
                  </pic:blipFill>
                  <pic:spPr bwMode="auto">
                    <a:xfrm>
                      <a:off x="0" y="0"/>
                      <a:ext cx="1685489" cy="1596788"/>
                    </a:xfrm>
                    <a:prstGeom prst="rect">
                      <a:avLst/>
                    </a:prstGeom>
                    <a:noFill/>
                    <a:ln w="9525">
                      <a:noFill/>
                      <a:miter lim="800000"/>
                      <a:headEnd/>
                      <a:tailEnd/>
                    </a:ln>
                  </pic:spPr>
                </pic:pic>
              </a:graphicData>
            </a:graphic>
          </wp:anchor>
        </w:drawing>
      </w:r>
    </w:p>
    <w:p w:rsidR="001B0A7C" w:rsidRDefault="001B0A7C" w:rsidP="00C41086">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w:t>
      </w:r>
      <w:r w:rsidR="00C41086">
        <w:rPr>
          <w:rFonts w:ascii="Times New Roman" w:hAnsi="Times New Roman" w:cs="Times New Roman"/>
          <w:sz w:val="28"/>
          <w:szCs w:val="28"/>
          <w:lang w:val="ru-RU"/>
        </w:rPr>
        <w:t xml:space="preserve"> 1.</w:t>
      </w:r>
      <w:r>
        <w:rPr>
          <w:rFonts w:ascii="Times New Roman" w:hAnsi="Times New Roman" w:cs="Times New Roman"/>
          <w:sz w:val="28"/>
          <w:szCs w:val="28"/>
          <w:lang w:val="ru-RU"/>
        </w:rPr>
        <w:t xml:space="preserve"> 2</w:t>
      </w:r>
      <w:r w:rsidR="00C4108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Механические характеристики рабочих машин:</w:t>
      </w:r>
    </w:p>
    <w:p w:rsidR="001B0A7C" w:rsidRPr="00156A45" w:rsidRDefault="005601BA" w:rsidP="002C4EC9">
      <w:pPr>
        <w:spacing w:after="0"/>
        <w:jc w:val="both"/>
        <w:rPr>
          <w:rFonts w:ascii="Times New Roman" w:hAnsi="Times New Roman" w:cs="Times New Roman"/>
          <w:sz w:val="28"/>
          <w:szCs w:val="28"/>
          <w:lang w:val="ru-RU"/>
        </w:rPr>
      </w:pPr>
      <w:r w:rsidRPr="00156A45">
        <w:rPr>
          <w:rFonts w:ascii="Times New Roman" w:hAnsi="Times New Roman" w:cs="Times New Roman"/>
          <w:sz w:val="28"/>
          <w:szCs w:val="28"/>
          <w:lang w:val="ru-RU"/>
        </w:rPr>
        <w:t>1</w:t>
      </w:r>
      <w:r w:rsidR="00C92927" w:rsidRPr="00156A45">
        <w:rPr>
          <w:rFonts w:ascii="Times New Roman" w:hAnsi="Times New Roman" w:cs="Times New Roman"/>
          <w:sz w:val="28"/>
          <w:szCs w:val="28"/>
          <w:lang w:val="ru-RU"/>
        </w:rPr>
        <w:t xml:space="preserve"> </w:t>
      </w:r>
      <w:r w:rsidR="001B0A7C" w:rsidRPr="00156A45">
        <w:rPr>
          <w:rFonts w:ascii="Times New Roman" w:hAnsi="Times New Roman" w:cs="Times New Roman"/>
          <w:sz w:val="28"/>
          <w:szCs w:val="28"/>
          <w:lang w:val="ru-RU"/>
        </w:rPr>
        <w:t xml:space="preserve">– не зависящая </w:t>
      </w:r>
      <w:r w:rsidR="005401C8" w:rsidRPr="00156A45">
        <w:rPr>
          <w:rFonts w:ascii="Times New Roman" w:hAnsi="Times New Roman" w:cs="Times New Roman"/>
          <w:sz w:val="28"/>
          <w:szCs w:val="28"/>
          <w:lang w:val="ru-RU"/>
        </w:rPr>
        <w:t>от скорости; 2. – нелинейно-возрастающая;</w:t>
      </w:r>
      <w:r w:rsidR="002C4EC9">
        <w:rPr>
          <w:rFonts w:ascii="Times New Roman" w:hAnsi="Times New Roman" w:cs="Times New Roman"/>
          <w:sz w:val="28"/>
          <w:szCs w:val="28"/>
          <w:lang w:val="ru-RU"/>
        </w:rPr>
        <w:t xml:space="preserve"> </w:t>
      </w:r>
      <w:r w:rsidRPr="00156A45">
        <w:rPr>
          <w:rFonts w:ascii="Times New Roman" w:hAnsi="Times New Roman" w:cs="Times New Roman"/>
          <w:sz w:val="28"/>
          <w:szCs w:val="28"/>
          <w:lang w:val="ru-RU"/>
        </w:rPr>
        <w:t xml:space="preserve">3 </w:t>
      </w:r>
      <w:r w:rsidR="005401C8" w:rsidRPr="00156A45">
        <w:rPr>
          <w:rFonts w:ascii="Times New Roman" w:hAnsi="Times New Roman" w:cs="Times New Roman"/>
          <w:sz w:val="28"/>
          <w:szCs w:val="28"/>
          <w:lang w:val="ru-RU"/>
        </w:rPr>
        <w:t>– линейно-возрастающая; 4. – нелинейно-спадающая.</w:t>
      </w:r>
    </w:p>
    <w:p w:rsidR="00156A45" w:rsidRPr="005601BA" w:rsidRDefault="00156A45" w:rsidP="00156A45">
      <w:pPr>
        <w:spacing w:after="0"/>
        <w:jc w:val="both"/>
        <w:rPr>
          <w:rFonts w:ascii="Times New Roman" w:hAnsi="Times New Roman" w:cs="Times New Roman"/>
          <w:sz w:val="28"/>
          <w:szCs w:val="28"/>
          <w:lang w:val="ru-RU"/>
        </w:rPr>
      </w:pPr>
    </w:p>
    <w:p w:rsidR="000A2E31" w:rsidRDefault="000A2E31" w:rsidP="00B471A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том случае, когда моменты </w:t>
      </w:r>
      <m:oMath>
        <m:r>
          <w:rPr>
            <w:rFonts w:ascii="Cambria Math" w:hAnsi="Cambria Math" w:cs="Times New Roman"/>
            <w:sz w:val="28"/>
            <w:szCs w:val="28"/>
            <w:lang w:val="ru-RU"/>
          </w:rPr>
          <m:t>M</m:t>
        </m:r>
      </m:oMath>
      <w:r>
        <w:rPr>
          <w:rFonts w:ascii="Times New Roman" w:hAnsi="Times New Roman" w:cs="Times New Roman"/>
          <w:sz w:val="28"/>
          <w:szCs w:val="28"/>
          <w:lang w:val="ru-RU"/>
        </w:rPr>
        <w:t xml:space="preserve"> и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oMath>
      <w:r>
        <w:rPr>
          <w:rFonts w:ascii="Times New Roman" w:hAnsi="Times New Roman" w:cs="Times New Roman"/>
          <w:sz w:val="28"/>
          <w:szCs w:val="28"/>
          <w:lang w:val="ru-RU"/>
        </w:rPr>
        <w:t xml:space="preserve"> </w:t>
      </w:r>
      <w:r w:rsidR="00456D34">
        <w:rPr>
          <w:rFonts w:ascii="Times New Roman" w:hAnsi="Times New Roman" w:cs="Times New Roman"/>
          <w:sz w:val="28"/>
          <w:szCs w:val="28"/>
          <w:lang w:val="ru-RU"/>
        </w:rPr>
        <w:t>численно равны, но противоположны по направлению, производственный агрегат находится в динамическом равновесии, работа электропривода протекает в установившемся режиме, а неизменная скорость вала двигателя находится по его механической характеристике и моменту сопротивления. Изменение нагрузки со стороны рабочей машины</w:t>
      </w:r>
      <w:r w:rsidR="00BC7F71">
        <w:rPr>
          <w:rFonts w:ascii="Times New Roman" w:hAnsi="Times New Roman" w:cs="Times New Roman"/>
          <w:sz w:val="28"/>
          <w:szCs w:val="28"/>
          <w:lang w:val="ru-RU"/>
        </w:rPr>
        <w:t>, воздействие на привод с помощью аппаратов и приборов управления, а также изменение напряжения и частоты питающей сети нарушают существующее равновесие моментов, в результате чего возникает переходный режим.</w:t>
      </w:r>
      <w:r w:rsidR="007B5634">
        <w:rPr>
          <w:rFonts w:ascii="Times New Roman" w:hAnsi="Times New Roman" w:cs="Times New Roman"/>
          <w:sz w:val="28"/>
          <w:szCs w:val="28"/>
          <w:lang w:val="ru-RU"/>
        </w:rPr>
        <w:t xml:space="preserve"> При этом производственный агрегат переходит от одного установившегося состояния</w:t>
      </w:r>
      <w:r w:rsidR="007E31AE">
        <w:rPr>
          <w:rFonts w:ascii="Times New Roman" w:hAnsi="Times New Roman" w:cs="Times New Roman"/>
          <w:sz w:val="28"/>
          <w:szCs w:val="28"/>
          <w:lang w:val="ru-RU"/>
        </w:rPr>
        <w:t xml:space="preserve"> к другому, что сопровождается изменением скорости, момента, мощности и тока двигателя во времени, а также других величин, характеризующих работу привода.</w:t>
      </w:r>
    </w:p>
    <w:p w:rsidR="00AD4C80" w:rsidRDefault="00AD4C80" w:rsidP="00B471A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Работа электроприводов определяется взаимосвязанными переходными механическими, электромагнитными и тепловыми процессами. </w:t>
      </w:r>
      <w:r w:rsidR="00096405">
        <w:rPr>
          <w:rFonts w:ascii="Times New Roman" w:hAnsi="Times New Roman" w:cs="Times New Roman"/>
          <w:sz w:val="28"/>
          <w:szCs w:val="28"/>
          <w:lang w:val="ru-RU"/>
        </w:rPr>
        <w:t>Первые два из них отличаются кратковременностью и заканчиваются значительно раньше тепловых процессов, которые вследствие большой тепловой инерции двигателей практически не влияют на переходные механические и электромагнитные процессы.</w:t>
      </w:r>
    </w:p>
    <w:p w:rsidR="007C6ACF" w:rsidRDefault="00C21D84" w:rsidP="00DB2CF4">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изучении механических переходных процессов производственного агрегата с постоянным моментом инерции </w:t>
      </w:r>
      <w:r w:rsidRPr="00C21D84">
        <w:rPr>
          <w:rFonts w:ascii="Times New Roman" w:hAnsi="Times New Roman" w:cs="Times New Roman"/>
          <w:b/>
          <w:i/>
          <w:sz w:val="28"/>
          <w:szCs w:val="28"/>
          <w:lang w:val="ru-RU"/>
        </w:rPr>
        <w:t>J</w:t>
      </w:r>
      <w:r>
        <w:rPr>
          <w:rFonts w:ascii="Times New Roman" w:hAnsi="Times New Roman" w:cs="Times New Roman"/>
          <w:sz w:val="28"/>
          <w:szCs w:val="28"/>
          <w:lang w:val="ru-RU"/>
        </w:rPr>
        <w:t>, приведенным к скорости вала двигателя, используют основное уравнение движения электропривода</w:t>
      </w:r>
      <w:r w:rsidR="00C41086">
        <w:rPr>
          <w:rFonts w:ascii="Times New Roman" w:hAnsi="Times New Roman" w:cs="Times New Roman"/>
          <w:sz w:val="28"/>
          <w:szCs w:val="28"/>
          <w:lang w:val="ru-RU"/>
        </w:rPr>
        <w:t>:</w:t>
      </w:r>
    </w:p>
    <w:p w:rsidR="008C12AB" w:rsidRDefault="008C12AB" w:rsidP="008C12AB">
      <w:pPr>
        <w:pStyle w:val="a7"/>
        <w:ind w:left="0"/>
        <w:jc w:val="center"/>
        <w:rPr>
          <w:rFonts w:ascii="Times New Roman" w:hAnsi="Times New Roman" w:cs="Times New Roman"/>
          <w:sz w:val="28"/>
          <w:szCs w:val="28"/>
          <w:lang w:val="en-US"/>
        </w:rPr>
      </w:pPr>
      <m:oMathPara>
        <m:oMathParaPr>
          <m:jc m:val="center"/>
        </m:oMathParaPr>
        <m:oMath>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r>
            <w:rPr>
              <w:rFonts w:ascii="Cambria Math" w:hAnsi="Cambria Math" w:cs="Times New Roman"/>
              <w:sz w:val="28"/>
              <w:szCs w:val="28"/>
              <w:lang w:val="ru-RU"/>
            </w:rPr>
            <m:t>+j</m:t>
          </m:r>
          <m:f>
            <m:fPr>
              <m:ctrlPr>
                <w:rPr>
                  <w:rFonts w:ascii="Cambria Math" w:hAnsi="Cambria Math" w:cs="Times New Roman"/>
                  <w:i/>
                  <w:sz w:val="28"/>
                  <w:szCs w:val="28"/>
                  <w:lang w:val="ru-RU"/>
                </w:rPr>
              </m:ctrlPr>
            </m:fPr>
            <m:num>
              <m:r>
                <w:rPr>
                  <w:rFonts w:ascii="Cambria Math" w:hAnsi="Cambria Math" w:cs="Times New Roman"/>
                  <w:sz w:val="28"/>
                  <w:szCs w:val="28"/>
                  <w:lang w:val="ru-RU"/>
                </w:rPr>
                <m:t>dΩ</m:t>
              </m:r>
            </m:num>
            <m:den>
              <m:r>
                <w:rPr>
                  <w:rFonts w:ascii="Cambria Math" w:hAnsi="Cambria Math" w:cs="Times New Roman"/>
                  <w:sz w:val="28"/>
                  <w:szCs w:val="28"/>
                  <w:lang w:val="ru-RU"/>
                </w:rPr>
                <m:t>dt</m:t>
              </m:r>
            </m:den>
          </m:f>
          <m:r>
            <w:rPr>
              <w:rFonts w:ascii="Cambria Math" w:hAnsi="Cambria Math" w:cs="Times New Roman"/>
              <w:sz w:val="28"/>
              <w:szCs w:val="28"/>
              <w:lang w:val="ru-RU"/>
            </w:rPr>
            <m:t>.</m:t>
          </m:r>
        </m:oMath>
      </m:oMathPara>
    </w:p>
    <w:p w:rsidR="00400BF0" w:rsidRDefault="00C031B7" w:rsidP="00B471A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Результирующий, или суммарный, момент инерции </w:t>
      </w:r>
      <w:r w:rsidR="009D6068">
        <w:rPr>
          <w:rFonts w:ascii="Times New Roman" w:hAnsi="Times New Roman" w:cs="Times New Roman"/>
          <w:sz w:val="28"/>
          <w:szCs w:val="28"/>
          <w:lang w:val="ru-RU"/>
        </w:rPr>
        <w:t>производственного агрегата</w:t>
      </w:r>
      <w:r w:rsidR="00890789">
        <w:rPr>
          <w:rFonts w:ascii="Times New Roman" w:hAnsi="Times New Roman" w:cs="Times New Roman"/>
          <w:sz w:val="28"/>
          <w:szCs w:val="28"/>
          <w:lang w:val="ru-RU"/>
        </w:rPr>
        <w:t xml:space="preserve"> </w:t>
      </w:r>
      <w:r w:rsidR="00890789" w:rsidRPr="00C21D84">
        <w:rPr>
          <w:rFonts w:ascii="Times New Roman" w:hAnsi="Times New Roman" w:cs="Times New Roman"/>
          <w:b/>
          <w:i/>
          <w:sz w:val="28"/>
          <w:szCs w:val="28"/>
          <w:lang w:val="ru-RU"/>
        </w:rPr>
        <w:t>J</w:t>
      </w:r>
      <w:r w:rsidR="00890789">
        <w:rPr>
          <w:rFonts w:ascii="Times New Roman" w:hAnsi="Times New Roman" w:cs="Times New Roman"/>
          <w:sz w:val="28"/>
          <w:szCs w:val="28"/>
          <w:lang w:val="ru-RU"/>
        </w:rPr>
        <w:t xml:space="preserve">, приведенный к скорости вала двигателя, при наличии нескольких звеньев системы с массами, имеющими моменты инерции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J</m:t>
            </m:r>
          </m:e>
          <m:sub>
            <m:r>
              <m:rPr>
                <m:sty m:val="bi"/>
              </m:rPr>
              <w:rPr>
                <w:rFonts w:ascii="Cambria Math" w:hAnsi="Cambria Math" w:cs="Times New Roman"/>
                <w:sz w:val="28"/>
                <w:szCs w:val="28"/>
                <w:lang w:val="ru-RU"/>
              </w:rPr>
              <m:t xml:space="preserve">1, </m:t>
            </m:r>
          </m:sub>
        </m:s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 xml:space="preserve"> J</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J</m:t>
            </m:r>
          </m:e>
          <m:sub>
            <m:r>
              <m:rPr>
                <m:sty m:val="bi"/>
              </m:rPr>
              <w:rPr>
                <w:rFonts w:ascii="Cambria Math" w:hAnsi="Cambria Math" w:cs="Times New Roman"/>
                <w:sz w:val="28"/>
                <w:szCs w:val="28"/>
                <w:lang w:val="ru-RU"/>
              </w:rPr>
              <m:t>n</m:t>
            </m:r>
          </m:sub>
        </m:sSub>
        <m:r>
          <m:rPr>
            <m:sty m:val="bi"/>
          </m:rPr>
          <w:rPr>
            <w:rFonts w:ascii="Cambria Math" w:hAnsi="Cambria Math" w:cs="Times New Roman"/>
            <w:sz w:val="28"/>
            <w:szCs w:val="28"/>
            <w:lang w:val="ru-RU"/>
          </w:rPr>
          <m:t>,</m:t>
        </m:r>
      </m:oMath>
      <w:r w:rsidR="003457EC" w:rsidRPr="00291BC7">
        <w:rPr>
          <w:rFonts w:ascii="Times New Roman" w:hAnsi="Times New Roman" w:cs="Times New Roman"/>
          <w:b/>
          <w:sz w:val="28"/>
          <w:szCs w:val="28"/>
          <w:lang w:val="ru-RU"/>
        </w:rPr>
        <w:t xml:space="preserve"> </w:t>
      </w:r>
      <w:r w:rsidR="003457EC">
        <w:rPr>
          <w:rFonts w:ascii="Times New Roman" w:hAnsi="Times New Roman" w:cs="Times New Roman"/>
          <w:sz w:val="28"/>
          <w:szCs w:val="28"/>
          <w:lang w:val="ru-RU"/>
        </w:rPr>
        <w:t xml:space="preserve">вращающимися с различными скоростями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ru-RU"/>
              </w:rPr>
              <m:t>n</m:t>
            </m:r>
          </m:sub>
        </m:sSub>
        <m:r>
          <w:rPr>
            <w:rFonts w:ascii="Cambria Math" w:hAnsi="Cambria Math" w:cs="Times New Roman"/>
            <w:sz w:val="28"/>
            <w:szCs w:val="28"/>
            <w:lang w:val="ru-RU"/>
          </w:rPr>
          <m:t>,</m:t>
        </m:r>
      </m:oMath>
      <w:r w:rsidR="00DF2425" w:rsidRPr="00387ECF">
        <w:rPr>
          <w:rFonts w:ascii="Times New Roman" w:hAnsi="Times New Roman" w:cs="Times New Roman"/>
          <w:sz w:val="28"/>
          <w:szCs w:val="28"/>
          <w:lang w:val="ru-RU"/>
        </w:rPr>
        <w:t xml:space="preserve"> </w:t>
      </w:r>
      <w:r w:rsidR="00DF2425">
        <w:rPr>
          <w:rFonts w:ascii="Times New Roman" w:hAnsi="Times New Roman" w:cs="Times New Roman"/>
          <w:sz w:val="28"/>
          <w:szCs w:val="28"/>
          <w:lang w:val="ru-RU"/>
        </w:rPr>
        <w:t xml:space="preserve">и поступательно движущихся масс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 xml:space="preserve">, …,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k</m:t>
            </m:r>
          </m:sub>
        </m:sSub>
      </m:oMath>
      <w:r w:rsidR="00DF2425" w:rsidRPr="00387ECF">
        <w:rPr>
          <w:rFonts w:ascii="Times New Roman" w:hAnsi="Times New Roman" w:cs="Times New Roman"/>
          <w:sz w:val="28"/>
          <w:szCs w:val="28"/>
          <w:lang w:val="ru-RU"/>
        </w:rPr>
        <w:t xml:space="preserve"> </w:t>
      </w:r>
      <w:r w:rsidR="00DF2425" w:rsidRPr="00495ABA">
        <w:rPr>
          <w:rFonts w:ascii="Times New Roman" w:hAnsi="Times New Roman" w:cs="Times New Roman"/>
          <w:sz w:val="28"/>
          <w:szCs w:val="28"/>
          <w:lang w:val="ru-RU"/>
        </w:rPr>
        <w:t>со</w:t>
      </w:r>
      <w:r w:rsidR="00DF2425" w:rsidRPr="00387ECF">
        <w:rPr>
          <w:rFonts w:ascii="Times New Roman" w:hAnsi="Times New Roman" w:cs="Times New Roman"/>
          <w:sz w:val="28"/>
          <w:szCs w:val="28"/>
          <w:lang w:val="ru-RU"/>
        </w:rPr>
        <w:t xml:space="preserve"> </w:t>
      </w:r>
      <w:r w:rsidR="00DF2425" w:rsidRPr="00DF2425">
        <w:rPr>
          <w:rFonts w:ascii="Times New Roman" w:hAnsi="Times New Roman" w:cs="Times New Roman"/>
          <w:sz w:val="28"/>
          <w:szCs w:val="28"/>
          <w:lang w:val="ru-RU"/>
        </w:rPr>
        <w:t>скоростями</w:t>
      </w:r>
      <w:r w:rsidR="00495ABA">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 xml:space="preserve">, …,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k</m:t>
            </m:r>
          </m:sub>
        </m:sSub>
        <m:r>
          <w:rPr>
            <w:rFonts w:ascii="Cambria Math" w:hAnsi="Cambria Math" w:cs="Times New Roman"/>
            <w:sz w:val="28"/>
            <w:szCs w:val="28"/>
            <w:lang w:val="ru-RU"/>
          </w:rPr>
          <m:t>,</m:t>
        </m:r>
      </m:oMath>
      <w:r w:rsidR="00495ABA">
        <w:rPr>
          <w:rFonts w:ascii="Times New Roman" w:hAnsi="Times New Roman" w:cs="Times New Roman"/>
          <w:sz w:val="28"/>
          <w:szCs w:val="28"/>
          <w:lang w:val="ru-RU"/>
        </w:rPr>
        <w:t xml:space="preserve"> находят так:</w:t>
      </w:r>
    </w:p>
    <w:p w:rsidR="00495ABA" w:rsidRPr="00E45536" w:rsidRDefault="00750013" w:rsidP="009D6068">
      <w:pPr>
        <w:pStyle w:val="a7"/>
        <w:ind w:left="0"/>
        <w:jc w:val="both"/>
        <w:rPr>
          <w:rFonts w:ascii="Times New Roman" w:hAnsi="Times New Roman" w:cs="Times New Roman"/>
          <w:sz w:val="28"/>
          <w:szCs w:val="28"/>
          <w:lang w:val="ru-RU"/>
        </w:rPr>
      </w:pPr>
      <m:oMathPara>
        <m:oMath>
          <m:r>
            <w:rPr>
              <w:rFonts w:ascii="Cambria Math" w:hAnsi="Cambria Math" w:cs="Times New Roman"/>
              <w:sz w:val="28"/>
              <w:szCs w:val="28"/>
              <w:lang w:val="en-US"/>
            </w:rPr>
            <m:t>J=</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B</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1</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2</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den>
          </m:f>
          <m:r>
            <w:rPr>
              <w:rFonts w:ascii="Cambria Math" w:hAnsi="Cambria Math" w:cs="Times New Roman"/>
              <w:sz w:val="28"/>
              <w:szCs w:val="28"/>
              <w:lang w:val="en-US"/>
            </w:rPr>
            <m:t>+…</m:t>
          </m:r>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J</m:t>
                  </m:r>
                </m:e>
                <m:sub>
                  <m:r>
                    <w:rPr>
                      <w:rFonts w:ascii="Cambria Math" w:hAnsi="Cambria Math" w:cs="Times New Roman"/>
                      <w:sz w:val="28"/>
                      <w:szCs w:val="28"/>
                      <w:lang w:val="ru-RU"/>
                    </w:rPr>
                    <m:t>n</m:t>
                  </m:r>
                </m:sub>
              </m:sSub>
            </m:num>
            <m:den>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n</m:t>
                  </m:r>
                </m:sub>
                <m:sup>
                  <m:r>
                    <w:rPr>
                      <w:rFonts w:ascii="Cambria Math" w:hAnsi="Cambria Math" w:cs="Times New Roman"/>
                      <w:sz w:val="28"/>
                      <w:szCs w:val="28"/>
                      <w:lang w:val="ru-RU"/>
                    </w:rPr>
                    <m:t>2</m:t>
                  </m:r>
                </m:sup>
              </m:sSubSup>
            </m:den>
          </m:f>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1</m:t>
                      </m:r>
                    </m:sub>
                  </m:sSub>
                </m:num>
                <m:den>
                  <m:r>
                    <w:rPr>
                      <w:rFonts w:ascii="Cambria Math" w:hAnsi="Cambria Math" w:cs="Times New Roman"/>
                      <w:sz w:val="28"/>
                      <w:szCs w:val="28"/>
                      <w:lang w:val="ru-RU"/>
                    </w:rPr>
                    <m:t>Ω</m:t>
                  </m:r>
                </m:den>
              </m:f>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2</m:t>
                      </m:r>
                    </m:sub>
                  </m:sSub>
                </m:num>
                <m:den>
                  <m:r>
                    <w:rPr>
                      <w:rFonts w:ascii="Cambria Math" w:hAnsi="Cambria Math" w:cs="Times New Roman"/>
                      <w:sz w:val="28"/>
                      <w:szCs w:val="28"/>
                      <w:lang w:val="ru-RU"/>
                    </w:rPr>
                    <m:t>Ω</m:t>
                  </m:r>
                </m:den>
              </m:f>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K</m:t>
              </m:r>
            </m:sub>
          </m:sSub>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K</m:t>
                      </m:r>
                    </m:sub>
                  </m:sSub>
                </m:num>
                <m:den>
                  <m:r>
                    <w:rPr>
                      <w:rFonts w:ascii="Cambria Math" w:hAnsi="Cambria Math" w:cs="Times New Roman"/>
                      <w:sz w:val="28"/>
                      <w:szCs w:val="28"/>
                      <w:lang w:val="ru-RU"/>
                    </w:rPr>
                    <m:t>Ω</m:t>
                  </m:r>
                </m:den>
              </m:f>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lang w:val="ru-RU"/>
            </w:rPr>
            <m:t>,</m:t>
          </m:r>
        </m:oMath>
      </m:oMathPara>
    </w:p>
    <w:p w:rsidR="00035E80" w:rsidRDefault="00035E80" w:rsidP="00183D77">
      <w:pPr>
        <w:pStyle w:val="a7"/>
        <w:ind w:left="0"/>
        <w:jc w:val="both"/>
        <w:rPr>
          <w:rFonts w:ascii="Times New Roman" w:hAnsi="Times New Roman" w:cs="Times New Roman"/>
          <w:sz w:val="28"/>
          <w:szCs w:val="28"/>
          <w:lang w:val="ru-RU"/>
        </w:rPr>
      </w:pPr>
      <w:r w:rsidRPr="00035E80">
        <w:rPr>
          <w:rFonts w:ascii="Times New Roman" w:hAnsi="Times New Roman" w:cs="Times New Roman"/>
          <w:sz w:val="28"/>
          <w:szCs w:val="28"/>
          <w:lang w:val="ru-RU"/>
        </w:rPr>
        <w:t>где</w:t>
      </w:r>
      <w:r>
        <w:rPr>
          <w:rFonts w:ascii="Times New Roman" w:hAnsi="Times New Roman" w:cs="Times New Roman"/>
          <w:sz w:val="28"/>
          <w:szCs w:val="28"/>
        </w:rPr>
        <w:t xml:space="preserve">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J</m:t>
            </m:r>
          </m:e>
          <m:sub>
            <m:r>
              <m:rPr>
                <m:sty m:val="bi"/>
              </m:rPr>
              <w:rPr>
                <w:rFonts w:ascii="Cambria Math" w:hAnsi="Cambria Math" w:cs="Times New Roman"/>
                <w:sz w:val="28"/>
                <w:szCs w:val="28"/>
                <w:lang w:val="en-US"/>
              </w:rPr>
              <m:t>B</m:t>
            </m:r>
          </m:sub>
        </m:sSub>
      </m:oMath>
      <w:r>
        <w:rPr>
          <w:rFonts w:ascii="Times New Roman" w:hAnsi="Times New Roman" w:cs="Times New Roman"/>
          <w:sz w:val="28"/>
          <w:szCs w:val="28"/>
        </w:rPr>
        <w:t xml:space="preserve"> - </w:t>
      </w:r>
      <w:r>
        <w:rPr>
          <w:rFonts w:ascii="Times New Roman" w:hAnsi="Times New Roman" w:cs="Times New Roman"/>
          <w:sz w:val="28"/>
          <w:szCs w:val="28"/>
          <w:lang w:val="ru-RU"/>
        </w:rPr>
        <w:t xml:space="preserve">суммарный момент инерции ротора или якоря двигателя и деталей, </w:t>
      </w:r>
      <w:r w:rsidR="00183D77">
        <w:rPr>
          <w:rFonts w:ascii="Times New Roman" w:hAnsi="Times New Roman" w:cs="Times New Roman"/>
          <w:sz w:val="28"/>
          <w:szCs w:val="28"/>
          <w:lang w:val="ru-RU"/>
        </w:rPr>
        <w:t>расположенных на его валу.</w:t>
      </w:r>
    </w:p>
    <w:p w:rsidR="00261D0E" w:rsidRDefault="00261D0E" w:rsidP="00B471A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Момент инерции ротора или якоря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J</m:t>
            </m:r>
          </m:e>
          <m:sub>
            <m:r>
              <m:rPr>
                <m:sty m:val="bi"/>
              </m:rPr>
              <w:rPr>
                <w:rFonts w:ascii="Cambria Math" w:hAnsi="Cambria Math" w:cs="Times New Roman"/>
                <w:sz w:val="28"/>
                <w:szCs w:val="28"/>
                <w:lang w:val="ru-RU"/>
              </w:rPr>
              <m:t>M</m:t>
            </m:r>
          </m:sub>
        </m:sSub>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связан с его массой </w:t>
      </w:r>
      <m:oMath>
        <m:r>
          <m:rPr>
            <m:sty m:val="bi"/>
          </m:rPr>
          <w:rPr>
            <w:rFonts w:ascii="Cambria Math" w:hAnsi="Cambria Math" w:cs="Times New Roman"/>
            <w:sz w:val="28"/>
            <w:szCs w:val="28"/>
            <w:lang w:val="ru-RU"/>
          </w:rPr>
          <m:t>m</m:t>
        </m:r>
      </m:oMath>
      <w:r>
        <w:rPr>
          <w:rFonts w:ascii="Times New Roman" w:hAnsi="Times New Roman" w:cs="Times New Roman"/>
          <w:sz w:val="28"/>
          <w:szCs w:val="28"/>
          <w:lang w:val="ru-RU"/>
        </w:rPr>
        <w:t xml:space="preserve"> и диаметром инерции</w:t>
      </w:r>
      <w:r w:rsidR="00232522">
        <w:rPr>
          <w:rFonts w:ascii="Times New Roman" w:hAnsi="Times New Roman" w:cs="Times New Roman"/>
          <w:sz w:val="28"/>
          <w:szCs w:val="28"/>
          <w:lang w:val="ru-RU"/>
        </w:rPr>
        <w:t xml:space="preserve"> </w:t>
      </w:r>
      <w:r w:rsidR="00232522" w:rsidRPr="00232522">
        <w:rPr>
          <w:rFonts w:ascii="Times New Roman" w:hAnsi="Times New Roman" w:cs="Times New Roman"/>
          <w:b/>
          <w:i/>
          <w:sz w:val="28"/>
          <w:szCs w:val="28"/>
          <w:lang w:val="ru-RU"/>
        </w:rPr>
        <w:t>D</w:t>
      </w:r>
      <w:r w:rsidR="00232522">
        <w:rPr>
          <w:rFonts w:ascii="Times New Roman" w:hAnsi="Times New Roman" w:cs="Times New Roman"/>
          <w:sz w:val="28"/>
          <w:szCs w:val="28"/>
          <w:lang w:val="ru-RU"/>
        </w:rPr>
        <w:t xml:space="preserve"> зависимостью</w:t>
      </w:r>
    </w:p>
    <w:p w:rsidR="00DF3B46" w:rsidRDefault="00AB4EF7" w:rsidP="00DF3B46">
      <w:pPr>
        <w:pStyle w:val="a7"/>
        <w:ind w:left="0"/>
        <w:jc w:val="center"/>
        <w:rPr>
          <w:rFonts w:ascii="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J</m:t>
              </m:r>
            </m:e>
            <m:sub>
              <m:r>
                <w:rPr>
                  <w:rFonts w:ascii="Cambria Math" w:hAnsi="Cambria Math" w:cs="Times New Roman"/>
                  <w:sz w:val="28"/>
                  <w:szCs w:val="28"/>
                  <w:lang w:val="ru-RU"/>
                </w:rPr>
                <m:t>M</m:t>
              </m:r>
            </m:sub>
          </m:sSub>
          <m:r>
            <w:rPr>
              <w:rFonts w:ascii="Cambria Math" w:hAnsi="Cambria Math" w:cs="Times New Roman"/>
              <w:sz w:val="28"/>
              <w:szCs w:val="28"/>
              <w:lang w:val="ru-RU"/>
            </w:rPr>
            <m:t>=m(</m:t>
          </m:r>
          <m:sSup>
            <m:sSupPr>
              <m:ctrlPr>
                <w:rPr>
                  <w:rFonts w:ascii="Cambria Math" w:hAnsi="Cambria Math" w:cs="Times New Roman"/>
                  <w:i/>
                  <w:sz w:val="28"/>
                  <w:szCs w:val="28"/>
                  <w:lang w:val="en-US"/>
                </w:rPr>
              </m:ctrlPr>
            </m:sSupPr>
            <m:e>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2</m:t>
                  </m:r>
                </m:den>
              </m:f>
              <m:r>
                <w:rPr>
                  <w:rFonts w:ascii="Cambria Math" w:hAnsi="Cambria Math" w:cs="Times New Roman"/>
                  <w:sz w:val="28"/>
                  <w:szCs w:val="28"/>
                  <w:lang w:val="en-US"/>
                </w:rPr>
                <m:t>)</m:t>
              </m:r>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G</m:t>
              </m:r>
            </m:num>
            <m:den>
              <m:r>
                <w:rPr>
                  <w:rFonts w:ascii="Cambria Math" w:hAnsi="Cambria Math" w:cs="Times New Roman"/>
                  <w:sz w:val="28"/>
                  <w:szCs w:val="28"/>
                  <w:lang w:val="en-US"/>
                </w:rPr>
                <m:t>g</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4</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G</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4</m:t>
              </m:r>
            </m:den>
          </m:f>
          <m:r>
            <w:rPr>
              <w:rFonts w:ascii="Cambria Math" w:hAnsi="Cambria Math" w:cs="Times New Roman"/>
              <w:sz w:val="28"/>
              <w:szCs w:val="28"/>
              <w:lang w:val="en-US"/>
            </w:rPr>
            <m:t>,</m:t>
          </m:r>
        </m:oMath>
      </m:oMathPara>
    </w:p>
    <w:p w:rsidR="006F5A75" w:rsidRDefault="006F5A75" w:rsidP="006F5A75">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где</w:t>
      </w:r>
      <w:r w:rsidR="00B471AA">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en-US"/>
          </w:rPr>
          <m:t>G</m:t>
        </m:r>
      </m:oMath>
      <w:r>
        <w:rPr>
          <w:rFonts w:ascii="Times New Roman" w:hAnsi="Times New Roman" w:cs="Times New Roman"/>
          <w:sz w:val="28"/>
          <w:szCs w:val="28"/>
          <w:lang w:val="ru-RU"/>
        </w:rPr>
        <w:t xml:space="preserve"> - сила тяжести, отнесённая к ротору или якорю, H;</w:t>
      </w:r>
    </w:p>
    <w:p w:rsidR="006F5A75" w:rsidRDefault="00173DF6" w:rsidP="006F5A75">
      <w:pPr>
        <w:pStyle w:val="a7"/>
        <w:ind w:left="0"/>
        <w:rPr>
          <w:rFonts w:ascii="Times New Roman" w:hAnsi="Times New Roman" w:cs="Times New Roman"/>
          <w:sz w:val="28"/>
          <w:szCs w:val="28"/>
          <w:lang w:val="ru-RU"/>
        </w:rPr>
      </w:pPr>
      <m:oMath>
        <m:r>
          <m:rPr>
            <m:sty m:val="bi"/>
          </m:rPr>
          <w:rPr>
            <w:rFonts w:ascii="Cambria Math" w:hAnsi="Cambria Math" w:cs="Times New Roman"/>
            <w:sz w:val="28"/>
            <w:szCs w:val="28"/>
            <w:lang w:val="en-US"/>
          </w:rPr>
          <w:lastRenderedPageBreak/>
          <m:t>g</m:t>
        </m:r>
      </m:oMath>
      <w:r w:rsidR="006F5A75" w:rsidRPr="00173DF6">
        <w:rPr>
          <w:rFonts w:ascii="Times New Roman" w:hAnsi="Times New Roman" w:cs="Times New Roman"/>
          <w:b/>
          <w:sz w:val="28"/>
          <w:szCs w:val="28"/>
          <w:lang w:val="ru-RU"/>
        </w:rPr>
        <w:t xml:space="preserve"> </w:t>
      </w:r>
      <w:r w:rsidR="006F5A75">
        <w:rPr>
          <w:rFonts w:ascii="Times New Roman" w:hAnsi="Times New Roman" w:cs="Times New Roman"/>
          <w:sz w:val="28"/>
          <w:szCs w:val="28"/>
          <w:lang w:val="ru-RU"/>
        </w:rPr>
        <w:t>- ускорение свободного падения</w:t>
      </w:r>
      <w:r w:rsidR="00D84BB0">
        <w:rPr>
          <w:rFonts w:ascii="Times New Roman" w:hAnsi="Times New Roman" w:cs="Times New Roman"/>
          <w:sz w:val="28"/>
          <w:szCs w:val="28"/>
          <w:lang w:val="ru-RU"/>
        </w:rPr>
        <w:t xml:space="preserve">, </w:t>
      </w:r>
      <m:oMath>
        <m:f>
          <m:fPr>
            <m:ctrlPr>
              <w:rPr>
                <w:rFonts w:ascii="Cambria Math" w:hAnsi="Cambria Math" w:cs="Times New Roman"/>
                <w:i/>
                <w:sz w:val="28"/>
                <w:szCs w:val="28"/>
                <w:lang w:val="ru-RU"/>
              </w:rPr>
            </m:ctrlPr>
          </m:fPr>
          <m:num>
            <m:r>
              <w:rPr>
                <w:rFonts w:ascii="Cambria Math" w:hAnsi="Cambria Math" w:cs="Times New Roman"/>
                <w:sz w:val="28"/>
                <w:szCs w:val="28"/>
                <w:lang w:val="ru-RU"/>
              </w:rPr>
              <m:t>м</m:t>
            </m:r>
          </m:num>
          <m:den>
            <m:sSup>
              <m:sSupPr>
                <m:ctrlPr>
                  <w:rPr>
                    <w:rFonts w:ascii="Cambria Math" w:hAnsi="Cambria Math" w:cs="Times New Roman"/>
                    <w:i/>
                    <w:sz w:val="28"/>
                    <w:szCs w:val="28"/>
                    <w:lang w:val="ru-RU"/>
                  </w:rPr>
                </m:ctrlPr>
              </m:sSupPr>
              <m:e>
                <m:r>
                  <w:rPr>
                    <w:rFonts w:ascii="Cambria Math" w:hAnsi="Cambria Math" w:cs="Times New Roman"/>
                    <w:sz w:val="28"/>
                    <w:szCs w:val="28"/>
                    <w:lang w:val="ru-RU"/>
                  </w:rPr>
                  <m:t>С</m:t>
                </m:r>
              </m:e>
              <m:sup>
                <m:r>
                  <w:rPr>
                    <w:rFonts w:ascii="Cambria Math" w:hAnsi="Cambria Math" w:cs="Times New Roman"/>
                    <w:sz w:val="28"/>
                    <w:szCs w:val="28"/>
                    <w:lang w:val="ru-RU"/>
                  </w:rPr>
                  <m:t>2</m:t>
                </m:r>
              </m:sup>
            </m:sSup>
          </m:den>
        </m:f>
      </m:oMath>
      <w:r w:rsidR="00D84BB0">
        <w:rPr>
          <w:rFonts w:ascii="Times New Roman" w:hAnsi="Times New Roman" w:cs="Times New Roman"/>
          <w:sz w:val="28"/>
          <w:szCs w:val="28"/>
          <w:lang w:val="ru-RU"/>
        </w:rPr>
        <w:t>;</w:t>
      </w:r>
    </w:p>
    <w:p w:rsidR="00D84BB0" w:rsidRDefault="00173DF6" w:rsidP="006F5A75">
      <w:pPr>
        <w:pStyle w:val="a7"/>
        <w:ind w:left="0"/>
        <w:rPr>
          <w:rFonts w:ascii="Times New Roman" w:hAnsi="Times New Roman" w:cs="Times New Roman"/>
          <w:sz w:val="28"/>
          <w:szCs w:val="28"/>
          <w:lang w:val="ru-RU"/>
        </w:rPr>
      </w:pPr>
      <m:oMath>
        <m:r>
          <m:rPr>
            <m:sty m:val="bi"/>
          </m:rPr>
          <w:rPr>
            <w:rFonts w:ascii="Cambria Math" w:hAnsi="Cambria Math" w:cs="Times New Roman"/>
            <w:sz w:val="28"/>
            <w:szCs w:val="28"/>
            <w:lang w:val="en-US"/>
          </w:rPr>
          <m:t>G</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D</m:t>
            </m:r>
          </m:e>
          <m:sup>
            <m:r>
              <m:rPr>
                <m:sty m:val="bi"/>
              </m:rPr>
              <w:rPr>
                <w:rFonts w:ascii="Cambria Math" w:hAnsi="Cambria Math" w:cs="Times New Roman"/>
                <w:sz w:val="28"/>
                <w:szCs w:val="28"/>
                <w:lang w:val="en-US"/>
              </w:rPr>
              <m:t>2</m:t>
            </m:r>
          </m:sup>
        </m:sSup>
      </m:oMath>
      <w:r w:rsidR="00D84BB0">
        <w:rPr>
          <w:rFonts w:ascii="Times New Roman" w:hAnsi="Times New Roman" w:cs="Times New Roman"/>
          <w:sz w:val="28"/>
          <w:szCs w:val="28"/>
          <w:lang w:val="ru-RU"/>
        </w:rPr>
        <w:t xml:space="preserve"> - маховый момент, </w:t>
      </w:r>
      <m:oMath>
        <m:r>
          <w:rPr>
            <w:rFonts w:ascii="Cambria Math" w:hAnsi="Cambria Math" w:cs="Times New Roman"/>
            <w:sz w:val="28"/>
            <w:szCs w:val="28"/>
            <w:lang w:val="ru-RU"/>
          </w:rPr>
          <m:t>H∙</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м</m:t>
            </m:r>
          </m:e>
          <m:sup>
            <m:r>
              <w:rPr>
                <w:rFonts w:ascii="Cambria Math" w:hAnsi="Cambria Math" w:cs="Times New Roman"/>
                <w:sz w:val="28"/>
                <w:szCs w:val="28"/>
                <w:lang w:val="ru-RU"/>
              </w:rPr>
              <m:t>2</m:t>
            </m:r>
          </m:sup>
        </m:sSup>
        <m:r>
          <w:rPr>
            <w:rFonts w:ascii="Cambria Math" w:hAnsi="Cambria Math" w:cs="Times New Roman"/>
            <w:sz w:val="28"/>
            <w:szCs w:val="28"/>
            <w:lang w:val="ru-RU"/>
          </w:rPr>
          <m:t>.</m:t>
        </m:r>
      </m:oMath>
    </w:p>
    <w:p w:rsidR="00701B47" w:rsidRDefault="00DA6327" w:rsidP="00B471A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Инерционность производственного агрегата по сравнению</w:t>
      </w:r>
      <w:r w:rsidR="00DB187D">
        <w:rPr>
          <w:rFonts w:ascii="Times New Roman" w:hAnsi="Times New Roman" w:cs="Times New Roman"/>
          <w:sz w:val="28"/>
          <w:szCs w:val="28"/>
          <w:lang w:val="ru-RU"/>
        </w:rPr>
        <w:t xml:space="preserve"> с инерционностью ротора или якоря двигателя оценивают коэффициентом инерции</w:t>
      </w:r>
    </w:p>
    <w:p w:rsidR="00DB187D" w:rsidRDefault="00DB187D" w:rsidP="00DB187D">
      <w:pPr>
        <w:pStyle w:val="a7"/>
        <w:ind w:left="0"/>
        <w:jc w:val="center"/>
        <w:rPr>
          <w:rFonts w:ascii="Times New Roman" w:hAnsi="Times New Roman" w:cs="Times New Roman"/>
          <w:sz w:val="28"/>
          <w:szCs w:val="28"/>
          <w:lang w:val="en-US"/>
        </w:rPr>
      </w:pPr>
      <m:oMathPara>
        <m:oMathParaPr>
          <m:jc m:val="center"/>
        </m:oMathParaPr>
        <m:oMath>
          <m:r>
            <w:rPr>
              <w:rFonts w:ascii="Cambria Math" w:hAnsi="Cambria Math" w:cs="Times New Roman"/>
              <w:sz w:val="28"/>
              <w:szCs w:val="28"/>
              <w:lang w:val="ru-RU"/>
            </w:rPr>
            <m:t>FI=</m:t>
          </m:r>
          <m:f>
            <m:fPr>
              <m:ctrlPr>
                <w:rPr>
                  <w:rFonts w:ascii="Cambria Math" w:hAnsi="Cambria Math" w:cs="Times New Roman"/>
                  <w:i/>
                  <w:sz w:val="28"/>
                  <w:szCs w:val="28"/>
                  <w:lang w:val="ru-RU"/>
                </w:rPr>
              </m:ctrlPr>
            </m:fPr>
            <m:num>
              <m:r>
                <w:rPr>
                  <w:rFonts w:ascii="Cambria Math" w:hAnsi="Cambria Math" w:cs="Times New Roman"/>
                  <w:sz w:val="28"/>
                  <w:szCs w:val="28"/>
                  <w:lang w:val="ru-RU"/>
                </w:rPr>
                <m:t>J</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J</m:t>
                  </m:r>
                </m:e>
                <m:sub>
                  <m:r>
                    <w:rPr>
                      <w:rFonts w:ascii="Cambria Math" w:hAnsi="Cambria Math" w:cs="Times New Roman"/>
                      <w:sz w:val="28"/>
                      <w:szCs w:val="28"/>
                      <w:lang w:val="ru-RU"/>
                    </w:rPr>
                    <m:t>M</m:t>
                  </m:r>
                </m:sub>
              </m:sSub>
            </m:den>
          </m:f>
          <m:r>
            <w:rPr>
              <w:rFonts w:ascii="Cambria Math" w:hAnsi="Cambria Math" w:cs="Times New Roman"/>
              <w:sz w:val="28"/>
              <w:szCs w:val="28"/>
              <w:lang w:val="ru-RU"/>
            </w:rPr>
            <m:t>.</m:t>
          </m:r>
        </m:oMath>
      </m:oMathPara>
    </w:p>
    <w:p w:rsidR="00DB187D" w:rsidRDefault="00A82D7F" w:rsidP="00B471A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Моменты инерции</w:t>
      </w:r>
      <w:r w:rsidR="005A4EC5">
        <w:rPr>
          <w:rFonts w:ascii="Times New Roman" w:hAnsi="Times New Roman" w:cs="Times New Roman"/>
          <w:sz w:val="28"/>
          <w:szCs w:val="28"/>
          <w:lang w:val="ru-RU"/>
        </w:rPr>
        <w:t xml:space="preserve"> простейших тел зависят от их массы и геометрических размеров, </w:t>
      </w:r>
      <w:r w:rsidR="003D2215">
        <w:rPr>
          <w:rFonts w:ascii="Times New Roman" w:hAnsi="Times New Roman" w:cs="Times New Roman"/>
          <w:sz w:val="28"/>
          <w:szCs w:val="28"/>
          <w:lang w:val="ru-RU"/>
        </w:rPr>
        <w:t xml:space="preserve">которые связаны между собой определёнными аналитическими зависимостями (табл. </w:t>
      </w:r>
      <w:r w:rsidR="009853D2">
        <w:rPr>
          <w:rFonts w:ascii="Times New Roman" w:hAnsi="Times New Roman" w:cs="Times New Roman"/>
          <w:sz w:val="28"/>
          <w:szCs w:val="28"/>
          <w:lang w:val="ru-RU"/>
        </w:rPr>
        <w:t>1</w:t>
      </w:r>
      <w:r w:rsidR="003D2215">
        <w:rPr>
          <w:rFonts w:ascii="Times New Roman" w:hAnsi="Times New Roman" w:cs="Times New Roman"/>
          <w:sz w:val="28"/>
          <w:szCs w:val="28"/>
          <w:lang w:val="ru-RU"/>
        </w:rPr>
        <w:t>.1).</w:t>
      </w:r>
    </w:p>
    <w:p w:rsidR="009853D2" w:rsidRDefault="009853D2" w:rsidP="00B471AA">
      <w:pPr>
        <w:pStyle w:val="a7"/>
        <w:ind w:left="0" w:firstLine="567"/>
        <w:jc w:val="both"/>
        <w:rPr>
          <w:rFonts w:ascii="Times New Roman" w:hAnsi="Times New Roman" w:cs="Times New Roman"/>
          <w:sz w:val="28"/>
          <w:szCs w:val="28"/>
          <w:lang w:val="ru-RU"/>
        </w:rPr>
      </w:pPr>
    </w:p>
    <w:p w:rsidR="00D5684F" w:rsidRPr="00146279" w:rsidRDefault="00D5684F" w:rsidP="009853D2">
      <w:pPr>
        <w:pStyle w:val="a7"/>
        <w:ind w:left="0" w:firstLine="567"/>
        <w:jc w:val="both"/>
        <w:rPr>
          <w:rFonts w:ascii="Times New Roman" w:hAnsi="Times New Roman" w:cs="Times New Roman"/>
          <w:sz w:val="28"/>
          <w:szCs w:val="28"/>
          <w:lang w:val="ru-RU"/>
        </w:rPr>
      </w:pPr>
      <w:r w:rsidRPr="00146279">
        <w:rPr>
          <w:rFonts w:ascii="Times New Roman" w:hAnsi="Times New Roman" w:cs="Times New Roman"/>
          <w:sz w:val="28"/>
          <w:szCs w:val="28"/>
          <w:lang w:val="ru-RU"/>
        </w:rPr>
        <w:t xml:space="preserve">Таблица </w:t>
      </w:r>
      <w:r w:rsidR="009853D2">
        <w:rPr>
          <w:rFonts w:ascii="Times New Roman" w:hAnsi="Times New Roman" w:cs="Times New Roman"/>
          <w:sz w:val="28"/>
          <w:szCs w:val="28"/>
          <w:lang w:val="ru-RU"/>
        </w:rPr>
        <w:t>1</w:t>
      </w:r>
      <w:r w:rsidRPr="00146279">
        <w:rPr>
          <w:rFonts w:ascii="Times New Roman" w:hAnsi="Times New Roman" w:cs="Times New Roman"/>
          <w:sz w:val="28"/>
          <w:szCs w:val="28"/>
          <w:lang w:val="ru-RU"/>
        </w:rPr>
        <w:t>.1. Моменты инерции простейших тел</w:t>
      </w:r>
    </w:p>
    <w:tbl>
      <w:tblPr>
        <w:tblStyle w:val="a3"/>
        <w:tblW w:w="9781" w:type="dxa"/>
        <w:tblInd w:w="108" w:type="dxa"/>
        <w:tblLook w:val="04A0"/>
      </w:tblPr>
      <w:tblGrid>
        <w:gridCol w:w="3686"/>
        <w:gridCol w:w="2835"/>
        <w:gridCol w:w="3260"/>
      </w:tblGrid>
      <w:tr w:rsidR="00043A60" w:rsidTr="008F0FC1">
        <w:tc>
          <w:tcPr>
            <w:tcW w:w="3686" w:type="dxa"/>
          </w:tcPr>
          <w:p w:rsidR="00043A60" w:rsidRPr="004F00B5" w:rsidRDefault="004F00B5" w:rsidP="004F00B5">
            <w:pPr>
              <w:pStyle w:val="a7"/>
              <w:ind w:left="0"/>
              <w:jc w:val="center"/>
              <w:rPr>
                <w:rFonts w:ascii="Times New Roman" w:hAnsi="Times New Roman" w:cs="Times New Roman"/>
                <w:sz w:val="28"/>
                <w:szCs w:val="28"/>
                <w:lang w:val="ru-RU"/>
              </w:rPr>
            </w:pPr>
            <w:r>
              <w:rPr>
                <w:rFonts w:ascii="Times New Roman" w:hAnsi="Times New Roman" w:cs="Times New Roman"/>
                <w:sz w:val="28"/>
                <w:szCs w:val="28"/>
                <w:lang w:val="ru-RU"/>
              </w:rPr>
              <w:t>Тело</w:t>
            </w:r>
          </w:p>
        </w:tc>
        <w:tc>
          <w:tcPr>
            <w:tcW w:w="2835" w:type="dxa"/>
          </w:tcPr>
          <w:p w:rsidR="00043A60" w:rsidRDefault="004F00B5" w:rsidP="00C35453">
            <w:pPr>
              <w:pStyle w:val="a7"/>
              <w:ind w:left="0"/>
              <w:jc w:val="center"/>
              <w:rPr>
                <w:rFonts w:ascii="Times New Roman" w:hAnsi="Times New Roman" w:cs="Times New Roman"/>
                <w:sz w:val="28"/>
                <w:szCs w:val="28"/>
                <w:lang w:val="ru-RU"/>
              </w:rPr>
            </w:pPr>
            <w:r>
              <w:rPr>
                <w:rFonts w:ascii="Times New Roman" w:hAnsi="Times New Roman" w:cs="Times New Roman"/>
                <w:sz w:val="28"/>
                <w:szCs w:val="28"/>
                <w:lang w:val="ru-RU"/>
              </w:rPr>
              <w:t>Изображение</w:t>
            </w:r>
          </w:p>
        </w:tc>
        <w:tc>
          <w:tcPr>
            <w:tcW w:w="3260" w:type="dxa"/>
          </w:tcPr>
          <w:p w:rsidR="00043A60" w:rsidRDefault="00C35453" w:rsidP="00C35453">
            <w:pPr>
              <w:pStyle w:val="a7"/>
              <w:ind w:left="0"/>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Момент инерции</w:t>
            </w:r>
          </w:p>
        </w:tc>
      </w:tr>
      <w:tr w:rsidR="001D7C99" w:rsidTr="008F0FC1">
        <w:tc>
          <w:tcPr>
            <w:tcW w:w="3686" w:type="dxa"/>
          </w:tcPr>
          <w:p w:rsidR="001D7C99" w:rsidRDefault="004F00B5"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Сплошной цилиндр</w:t>
            </w:r>
          </w:p>
          <w:p w:rsidR="004F00B5" w:rsidRDefault="004F00B5"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относительно собственной</w:t>
            </w:r>
          </w:p>
          <w:p w:rsidR="004F00B5" w:rsidRPr="004F00B5" w:rsidRDefault="004F00B5"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оси</w:t>
            </w:r>
          </w:p>
        </w:tc>
        <w:tc>
          <w:tcPr>
            <w:tcW w:w="2835" w:type="dxa"/>
          </w:tcPr>
          <w:p w:rsidR="001D7C99" w:rsidRDefault="00077FB0" w:rsidP="005A4EC5">
            <w:pPr>
              <w:pStyle w:val="a7"/>
              <w:ind w:left="0"/>
              <w:jc w:val="both"/>
              <w:rPr>
                <w:rFonts w:ascii="Times New Roman" w:hAnsi="Times New Roman" w:cs="Times New Roman"/>
                <w:sz w:val="28"/>
                <w:szCs w:val="28"/>
                <w:lang w:val="ru-RU"/>
              </w:rPr>
            </w:pPr>
            <w:r w:rsidRPr="00077FB0">
              <w:rPr>
                <w:rFonts w:ascii="Times New Roman" w:hAnsi="Times New Roman" w:cs="Times New Roman"/>
                <w:noProof/>
                <w:sz w:val="28"/>
                <w:szCs w:val="28"/>
              </w:rPr>
              <w:drawing>
                <wp:inline distT="0" distB="0" distL="0" distR="0">
                  <wp:extent cx="1557267" cy="620974"/>
                  <wp:effectExtent l="19050" t="0" r="4833" b="0"/>
                  <wp:docPr id="9" name="Рисунок 9" descr="C:\Users\Анатолий\Documents\Scanned Documents\Рисунок (3).jpg"/>
                  <wp:cNvGraphicFramePr/>
                  <a:graphic xmlns:a="http://schemas.openxmlformats.org/drawingml/2006/main">
                    <a:graphicData uri="http://schemas.openxmlformats.org/drawingml/2006/picture">
                      <pic:pic xmlns:pic="http://schemas.openxmlformats.org/drawingml/2006/picture">
                        <pic:nvPicPr>
                          <pic:cNvPr id="0" name="Picture 5" descr="C:\Users\Анатолий\Documents\Scanned Documents\Рисунок (3).jpg"/>
                          <pic:cNvPicPr>
                            <a:picLocks noChangeAspect="1" noChangeArrowheads="1"/>
                          </pic:cNvPicPr>
                        </pic:nvPicPr>
                        <pic:blipFill>
                          <a:blip r:embed="rId10"/>
                          <a:srcRect l="18142" t="6648" r="13274" b="74792"/>
                          <a:stretch>
                            <a:fillRect/>
                          </a:stretch>
                        </pic:blipFill>
                        <pic:spPr bwMode="auto">
                          <a:xfrm>
                            <a:off x="0" y="0"/>
                            <a:ext cx="1565987" cy="624451"/>
                          </a:xfrm>
                          <a:prstGeom prst="rect">
                            <a:avLst/>
                          </a:prstGeom>
                          <a:noFill/>
                          <a:ln w="9525">
                            <a:noFill/>
                            <a:miter lim="800000"/>
                            <a:headEnd/>
                            <a:tailEnd/>
                          </a:ln>
                        </pic:spPr>
                      </pic:pic>
                    </a:graphicData>
                  </a:graphic>
                </wp:inline>
              </w:drawing>
            </w:r>
          </w:p>
        </w:tc>
        <w:tc>
          <w:tcPr>
            <w:tcW w:w="3260" w:type="dxa"/>
          </w:tcPr>
          <w:p w:rsidR="001D7C99" w:rsidRDefault="001D7C99" w:rsidP="001D7C99">
            <w:pPr>
              <w:pStyle w:val="a7"/>
              <w:ind w:left="0"/>
              <w:jc w:val="both"/>
              <w:rPr>
                <w:rFonts w:ascii="Times New Roman" w:hAnsi="Times New Roman" w:cs="Times New Roman"/>
                <w:sz w:val="28"/>
                <w:szCs w:val="28"/>
                <w:lang w:val="ru-RU"/>
              </w:rPr>
            </w:pPr>
            <m:oMathPara>
              <m:oMath>
                <m:r>
                  <w:rPr>
                    <w:rFonts w:ascii="Cambria Math" w:hAnsi="Cambria Math" w:cs="Times New Roman"/>
                    <w:sz w:val="28"/>
                    <w:szCs w:val="28"/>
                    <w:lang w:val="ru-RU"/>
                  </w:rPr>
                  <m:t>J=0,125m</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d</m:t>
                    </m:r>
                  </m:e>
                  <m:sup>
                    <m:r>
                      <w:rPr>
                        <w:rFonts w:ascii="Cambria Math" w:hAnsi="Cambria Math" w:cs="Times New Roman"/>
                        <w:sz w:val="28"/>
                        <w:szCs w:val="28"/>
                        <w:lang w:val="ru-RU"/>
                      </w:rPr>
                      <m:t>2</m:t>
                    </m:r>
                  </m:sup>
                </m:sSup>
              </m:oMath>
            </m:oMathPara>
          </w:p>
        </w:tc>
      </w:tr>
      <w:tr w:rsidR="001D7C99" w:rsidTr="008F0FC1">
        <w:tc>
          <w:tcPr>
            <w:tcW w:w="3686" w:type="dxa"/>
          </w:tcPr>
          <w:p w:rsidR="001D7C99" w:rsidRDefault="00C35453" w:rsidP="00C35453">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Полый цилиндр относительно собственной</w:t>
            </w:r>
          </w:p>
          <w:p w:rsidR="00C35453" w:rsidRDefault="00C35453" w:rsidP="00C35453">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оси</w:t>
            </w:r>
          </w:p>
        </w:tc>
        <w:tc>
          <w:tcPr>
            <w:tcW w:w="2835" w:type="dxa"/>
          </w:tcPr>
          <w:p w:rsidR="001D7C99" w:rsidRDefault="00077FB0" w:rsidP="005A4EC5">
            <w:pPr>
              <w:pStyle w:val="a7"/>
              <w:ind w:left="0"/>
              <w:jc w:val="both"/>
              <w:rPr>
                <w:rFonts w:ascii="Times New Roman" w:hAnsi="Times New Roman" w:cs="Times New Roman"/>
                <w:sz w:val="28"/>
                <w:szCs w:val="28"/>
                <w:lang w:val="ru-RU"/>
              </w:rPr>
            </w:pPr>
            <w:r w:rsidRPr="00077FB0">
              <w:rPr>
                <w:rFonts w:ascii="Times New Roman" w:hAnsi="Times New Roman" w:cs="Times New Roman"/>
                <w:noProof/>
                <w:sz w:val="28"/>
                <w:szCs w:val="28"/>
              </w:rPr>
              <w:drawing>
                <wp:inline distT="0" distB="0" distL="0" distR="0">
                  <wp:extent cx="1448085" cy="579949"/>
                  <wp:effectExtent l="19050" t="0" r="0" b="0"/>
                  <wp:docPr id="11" name="Рисунок 11" descr="C:\Users\Анатолий\Documents\Scanned Documents\Рисунок (3).jpg"/>
                  <wp:cNvGraphicFramePr/>
                  <a:graphic xmlns:a="http://schemas.openxmlformats.org/drawingml/2006/main">
                    <a:graphicData uri="http://schemas.openxmlformats.org/drawingml/2006/picture">
                      <pic:pic xmlns:pic="http://schemas.openxmlformats.org/drawingml/2006/picture">
                        <pic:nvPicPr>
                          <pic:cNvPr id="0" name="Picture 5" descr="C:\Users\Анатолий\Documents\Scanned Documents\Рисунок (3).jpg"/>
                          <pic:cNvPicPr>
                            <a:picLocks noChangeAspect="1" noChangeArrowheads="1"/>
                          </pic:cNvPicPr>
                        </pic:nvPicPr>
                        <pic:blipFill>
                          <a:blip r:embed="rId10"/>
                          <a:srcRect l="18584" t="27701" r="20796" b="53739"/>
                          <a:stretch>
                            <a:fillRect/>
                          </a:stretch>
                        </pic:blipFill>
                        <pic:spPr bwMode="auto">
                          <a:xfrm>
                            <a:off x="0" y="0"/>
                            <a:ext cx="1456396" cy="583277"/>
                          </a:xfrm>
                          <a:prstGeom prst="rect">
                            <a:avLst/>
                          </a:prstGeom>
                          <a:noFill/>
                          <a:ln w="9525">
                            <a:noFill/>
                            <a:miter lim="800000"/>
                            <a:headEnd/>
                            <a:tailEnd/>
                          </a:ln>
                        </pic:spPr>
                      </pic:pic>
                    </a:graphicData>
                  </a:graphic>
                </wp:inline>
              </w:drawing>
            </w:r>
          </w:p>
        </w:tc>
        <w:tc>
          <w:tcPr>
            <w:tcW w:w="3260" w:type="dxa"/>
          </w:tcPr>
          <w:p w:rsidR="001D7C99" w:rsidRPr="001D7C99" w:rsidRDefault="001D7C99" w:rsidP="001D7C99">
            <w:pPr>
              <w:pStyle w:val="a7"/>
              <w:ind w:left="0"/>
              <w:jc w:val="both"/>
              <w:rPr>
                <w:rFonts w:ascii="Times New Roman" w:hAnsi="Times New Roman" w:cs="Times New Roman"/>
                <w:sz w:val="28"/>
                <w:szCs w:val="28"/>
                <w:lang w:val="en-US"/>
              </w:rPr>
            </w:pPr>
            <m:oMathPara>
              <m:oMath>
                <m:r>
                  <w:rPr>
                    <w:rFonts w:ascii="Cambria Math" w:hAnsi="Cambria Math" w:cs="Times New Roman"/>
                    <w:sz w:val="28"/>
                    <w:szCs w:val="28"/>
                    <w:lang w:val="en-US"/>
                  </w:rPr>
                  <m:t>J=0,125m(</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d</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d</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oMath>
            </m:oMathPara>
          </w:p>
        </w:tc>
      </w:tr>
      <w:tr w:rsidR="001D7C99" w:rsidTr="008F0FC1">
        <w:tc>
          <w:tcPr>
            <w:tcW w:w="3686" w:type="dxa"/>
          </w:tcPr>
          <w:p w:rsidR="001D7C99" w:rsidRDefault="00575838"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Сплошной конус</w:t>
            </w:r>
          </w:p>
          <w:p w:rsidR="00575838" w:rsidRDefault="00575838"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относительно собственной</w:t>
            </w:r>
          </w:p>
          <w:p w:rsidR="00575838" w:rsidRDefault="00575838"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оси</w:t>
            </w:r>
          </w:p>
        </w:tc>
        <w:tc>
          <w:tcPr>
            <w:tcW w:w="2835" w:type="dxa"/>
          </w:tcPr>
          <w:p w:rsidR="001D7C99" w:rsidRDefault="00077FB0" w:rsidP="005A4EC5">
            <w:pPr>
              <w:pStyle w:val="a7"/>
              <w:ind w:left="0"/>
              <w:jc w:val="both"/>
              <w:rPr>
                <w:rFonts w:ascii="Times New Roman" w:hAnsi="Times New Roman" w:cs="Times New Roman"/>
                <w:sz w:val="28"/>
                <w:szCs w:val="28"/>
                <w:lang w:val="ru-RU"/>
              </w:rPr>
            </w:pPr>
            <w:r w:rsidRPr="00077FB0">
              <w:rPr>
                <w:rFonts w:ascii="Times New Roman" w:hAnsi="Times New Roman" w:cs="Times New Roman"/>
                <w:noProof/>
                <w:sz w:val="28"/>
                <w:szCs w:val="28"/>
              </w:rPr>
              <w:drawing>
                <wp:inline distT="0" distB="0" distL="0" distR="0">
                  <wp:extent cx="1523147" cy="600502"/>
                  <wp:effectExtent l="19050" t="0" r="853" b="0"/>
                  <wp:docPr id="16" name="Рисунок 16" descr="C:\Users\Анатолий\Documents\Scanned Documents\Рисунок (3).jpg"/>
                  <wp:cNvGraphicFramePr/>
                  <a:graphic xmlns:a="http://schemas.openxmlformats.org/drawingml/2006/main">
                    <a:graphicData uri="http://schemas.openxmlformats.org/drawingml/2006/picture">
                      <pic:pic xmlns:pic="http://schemas.openxmlformats.org/drawingml/2006/picture">
                        <pic:nvPicPr>
                          <pic:cNvPr id="0" name="Picture 5" descr="C:\Users\Анатолий\Documents\Scanned Documents\Рисунок (3).jpg"/>
                          <pic:cNvPicPr>
                            <a:picLocks noChangeAspect="1" noChangeArrowheads="1"/>
                          </pic:cNvPicPr>
                        </pic:nvPicPr>
                        <pic:blipFill>
                          <a:blip r:embed="rId10"/>
                          <a:srcRect l="17257" t="51524" r="19469" b="31025"/>
                          <a:stretch>
                            <a:fillRect/>
                          </a:stretch>
                        </pic:blipFill>
                        <pic:spPr bwMode="auto">
                          <a:xfrm>
                            <a:off x="0" y="0"/>
                            <a:ext cx="1520766" cy="599563"/>
                          </a:xfrm>
                          <a:prstGeom prst="rect">
                            <a:avLst/>
                          </a:prstGeom>
                          <a:noFill/>
                          <a:ln w="9525">
                            <a:noFill/>
                            <a:miter lim="800000"/>
                            <a:headEnd/>
                            <a:tailEnd/>
                          </a:ln>
                        </pic:spPr>
                      </pic:pic>
                    </a:graphicData>
                  </a:graphic>
                </wp:inline>
              </w:drawing>
            </w:r>
          </w:p>
        </w:tc>
        <w:tc>
          <w:tcPr>
            <w:tcW w:w="3260" w:type="dxa"/>
          </w:tcPr>
          <w:p w:rsidR="001D7C99" w:rsidRDefault="00D20F40" w:rsidP="00D20F40">
            <w:pPr>
              <w:pStyle w:val="a7"/>
              <w:ind w:left="0"/>
              <w:jc w:val="both"/>
              <w:rPr>
                <w:rFonts w:ascii="Times New Roman" w:hAnsi="Times New Roman" w:cs="Times New Roman"/>
                <w:sz w:val="28"/>
                <w:szCs w:val="28"/>
                <w:lang w:val="ru-RU"/>
              </w:rPr>
            </w:pPr>
            <m:oMathPara>
              <m:oMath>
                <m:r>
                  <w:rPr>
                    <w:rFonts w:ascii="Cambria Math" w:hAnsi="Cambria Math" w:cs="Times New Roman"/>
                    <w:sz w:val="28"/>
                    <w:szCs w:val="28"/>
                    <w:lang w:val="ru-RU"/>
                  </w:rPr>
                  <m:t>J=0,075m</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d</m:t>
                    </m:r>
                  </m:e>
                  <m:sup>
                    <m:r>
                      <w:rPr>
                        <w:rFonts w:ascii="Cambria Math" w:hAnsi="Cambria Math" w:cs="Times New Roman"/>
                        <w:sz w:val="28"/>
                        <w:szCs w:val="28"/>
                        <w:lang w:val="ru-RU"/>
                      </w:rPr>
                      <m:t>2</m:t>
                    </m:r>
                  </m:sup>
                </m:sSup>
              </m:oMath>
            </m:oMathPara>
          </w:p>
        </w:tc>
      </w:tr>
      <w:tr w:rsidR="001D7C99" w:rsidTr="008F0FC1">
        <w:tc>
          <w:tcPr>
            <w:tcW w:w="3686" w:type="dxa"/>
          </w:tcPr>
          <w:p w:rsidR="001D7C99" w:rsidRDefault="00575838"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Полый шар относительно</w:t>
            </w:r>
          </w:p>
          <w:p w:rsidR="00575838" w:rsidRDefault="00575838"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собственной оси</w:t>
            </w:r>
          </w:p>
        </w:tc>
        <w:tc>
          <w:tcPr>
            <w:tcW w:w="2835" w:type="dxa"/>
          </w:tcPr>
          <w:p w:rsidR="001D7C99" w:rsidRDefault="00077FB0" w:rsidP="005A4EC5">
            <w:pPr>
              <w:pStyle w:val="a7"/>
              <w:ind w:left="0"/>
              <w:jc w:val="both"/>
              <w:rPr>
                <w:rFonts w:ascii="Times New Roman" w:hAnsi="Times New Roman" w:cs="Times New Roman"/>
                <w:sz w:val="28"/>
                <w:szCs w:val="28"/>
                <w:lang w:val="ru-RU"/>
              </w:rPr>
            </w:pPr>
            <w:r w:rsidRPr="00077FB0">
              <w:rPr>
                <w:rFonts w:ascii="Times New Roman" w:hAnsi="Times New Roman" w:cs="Times New Roman"/>
                <w:noProof/>
                <w:sz w:val="28"/>
                <w:szCs w:val="28"/>
              </w:rPr>
              <w:drawing>
                <wp:inline distT="0" distB="0" distL="0" distR="0">
                  <wp:extent cx="1059123" cy="477672"/>
                  <wp:effectExtent l="19050" t="0" r="7677" b="0"/>
                  <wp:docPr id="17" name="Рисунок 17" descr="C:\Users\Анатолий\Documents\Scanned Documents\Рисунок (3).jpg"/>
                  <wp:cNvGraphicFramePr/>
                  <a:graphic xmlns:a="http://schemas.openxmlformats.org/drawingml/2006/main">
                    <a:graphicData uri="http://schemas.openxmlformats.org/drawingml/2006/picture">
                      <pic:pic xmlns:pic="http://schemas.openxmlformats.org/drawingml/2006/picture">
                        <pic:nvPicPr>
                          <pic:cNvPr id="0" name="Picture 5" descr="C:\Users\Анатолий\Documents\Scanned Documents\Рисунок (3).jpg"/>
                          <pic:cNvPicPr>
                            <a:picLocks noChangeAspect="1" noChangeArrowheads="1"/>
                          </pic:cNvPicPr>
                        </pic:nvPicPr>
                        <pic:blipFill>
                          <a:blip r:embed="rId11" cstate="print"/>
                          <a:srcRect l="18142" t="73684" r="15929" b="7479"/>
                          <a:stretch>
                            <a:fillRect/>
                          </a:stretch>
                        </pic:blipFill>
                        <pic:spPr bwMode="auto">
                          <a:xfrm>
                            <a:off x="0" y="0"/>
                            <a:ext cx="1063792" cy="479778"/>
                          </a:xfrm>
                          <a:prstGeom prst="rect">
                            <a:avLst/>
                          </a:prstGeom>
                          <a:noFill/>
                          <a:ln w="9525">
                            <a:noFill/>
                            <a:miter lim="800000"/>
                            <a:headEnd/>
                            <a:tailEnd/>
                          </a:ln>
                        </pic:spPr>
                      </pic:pic>
                    </a:graphicData>
                  </a:graphic>
                </wp:inline>
              </w:drawing>
            </w:r>
          </w:p>
        </w:tc>
        <w:tc>
          <w:tcPr>
            <w:tcW w:w="3260" w:type="dxa"/>
          </w:tcPr>
          <w:p w:rsidR="001D7C99" w:rsidRDefault="00D20F40" w:rsidP="00D20F40">
            <w:pPr>
              <w:pStyle w:val="a7"/>
              <w:ind w:left="0"/>
              <w:jc w:val="both"/>
              <w:rPr>
                <w:rFonts w:ascii="Times New Roman" w:hAnsi="Times New Roman" w:cs="Times New Roman"/>
                <w:sz w:val="28"/>
                <w:szCs w:val="28"/>
                <w:lang w:val="ru-RU"/>
              </w:rPr>
            </w:pPr>
            <m:oMathPara>
              <m:oMath>
                <m:r>
                  <w:rPr>
                    <w:rFonts w:ascii="Cambria Math" w:hAnsi="Cambria Math" w:cs="Times New Roman"/>
                    <w:sz w:val="28"/>
                    <w:szCs w:val="28"/>
                    <w:lang w:val="ru-RU"/>
                  </w:rPr>
                  <m:t>J=0,1m</m:t>
                </m:r>
                <m:f>
                  <m:fPr>
                    <m:ctrlPr>
                      <w:rPr>
                        <w:rFonts w:ascii="Cambria Math" w:hAnsi="Cambria Math" w:cs="Times New Roman"/>
                        <w:i/>
                        <w:sz w:val="28"/>
                        <w:szCs w:val="28"/>
                        <w:lang w:val="ru-RU"/>
                      </w:rPr>
                    </m:ctrlPr>
                  </m:fPr>
                  <m:num>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d</m:t>
                        </m:r>
                      </m:e>
                      <m:sub>
                        <m:r>
                          <w:rPr>
                            <w:rFonts w:ascii="Cambria Math" w:hAnsi="Cambria Math" w:cs="Times New Roman"/>
                            <w:sz w:val="28"/>
                            <w:szCs w:val="28"/>
                            <w:lang w:val="ru-RU"/>
                          </w:rPr>
                          <m:t>1</m:t>
                        </m:r>
                      </m:sub>
                      <m:sup>
                        <m:r>
                          <w:rPr>
                            <w:rFonts w:ascii="Cambria Math" w:hAnsi="Cambria Math" w:cs="Times New Roman"/>
                            <w:sz w:val="28"/>
                            <w:szCs w:val="28"/>
                            <w:lang w:val="ru-RU"/>
                          </w:rPr>
                          <m:t>5</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d</m:t>
                        </m:r>
                      </m:e>
                      <m:sub>
                        <m:r>
                          <w:rPr>
                            <w:rFonts w:ascii="Cambria Math" w:hAnsi="Cambria Math" w:cs="Times New Roman"/>
                            <w:sz w:val="28"/>
                            <w:szCs w:val="28"/>
                            <w:lang w:val="ru-RU"/>
                          </w:rPr>
                          <m:t>2</m:t>
                        </m:r>
                      </m:sub>
                      <m:sup>
                        <m:r>
                          <w:rPr>
                            <w:rFonts w:ascii="Cambria Math" w:hAnsi="Cambria Math" w:cs="Times New Roman"/>
                            <w:sz w:val="28"/>
                            <w:szCs w:val="28"/>
                            <w:lang w:val="ru-RU"/>
                          </w:rPr>
                          <m:t>5</m:t>
                        </m:r>
                      </m:sup>
                    </m:sSubSup>
                  </m:num>
                  <m:den>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d</m:t>
                        </m:r>
                      </m:e>
                      <m:sub>
                        <m:r>
                          <w:rPr>
                            <w:rFonts w:ascii="Cambria Math" w:hAnsi="Cambria Math" w:cs="Times New Roman"/>
                            <w:sz w:val="28"/>
                            <w:szCs w:val="28"/>
                            <w:lang w:val="ru-RU"/>
                          </w:rPr>
                          <m:t>1</m:t>
                        </m:r>
                      </m:sub>
                      <m:sup>
                        <m:r>
                          <w:rPr>
                            <w:rFonts w:ascii="Cambria Math" w:hAnsi="Cambria Math" w:cs="Times New Roman"/>
                            <w:sz w:val="28"/>
                            <w:szCs w:val="28"/>
                            <w:lang w:val="ru-RU"/>
                          </w:rPr>
                          <m:t>3</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d</m:t>
                        </m:r>
                      </m:e>
                      <m:sub>
                        <m:r>
                          <w:rPr>
                            <w:rFonts w:ascii="Cambria Math" w:hAnsi="Cambria Math" w:cs="Times New Roman"/>
                            <w:sz w:val="28"/>
                            <w:szCs w:val="28"/>
                            <w:lang w:val="ru-RU"/>
                          </w:rPr>
                          <m:t>2</m:t>
                        </m:r>
                      </m:sub>
                      <m:sup>
                        <m:r>
                          <w:rPr>
                            <w:rFonts w:ascii="Cambria Math" w:hAnsi="Cambria Math" w:cs="Times New Roman"/>
                            <w:sz w:val="28"/>
                            <w:szCs w:val="28"/>
                            <w:lang w:val="ru-RU"/>
                          </w:rPr>
                          <m:t>3</m:t>
                        </m:r>
                      </m:sup>
                    </m:sSubSup>
                  </m:den>
                </m:f>
              </m:oMath>
            </m:oMathPara>
          </w:p>
        </w:tc>
      </w:tr>
    </w:tbl>
    <w:p w:rsidR="008F0FC1" w:rsidRDefault="008F0FC1" w:rsidP="005A4EC5">
      <w:pPr>
        <w:pStyle w:val="a7"/>
        <w:ind w:left="0"/>
        <w:jc w:val="both"/>
        <w:rPr>
          <w:rFonts w:ascii="Times New Roman" w:hAnsi="Times New Roman" w:cs="Times New Roman"/>
          <w:sz w:val="28"/>
          <w:szCs w:val="28"/>
          <w:lang w:val="ru-RU"/>
        </w:rPr>
      </w:pPr>
    </w:p>
    <w:p w:rsidR="004E1283" w:rsidRDefault="00841EA4"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Наибольшая доля в результирующем моменте </w:t>
      </w:r>
      <w:r w:rsidR="003D7CB4">
        <w:rPr>
          <w:rFonts w:ascii="Times New Roman" w:hAnsi="Times New Roman" w:cs="Times New Roman"/>
          <w:sz w:val="28"/>
          <w:szCs w:val="28"/>
          <w:lang w:val="ru-RU"/>
        </w:rPr>
        <w:t xml:space="preserve">инерции </w:t>
      </w:r>
      <m:oMath>
        <m:r>
          <m:rPr>
            <m:sty m:val="bi"/>
          </m:rPr>
          <w:rPr>
            <w:rFonts w:ascii="Cambria Math" w:hAnsi="Cambria Math" w:cs="Times New Roman"/>
            <w:sz w:val="28"/>
            <w:szCs w:val="28"/>
            <w:lang w:val="ru-RU"/>
          </w:rPr>
          <m:t>J</m:t>
        </m:r>
      </m:oMath>
      <w:r w:rsidR="003D7CB4">
        <w:rPr>
          <w:rFonts w:ascii="Times New Roman" w:hAnsi="Times New Roman" w:cs="Times New Roman"/>
          <w:sz w:val="28"/>
          <w:szCs w:val="28"/>
          <w:lang w:val="ru-RU"/>
        </w:rPr>
        <w:t xml:space="preserve"> обусловлена массами,</w:t>
      </w:r>
      <w:r w:rsidR="00232417">
        <w:rPr>
          <w:rFonts w:ascii="Times New Roman" w:hAnsi="Times New Roman" w:cs="Times New Roman"/>
          <w:sz w:val="28"/>
          <w:szCs w:val="28"/>
          <w:lang w:val="ru-RU"/>
        </w:rPr>
        <w:t xml:space="preserve"> </w:t>
      </w:r>
      <w:r w:rsidR="003D7CB4">
        <w:rPr>
          <w:rFonts w:ascii="Times New Roman" w:hAnsi="Times New Roman" w:cs="Times New Roman"/>
          <w:sz w:val="28"/>
          <w:szCs w:val="28"/>
          <w:lang w:val="ru-RU"/>
        </w:rPr>
        <w:t>вращающимися</w:t>
      </w:r>
      <w:r w:rsidR="00232417">
        <w:rPr>
          <w:rFonts w:ascii="Times New Roman" w:hAnsi="Times New Roman" w:cs="Times New Roman"/>
          <w:sz w:val="28"/>
          <w:szCs w:val="28"/>
          <w:lang w:val="ru-RU"/>
        </w:rPr>
        <w:t xml:space="preserve"> со скоростью вала двигателя </w:t>
      </w:r>
      <m:oMath>
        <m:r>
          <m:rPr>
            <m:sty m:val="bi"/>
          </m:rPr>
          <w:rPr>
            <w:rFonts w:ascii="Cambria Math" w:hAnsi="Cambria Math" w:cs="Times New Roman"/>
            <w:sz w:val="28"/>
            <w:szCs w:val="28"/>
            <w:lang w:val="ru-RU"/>
          </w:rPr>
          <m:t>Ω</m:t>
        </m:r>
      </m:oMath>
      <w:r w:rsidR="00232417">
        <w:rPr>
          <w:rFonts w:ascii="Times New Roman" w:hAnsi="Times New Roman" w:cs="Times New Roman"/>
          <w:sz w:val="28"/>
          <w:szCs w:val="28"/>
          <w:lang w:val="ru-RU"/>
        </w:rPr>
        <w:t xml:space="preserve">, так как существование неравенства </w:t>
      </w:r>
      <m:oMath>
        <m:sSubSup>
          <m:sSubSupPr>
            <m:ctrlPr>
              <w:rPr>
                <w:rFonts w:ascii="Cambria Math" w:hAnsi="Cambria Math" w:cs="Times New Roman"/>
                <w:b/>
                <w:i/>
                <w:sz w:val="28"/>
                <w:szCs w:val="28"/>
                <w:lang w:val="ru-RU"/>
              </w:rPr>
            </m:ctrlPr>
          </m:sSubSup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1</m:t>
            </m:r>
          </m:sub>
          <m:sup>
            <m:r>
              <m:rPr>
                <m:sty m:val="bi"/>
              </m:rPr>
              <w:rPr>
                <w:rFonts w:ascii="Cambria Math" w:hAnsi="Cambria Math" w:cs="Times New Roman"/>
                <w:sz w:val="28"/>
                <w:szCs w:val="28"/>
                <w:lang w:val="ru-RU"/>
              </w:rPr>
              <m:t>2</m:t>
            </m:r>
          </m:sup>
        </m:sSubSup>
        <m:r>
          <m:rPr>
            <m:sty m:val="bi"/>
          </m:rPr>
          <w:rPr>
            <w:rFonts w:ascii="Cambria Math" w:hAnsi="Cambria Math" w:cs="Times New Roman"/>
            <w:sz w:val="28"/>
            <w:szCs w:val="28"/>
            <w:lang w:val="ru-RU"/>
          </w:rPr>
          <m:t>∙</m:t>
        </m:r>
        <m:sSubSup>
          <m:sSubSupPr>
            <m:ctrlPr>
              <w:rPr>
                <w:rFonts w:ascii="Cambria Math" w:hAnsi="Cambria Math" w:cs="Times New Roman"/>
                <w:b/>
                <w:i/>
                <w:sz w:val="28"/>
                <w:szCs w:val="28"/>
                <w:lang w:val="ru-RU"/>
              </w:rPr>
            </m:ctrlPr>
          </m:sSubSup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2</m:t>
            </m:r>
          </m:sub>
          <m:sup>
            <m:r>
              <m:rPr>
                <m:sty m:val="bi"/>
              </m:rPr>
              <w:rPr>
                <w:rFonts w:ascii="Cambria Math" w:hAnsi="Cambria Math" w:cs="Times New Roman"/>
                <w:sz w:val="28"/>
                <w:szCs w:val="28"/>
                <w:lang w:val="ru-RU"/>
              </w:rPr>
              <m:t>2</m:t>
            </m:r>
          </m:sup>
        </m:sSubSup>
        <m:r>
          <m:rPr>
            <m:sty m:val="bi"/>
          </m:rPr>
          <w:rPr>
            <w:rFonts w:ascii="Cambria Math" w:hAnsi="Cambria Math" w:cs="Times New Roman"/>
            <w:sz w:val="28"/>
            <w:szCs w:val="28"/>
            <w:lang w:val="ru-RU"/>
          </w:rPr>
          <m:t>…</m:t>
        </m:r>
        <m:sSubSup>
          <m:sSubSupPr>
            <m:ctrlPr>
              <w:rPr>
                <w:rFonts w:ascii="Cambria Math" w:hAnsi="Cambria Math" w:cs="Times New Roman"/>
                <w:b/>
                <w:i/>
                <w:sz w:val="28"/>
                <w:szCs w:val="28"/>
                <w:lang w:val="ru-RU"/>
              </w:rPr>
            </m:ctrlPr>
          </m:sSubSup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n</m:t>
            </m:r>
          </m:sub>
          <m:sup>
            <m:r>
              <m:rPr>
                <m:sty m:val="bi"/>
              </m:rPr>
              <w:rPr>
                <w:rFonts w:ascii="Cambria Math" w:hAnsi="Cambria Math" w:cs="Times New Roman"/>
                <w:sz w:val="28"/>
                <w:szCs w:val="28"/>
                <w:lang w:val="ru-RU"/>
              </w:rPr>
              <m:t>2</m:t>
            </m:r>
          </m:sup>
        </m:sSubSup>
        <m:r>
          <m:rPr>
            <m:sty m:val="bi"/>
          </m:rPr>
          <w:rPr>
            <w:rFonts w:ascii="Cambria Math" w:hAnsi="Cambria Math" w:cs="Times New Roman"/>
            <w:sz w:val="28"/>
            <w:szCs w:val="28"/>
            <w:lang w:val="ru-RU"/>
          </w:rPr>
          <m:t xml:space="preserve"> </m:t>
        </m:r>
        <m:r>
          <w:rPr>
            <w:rFonts w:ascii="Cambria Math" w:hAnsi="Cambria Math" w:cs="Times New Roman"/>
            <w:sz w:val="28"/>
            <w:szCs w:val="28"/>
            <w:lang w:val="ru-RU"/>
          </w:rPr>
          <m:t>&gt;…&gt;</m:t>
        </m:r>
        <m:sSubSup>
          <m:sSubSupPr>
            <m:ctrlPr>
              <w:rPr>
                <w:rFonts w:ascii="Cambria Math" w:hAnsi="Cambria Math" w:cs="Times New Roman"/>
                <w:b/>
                <w:i/>
                <w:sz w:val="28"/>
                <w:szCs w:val="28"/>
                <w:lang w:val="ru-RU"/>
              </w:rPr>
            </m:ctrlPr>
          </m:sSubSup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1</m:t>
            </m:r>
          </m:sub>
          <m:sup>
            <m:r>
              <m:rPr>
                <m:sty m:val="bi"/>
              </m:rPr>
              <w:rPr>
                <w:rFonts w:ascii="Cambria Math" w:hAnsi="Cambria Math" w:cs="Times New Roman"/>
                <w:sz w:val="28"/>
                <w:szCs w:val="28"/>
                <w:lang w:val="ru-RU"/>
              </w:rPr>
              <m:t>2</m:t>
            </m:r>
          </m:sup>
        </m:sSubSup>
        <m:r>
          <m:rPr>
            <m:sty m:val="bi"/>
          </m:rPr>
          <w:rPr>
            <w:rFonts w:ascii="Cambria Math" w:hAnsi="Cambria Math" w:cs="Times New Roman"/>
            <w:sz w:val="28"/>
            <w:szCs w:val="28"/>
            <w:lang w:val="ru-RU"/>
          </w:rPr>
          <m:t>∙</m:t>
        </m:r>
        <m:sSubSup>
          <m:sSubSupPr>
            <m:ctrlPr>
              <w:rPr>
                <w:rFonts w:ascii="Cambria Math" w:hAnsi="Cambria Math" w:cs="Times New Roman"/>
                <w:b/>
                <w:i/>
                <w:sz w:val="28"/>
                <w:szCs w:val="28"/>
                <w:lang w:val="ru-RU"/>
              </w:rPr>
            </m:ctrlPr>
          </m:sSubSup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2</m:t>
            </m:r>
          </m:sub>
          <m:sup>
            <m:r>
              <m:rPr>
                <m:sty m:val="bi"/>
              </m:rPr>
              <w:rPr>
                <w:rFonts w:ascii="Cambria Math" w:hAnsi="Cambria Math" w:cs="Times New Roman"/>
                <w:sz w:val="28"/>
                <w:szCs w:val="28"/>
                <w:lang w:val="ru-RU"/>
              </w:rPr>
              <m:t>2</m:t>
            </m:r>
          </m:sup>
        </m:sSubSup>
        <m:r>
          <m:rPr>
            <m:sty m:val="bi"/>
          </m:rPr>
          <w:rPr>
            <w:rFonts w:ascii="Cambria Math" w:hAnsi="Cambria Math" w:cs="Times New Roman"/>
            <w:sz w:val="28"/>
            <w:szCs w:val="28"/>
            <w:lang w:val="ru-RU"/>
          </w:rPr>
          <m:t>&gt;</m:t>
        </m:r>
        <m:sSubSup>
          <m:sSubSupPr>
            <m:ctrlPr>
              <w:rPr>
                <w:rFonts w:ascii="Cambria Math" w:hAnsi="Cambria Math" w:cs="Times New Roman"/>
                <w:b/>
                <w:i/>
                <w:sz w:val="28"/>
                <w:szCs w:val="28"/>
                <w:lang w:val="ru-RU"/>
              </w:rPr>
            </m:ctrlPr>
          </m:sSubSup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1</m:t>
            </m:r>
          </m:sub>
          <m:sup>
            <m:r>
              <m:rPr>
                <m:sty m:val="bi"/>
              </m:rPr>
              <w:rPr>
                <w:rFonts w:ascii="Cambria Math" w:hAnsi="Cambria Math" w:cs="Times New Roman"/>
                <w:sz w:val="28"/>
                <w:szCs w:val="28"/>
                <w:lang w:val="ru-RU"/>
              </w:rPr>
              <m:t>2</m:t>
            </m:r>
          </m:sup>
        </m:sSubSup>
      </m:oMath>
      <w:r w:rsidR="004E1283">
        <w:rPr>
          <w:rFonts w:ascii="Times New Roman" w:hAnsi="Times New Roman" w:cs="Times New Roman"/>
          <w:sz w:val="28"/>
          <w:szCs w:val="28"/>
          <w:lang w:val="ru-RU"/>
        </w:rPr>
        <w:t xml:space="preserve"> резко снижает долю участия масс, вращающихся со скоростями</w:t>
      </w:r>
      <w:r w:rsidR="00153CCA">
        <w:rPr>
          <w:rFonts w:ascii="Times New Roman" w:hAnsi="Times New Roman" w:cs="Times New Roman"/>
          <w:sz w:val="28"/>
          <w:szCs w:val="28"/>
          <w:lang w:val="ru-RU"/>
        </w:rPr>
        <w:t xml:space="preserve">, меньшими скорости вала двигателя </w:t>
      </w:r>
      <m:oMath>
        <m:r>
          <m:rPr>
            <m:sty m:val="bi"/>
          </m:rPr>
          <w:rPr>
            <w:rFonts w:ascii="Cambria Math" w:hAnsi="Cambria Math" w:cs="Times New Roman"/>
            <w:sz w:val="28"/>
            <w:szCs w:val="28"/>
            <w:lang w:val="ru-RU"/>
          </w:rPr>
          <m:t>Ω</m:t>
        </m:r>
      </m:oMath>
      <w:r w:rsidR="00153CCA">
        <w:rPr>
          <w:rFonts w:ascii="Times New Roman" w:hAnsi="Times New Roman" w:cs="Times New Roman"/>
          <w:sz w:val="28"/>
          <w:szCs w:val="28"/>
          <w:lang w:val="ru-RU"/>
        </w:rPr>
        <w:t>.</w:t>
      </w:r>
    </w:p>
    <w:p w:rsidR="004E1283" w:rsidRDefault="00E0521C"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Это позволяет результирующий момент инерции производственного агрегата с вращающимися массами, приведенный к скорости вала двигателя, определить так:</w:t>
      </w:r>
    </w:p>
    <w:p w:rsidR="004E1283" w:rsidRPr="00A97546" w:rsidRDefault="00E5757D" w:rsidP="00E5757D">
      <w:pPr>
        <w:pStyle w:val="a7"/>
        <w:ind w:left="0"/>
        <w:jc w:val="center"/>
        <w:rPr>
          <w:rFonts w:ascii="Times New Roman" w:hAnsi="Times New Roman" w:cs="Times New Roman"/>
          <w:sz w:val="28"/>
          <w:szCs w:val="28"/>
          <w:lang w:val="en-US"/>
        </w:rPr>
      </w:pPr>
      <m:oMathPara>
        <m:oMath>
          <m:r>
            <w:rPr>
              <w:rFonts w:ascii="Cambria Math" w:hAnsi="Cambria Math" w:cs="Times New Roman"/>
              <w:sz w:val="28"/>
              <w:szCs w:val="28"/>
              <w:lang w:val="ru-RU"/>
            </w:rPr>
            <m:t>J=δ</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J</m:t>
              </m:r>
            </m:e>
            <m:sub>
              <m:r>
                <w:rPr>
                  <w:rFonts w:ascii="Cambria Math" w:hAnsi="Cambria Math" w:cs="Times New Roman"/>
                  <w:sz w:val="28"/>
                  <w:szCs w:val="28"/>
                  <w:lang w:val="ru-RU"/>
                </w:rPr>
                <m:t>B</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J</m:t>
                  </m:r>
                </m:e>
                <m:sub>
                  <m:r>
                    <w:rPr>
                      <w:rFonts w:ascii="Cambria Math" w:hAnsi="Cambria Math" w:cs="Times New Roman"/>
                      <w:sz w:val="28"/>
                      <w:szCs w:val="28"/>
                      <w:lang w:val="ru-RU"/>
                    </w:rPr>
                    <m:t>MP</m:t>
                  </m:r>
                </m:sub>
              </m:sSub>
            </m:num>
            <m:den>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n</m:t>
                  </m:r>
                </m:sub>
                <m:sup>
                  <m:r>
                    <w:rPr>
                      <w:rFonts w:ascii="Cambria Math" w:hAnsi="Cambria Math" w:cs="Times New Roman"/>
                      <w:sz w:val="28"/>
                      <w:szCs w:val="28"/>
                      <w:lang w:val="ru-RU"/>
                    </w:rPr>
                    <m:t>2</m:t>
                  </m:r>
                </m:sup>
              </m:sSubSup>
            </m:den>
          </m:f>
          <m:r>
            <w:rPr>
              <w:rFonts w:ascii="Cambria Math" w:hAnsi="Cambria Math" w:cs="Times New Roman"/>
              <w:sz w:val="28"/>
              <w:szCs w:val="28"/>
              <w:lang w:val="ru-RU"/>
            </w:rPr>
            <m:t>,</m:t>
          </m:r>
        </m:oMath>
      </m:oMathPara>
    </w:p>
    <w:p w:rsidR="004E1283" w:rsidRDefault="00C866FA"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где</w:t>
      </w:r>
      <w:r w:rsidR="008F0FC1">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δ</m:t>
        </m:r>
      </m:oMath>
      <w:r w:rsidR="00D55D4D">
        <w:rPr>
          <w:rFonts w:ascii="Times New Roman" w:hAnsi="Times New Roman" w:cs="Times New Roman"/>
          <w:sz w:val="28"/>
          <w:szCs w:val="28"/>
          <w:lang w:val="ru-RU"/>
        </w:rPr>
        <w:t xml:space="preserve"> - </w:t>
      </w:r>
      <w:r w:rsidR="00D55D4D" w:rsidRPr="00647B05">
        <w:rPr>
          <w:rFonts w:ascii="Times New Roman" w:hAnsi="Times New Roman" w:cs="Times New Roman"/>
          <w:b/>
          <w:i/>
          <w:sz w:val="28"/>
          <w:szCs w:val="28"/>
          <w:lang w:val="ru-RU"/>
        </w:rPr>
        <w:t>1,1…1,3</w:t>
      </w:r>
      <w:r w:rsidR="00D55D4D">
        <w:rPr>
          <w:rFonts w:ascii="Times New Roman" w:hAnsi="Times New Roman" w:cs="Times New Roman"/>
          <w:sz w:val="28"/>
          <w:szCs w:val="28"/>
          <w:lang w:val="ru-RU"/>
        </w:rPr>
        <w:t xml:space="preserve"> </w:t>
      </w:r>
      <w:r w:rsidR="00E53111">
        <w:rPr>
          <w:rFonts w:ascii="Times New Roman" w:hAnsi="Times New Roman" w:cs="Times New Roman"/>
          <w:sz w:val="28"/>
          <w:szCs w:val="28"/>
          <w:lang w:val="ru-RU"/>
        </w:rPr>
        <w:t>–</w:t>
      </w:r>
      <w:r w:rsidR="00D55D4D">
        <w:rPr>
          <w:rFonts w:ascii="Times New Roman" w:hAnsi="Times New Roman" w:cs="Times New Roman"/>
          <w:sz w:val="28"/>
          <w:szCs w:val="28"/>
          <w:lang w:val="ru-RU"/>
        </w:rPr>
        <w:t xml:space="preserve"> </w:t>
      </w:r>
      <w:r w:rsidR="00E53111">
        <w:rPr>
          <w:rFonts w:ascii="Times New Roman" w:hAnsi="Times New Roman" w:cs="Times New Roman"/>
          <w:sz w:val="28"/>
          <w:szCs w:val="28"/>
          <w:lang w:val="ru-RU"/>
        </w:rPr>
        <w:t>коэффициент, приближённо учитывающий моменты инерции отдельных вращающихся звеньев передаточного устройства;</w:t>
      </w:r>
    </w:p>
    <w:p w:rsidR="004E1283" w:rsidRDefault="00AB4EF7" w:rsidP="005A4EC5">
      <w:pPr>
        <w:pStyle w:val="a7"/>
        <w:ind w:left="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J</m:t>
            </m:r>
          </m:e>
          <m:sub>
            <m:r>
              <m:rPr>
                <m:sty m:val="bi"/>
              </m:rPr>
              <w:rPr>
                <w:rFonts w:ascii="Cambria Math" w:hAnsi="Cambria Math" w:cs="Times New Roman"/>
                <w:sz w:val="28"/>
                <w:szCs w:val="28"/>
                <w:lang w:val="ru-RU"/>
              </w:rPr>
              <m:t>MP</m:t>
            </m:r>
          </m:sub>
        </m:sSub>
      </m:oMath>
      <w:r w:rsidR="00E53111">
        <w:rPr>
          <w:rFonts w:ascii="Times New Roman" w:hAnsi="Times New Roman" w:cs="Times New Roman"/>
          <w:sz w:val="28"/>
          <w:szCs w:val="28"/>
          <w:lang w:val="ru-RU"/>
        </w:rPr>
        <w:t xml:space="preserve"> - суммарный момент инерции движущихся звеньев рабочей машины и деталей, закреплённых на её валу</w:t>
      </w:r>
      <w:r w:rsidR="00E36632">
        <w:rPr>
          <w:rFonts w:ascii="Times New Roman" w:hAnsi="Times New Roman" w:cs="Times New Roman"/>
          <w:sz w:val="28"/>
          <w:szCs w:val="28"/>
          <w:lang w:val="ru-RU"/>
        </w:rPr>
        <w:t xml:space="preserve">, вращающихся со скоростью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en-US"/>
              </w:rPr>
              <m:t>n</m:t>
            </m:r>
          </m:sub>
        </m:sSub>
        <m:r>
          <m:rPr>
            <m:sty m:val="bi"/>
          </m:rPr>
          <w:rPr>
            <w:rFonts w:ascii="Cambria Math" w:hAnsi="Cambria Math" w:cs="Times New Roman"/>
            <w:sz w:val="28"/>
            <w:szCs w:val="28"/>
            <w:lang w:val="ru-RU"/>
          </w:rPr>
          <m:t>.</m:t>
        </m:r>
      </m:oMath>
    </w:p>
    <w:p w:rsidR="004E1283" w:rsidRDefault="005A2354"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Зная результирующий момент инерции производственного агрегата, приведенный к скорости вала двигателя, можно по основному уравнению </w:t>
      </w:r>
      <w:r w:rsidR="009E7325">
        <w:rPr>
          <w:rFonts w:ascii="Times New Roman" w:hAnsi="Times New Roman" w:cs="Times New Roman"/>
          <w:sz w:val="28"/>
          <w:szCs w:val="28"/>
          <w:lang w:val="ru-RU"/>
        </w:rPr>
        <w:t>движения электропривода</w:t>
      </w:r>
    </w:p>
    <w:p w:rsidR="004E1283" w:rsidRPr="001902B7" w:rsidRDefault="001902B7" w:rsidP="006301E9">
      <w:pPr>
        <w:pStyle w:val="a7"/>
        <w:ind w:left="0"/>
        <w:jc w:val="center"/>
        <w:rPr>
          <w:rFonts w:ascii="Times New Roman" w:hAnsi="Times New Roman" w:cs="Times New Roman"/>
          <w:sz w:val="28"/>
          <w:szCs w:val="28"/>
          <w:lang w:val="ru-RU"/>
        </w:rPr>
      </w:pPr>
      <m:oMathPara>
        <m:oMath>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r>
            <w:rPr>
              <w:rFonts w:ascii="Cambria Math" w:hAnsi="Cambria Math" w:cs="Times New Roman"/>
              <w:sz w:val="28"/>
              <w:szCs w:val="28"/>
              <w:lang w:val="ru-RU"/>
            </w:rPr>
            <m:t>+J</m:t>
          </m:r>
          <m:f>
            <m:fPr>
              <m:ctrlPr>
                <w:rPr>
                  <w:rFonts w:ascii="Cambria Math" w:hAnsi="Cambria Math" w:cs="Times New Roman"/>
                  <w:i/>
                  <w:sz w:val="28"/>
                  <w:szCs w:val="28"/>
                  <w:lang w:val="ru-RU"/>
                </w:rPr>
              </m:ctrlPr>
            </m:fPr>
            <m:num>
              <m:r>
                <w:rPr>
                  <w:rFonts w:ascii="Cambria Math" w:hAnsi="Cambria Math" w:cs="Times New Roman"/>
                  <w:sz w:val="28"/>
                  <w:szCs w:val="28"/>
                  <w:lang w:val="ru-RU"/>
                </w:rPr>
                <m:t>dΩ</m:t>
              </m:r>
            </m:num>
            <m:den>
              <m:r>
                <w:rPr>
                  <w:rFonts w:ascii="Cambria Math" w:hAnsi="Cambria Math" w:cs="Times New Roman"/>
                  <w:sz w:val="28"/>
                  <w:szCs w:val="28"/>
                  <w:lang w:val="ru-RU"/>
                </w:rPr>
                <m:t>dt</m:t>
              </m:r>
            </m:den>
          </m:f>
        </m:oMath>
      </m:oMathPara>
    </w:p>
    <w:p w:rsidR="004E1283" w:rsidRDefault="00CC1B4C"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определить момент на валу двигателя во время переходного режима, при котором работа производственного агрегата сопровождается ускорением</w:t>
      </w:r>
      <w:r w:rsidR="006A28AD">
        <w:rPr>
          <w:rFonts w:ascii="Times New Roman" w:hAnsi="Times New Roman" w:cs="Times New Roman"/>
          <w:sz w:val="28"/>
          <w:szCs w:val="28"/>
          <w:lang w:val="ru-RU"/>
        </w:rPr>
        <w:t xml:space="preserve"> или замедлением движущихся звеньев, а динамический момент</w:t>
      </w:r>
    </w:p>
    <w:p w:rsidR="004E1283" w:rsidRPr="006A28AD" w:rsidRDefault="00AB4EF7" w:rsidP="006A28AD">
      <w:pPr>
        <w:pStyle w:val="a7"/>
        <w:ind w:left="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дин</m:t>
              </m:r>
            </m:sub>
          </m:sSub>
          <m:r>
            <w:rPr>
              <w:rFonts w:ascii="Cambria Math" w:hAnsi="Cambria Math" w:cs="Times New Roman"/>
              <w:sz w:val="28"/>
              <w:szCs w:val="28"/>
              <w:lang w:val="ru-RU"/>
            </w:rPr>
            <m:t>=J</m:t>
          </m:r>
          <m:f>
            <m:fPr>
              <m:ctrlPr>
                <w:rPr>
                  <w:rFonts w:ascii="Cambria Math" w:hAnsi="Cambria Math" w:cs="Times New Roman"/>
                  <w:i/>
                  <w:sz w:val="28"/>
                  <w:szCs w:val="28"/>
                  <w:lang w:val="en-US"/>
                </w:rPr>
              </m:ctrlPr>
            </m:fPr>
            <m:num>
              <m:r>
                <w:rPr>
                  <w:rFonts w:ascii="Cambria Math" w:hAnsi="Cambria Math" w:cs="Times New Roman"/>
                  <w:sz w:val="28"/>
                  <w:szCs w:val="28"/>
                  <w:lang w:val="en-US"/>
                </w:rPr>
                <m:t>dΩ</m:t>
              </m:r>
            </m:num>
            <m:den>
              <m:r>
                <w:rPr>
                  <w:rFonts w:ascii="Cambria Math" w:hAnsi="Cambria Math" w:cs="Times New Roman"/>
                  <w:sz w:val="28"/>
                  <w:szCs w:val="28"/>
                  <w:lang w:val="en-US"/>
                </w:rPr>
                <m:t>dt</m:t>
              </m:r>
            </m:den>
          </m:f>
        </m:oMath>
      </m:oMathPara>
    </w:p>
    <w:p w:rsidR="004E1283" w:rsidRDefault="00AD0187"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принимает соответственно положительное или отрицательное значение.</w:t>
      </w:r>
    </w:p>
    <w:p w:rsidR="004E1283" w:rsidRDefault="003321C4"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Поскольку скорость вала двигателя</w:t>
      </w:r>
    </w:p>
    <w:p w:rsidR="004E1283" w:rsidRDefault="003321C4" w:rsidP="003321C4">
      <w:pPr>
        <w:pStyle w:val="a7"/>
        <w:ind w:left="0"/>
        <w:jc w:val="center"/>
        <w:rPr>
          <w:rFonts w:ascii="Times New Roman" w:hAnsi="Times New Roman" w:cs="Times New Roman"/>
          <w:sz w:val="28"/>
          <w:szCs w:val="28"/>
          <w:lang w:val="ru-RU"/>
        </w:rPr>
      </w:pPr>
      <m:oMathPara>
        <m:oMath>
          <m:r>
            <w:rPr>
              <w:rFonts w:ascii="Cambria Math" w:hAnsi="Cambria Math" w:cs="Times New Roman"/>
              <w:sz w:val="28"/>
              <w:szCs w:val="28"/>
              <w:lang w:val="ru-RU"/>
            </w:rPr>
            <m:t>Ω=</m:t>
          </m:r>
          <m:f>
            <m:fPr>
              <m:ctrlPr>
                <w:rPr>
                  <w:rFonts w:ascii="Cambria Math" w:hAnsi="Cambria Math" w:cs="Times New Roman"/>
                  <w:i/>
                  <w:sz w:val="28"/>
                  <w:szCs w:val="28"/>
                  <w:lang w:val="ru-RU"/>
                </w:rPr>
              </m:ctrlPr>
            </m:fPr>
            <m:num>
              <m:r>
                <w:rPr>
                  <w:rFonts w:ascii="Cambria Math" w:hAnsi="Cambria Math" w:cs="Times New Roman"/>
                  <w:sz w:val="28"/>
                  <w:szCs w:val="28"/>
                  <w:lang w:val="ru-RU"/>
                </w:rPr>
                <m:t>πn</m:t>
              </m:r>
            </m:num>
            <m:den>
              <m:r>
                <w:rPr>
                  <w:rFonts w:ascii="Cambria Math" w:hAnsi="Cambria Math" w:cs="Times New Roman"/>
                  <w:sz w:val="28"/>
                  <w:szCs w:val="28"/>
                  <w:lang w:val="ru-RU"/>
                </w:rPr>
                <m:t>30</m:t>
              </m:r>
            </m:den>
          </m:f>
          <m:r>
            <w:rPr>
              <w:rFonts w:ascii="Cambria Math" w:hAnsi="Cambria Math" w:cs="Times New Roman"/>
              <w:sz w:val="28"/>
              <w:szCs w:val="28"/>
              <w:lang w:val="ru-RU"/>
            </w:rPr>
            <m:t>,</m:t>
          </m:r>
        </m:oMath>
      </m:oMathPara>
    </w:p>
    <w:p w:rsidR="004E1283" w:rsidRPr="00861EC4" w:rsidRDefault="00861EC4"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основное уравнение движения электропривода </w:t>
      </w:r>
      <w:r w:rsidR="00BA77D6">
        <w:rPr>
          <w:rFonts w:ascii="Times New Roman" w:hAnsi="Times New Roman" w:cs="Times New Roman"/>
          <w:sz w:val="28"/>
          <w:szCs w:val="28"/>
          <w:lang w:val="ru-RU"/>
        </w:rPr>
        <w:t>можно записать в таком виде:</w:t>
      </w:r>
    </w:p>
    <w:p w:rsidR="004E1283" w:rsidRDefault="00BA77D6" w:rsidP="00BA77D6">
      <w:pPr>
        <w:pStyle w:val="a7"/>
        <w:ind w:left="0"/>
        <w:jc w:val="center"/>
        <w:rPr>
          <w:rFonts w:ascii="Times New Roman" w:hAnsi="Times New Roman" w:cs="Times New Roman"/>
          <w:sz w:val="28"/>
          <w:szCs w:val="28"/>
          <w:lang w:val="ru-RU"/>
        </w:rPr>
      </w:pPr>
      <m:oMathPara>
        <m:oMath>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r>
            <w:rPr>
              <w:rFonts w:ascii="Cambria Math" w:hAnsi="Cambria Math" w:cs="Times New Roman"/>
              <w:sz w:val="28"/>
              <w:szCs w:val="28"/>
              <w:lang w:val="ru-RU"/>
            </w:rPr>
            <m:t>+0,105J</m:t>
          </m:r>
          <m:f>
            <m:fPr>
              <m:ctrlPr>
                <w:rPr>
                  <w:rFonts w:ascii="Cambria Math" w:hAnsi="Cambria Math" w:cs="Times New Roman"/>
                  <w:i/>
                  <w:sz w:val="28"/>
                  <w:szCs w:val="28"/>
                  <w:lang w:val="ru-RU"/>
                </w:rPr>
              </m:ctrlPr>
            </m:fPr>
            <m:num>
              <m:r>
                <w:rPr>
                  <w:rFonts w:ascii="Cambria Math" w:hAnsi="Cambria Math" w:cs="Times New Roman"/>
                  <w:sz w:val="28"/>
                  <w:szCs w:val="28"/>
                  <w:lang w:val="ru-RU"/>
                </w:rPr>
                <m:t>dn</m:t>
              </m:r>
            </m:num>
            <m:den>
              <m:r>
                <w:rPr>
                  <w:rFonts w:ascii="Cambria Math" w:hAnsi="Cambria Math" w:cs="Times New Roman"/>
                  <w:sz w:val="28"/>
                  <w:szCs w:val="28"/>
                  <w:lang w:val="ru-RU"/>
                </w:rPr>
                <m:t>dt</m:t>
              </m:r>
            </m:den>
          </m:f>
          <m:r>
            <w:rPr>
              <w:rFonts w:ascii="Cambria Math" w:hAnsi="Cambria Math" w:cs="Times New Roman"/>
              <w:sz w:val="28"/>
              <w:szCs w:val="28"/>
              <w:lang w:val="ru-RU"/>
            </w:rPr>
            <m:t>,</m:t>
          </m:r>
        </m:oMath>
      </m:oMathPara>
    </w:p>
    <w:p w:rsidR="004E1283" w:rsidRPr="006D5717" w:rsidRDefault="006D5717"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w:r w:rsidRPr="006D5717">
        <w:rPr>
          <w:rFonts w:ascii="Times New Roman" w:hAnsi="Times New Roman" w:cs="Times New Roman"/>
          <w:b/>
          <w:i/>
          <w:sz w:val="28"/>
          <w:szCs w:val="28"/>
          <w:lang w:val="ru-RU"/>
        </w:rPr>
        <w:t>n</w:t>
      </w:r>
      <w:r>
        <w:rPr>
          <w:rFonts w:ascii="Times New Roman" w:hAnsi="Times New Roman" w:cs="Times New Roman"/>
          <w:sz w:val="28"/>
          <w:szCs w:val="28"/>
          <w:lang w:val="ru-RU"/>
        </w:rPr>
        <w:t xml:space="preserve"> – частота вращения вала двигателя, </w:t>
      </w:r>
      <m:oMath>
        <m:f>
          <m:fPr>
            <m:ctrlPr>
              <w:rPr>
                <w:rFonts w:ascii="Cambria Math" w:hAnsi="Cambria Math" w:cs="Times New Roman"/>
                <w:i/>
                <w:sz w:val="28"/>
                <w:szCs w:val="28"/>
                <w:lang w:val="ru-RU"/>
              </w:rPr>
            </m:ctrlPr>
          </m:fPr>
          <m:num>
            <m:r>
              <w:rPr>
                <w:rFonts w:ascii="Cambria Math" w:hAnsi="Cambria Math" w:cs="Times New Roman"/>
                <w:sz w:val="28"/>
                <w:szCs w:val="28"/>
                <w:lang w:val="ru-RU"/>
              </w:rPr>
              <m:t>об</m:t>
            </m:r>
          </m:num>
          <m:den>
            <m:r>
              <w:rPr>
                <w:rFonts w:ascii="Cambria Math" w:hAnsi="Cambria Math" w:cs="Times New Roman"/>
                <w:sz w:val="28"/>
                <w:szCs w:val="28"/>
                <w:lang w:val="ru-RU"/>
              </w:rPr>
              <m:t>мин</m:t>
            </m:r>
          </m:den>
        </m:f>
        <m:r>
          <w:rPr>
            <w:rFonts w:ascii="Cambria Math" w:hAnsi="Cambria Math" w:cs="Times New Roman"/>
            <w:sz w:val="28"/>
            <w:szCs w:val="28"/>
            <w:lang w:val="ru-RU"/>
          </w:rPr>
          <m:t>.</m:t>
        </m:r>
      </m:oMath>
    </w:p>
    <w:p w:rsidR="004E1283" w:rsidRDefault="000A74E9"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исследовании механических переходных режимов производственного агрегата</w:t>
      </w:r>
      <w:r w:rsidR="00BD68E5">
        <w:rPr>
          <w:rFonts w:ascii="Times New Roman" w:hAnsi="Times New Roman" w:cs="Times New Roman"/>
          <w:sz w:val="28"/>
          <w:szCs w:val="28"/>
          <w:lang w:val="ru-RU"/>
        </w:rPr>
        <w:t xml:space="preserve"> следует в основном уравнении движения электропривода</w:t>
      </w:r>
    </w:p>
    <w:p w:rsidR="00BD68E5" w:rsidRDefault="00BD68E5" w:rsidP="00BD68E5">
      <w:pPr>
        <w:pStyle w:val="a7"/>
        <w:ind w:left="0"/>
        <w:jc w:val="center"/>
        <w:rPr>
          <w:rFonts w:ascii="Times New Roman" w:hAnsi="Times New Roman" w:cs="Times New Roman"/>
          <w:sz w:val="28"/>
          <w:szCs w:val="28"/>
          <w:lang w:val="ru-RU"/>
        </w:rPr>
      </w:pPr>
      <m:oMathPara>
        <m:oMath>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ДИН</m:t>
              </m:r>
            </m:sub>
          </m:sSub>
        </m:oMath>
      </m:oMathPara>
    </w:p>
    <w:p w:rsidR="004E1283" w:rsidRDefault="00463031"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учитывать знаки моментов, определяемые направлением их действия по движению привода или противоположно ему.</w:t>
      </w:r>
    </w:p>
    <w:p w:rsidR="004E1283" w:rsidRDefault="00603D87"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Длительность переходных режимов производственного агрегата с постоянным моментом инерции движущихся звеньев при изменении скорости от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ru-RU"/>
              </w:rPr>
              <m:t>1</m:t>
            </m:r>
          </m:sub>
        </m:sSub>
        <m:r>
          <w:rPr>
            <w:rFonts w:ascii="Cambria Math" w:hAnsi="Cambria Math" w:cs="Times New Roman"/>
            <w:sz w:val="28"/>
            <w:szCs w:val="28"/>
            <w:lang w:val="ru-RU"/>
          </w:rPr>
          <m:t xml:space="preserve"> до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ru-RU"/>
              </w:rPr>
              <m:t>2</m:t>
            </m:r>
          </m:sub>
        </m:sSub>
      </m:oMath>
      <w:r w:rsidR="0072654A">
        <w:rPr>
          <w:rFonts w:ascii="Times New Roman" w:hAnsi="Times New Roman" w:cs="Times New Roman"/>
          <w:sz w:val="28"/>
          <w:szCs w:val="28"/>
          <w:lang w:val="ru-RU"/>
        </w:rPr>
        <w:t xml:space="preserve"> определяют интегрированием основного уравнения движения электропривода и находят, что</w:t>
      </w:r>
    </w:p>
    <w:p w:rsidR="004E1283" w:rsidRDefault="00AB4EF7" w:rsidP="009027D6">
      <w:pPr>
        <w:pStyle w:val="a7"/>
        <w:ind w:left="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1-2</m:t>
              </m:r>
            </m:sub>
          </m:sSub>
          <m:r>
            <w:rPr>
              <w:rFonts w:ascii="Cambria Math" w:hAnsi="Cambria Math" w:cs="Times New Roman"/>
              <w:sz w:val="28"/>
              <w:szCs w:val="28"/>
              <w:lang w:val="ru-RU"/>
            </w:rPr>
            <m:t>=</m:t>
          </m:r>
          <m:nary>
            <m:naryPr>
              <m:limLoc m:val="undOvr"/>
              <m:ctrlPr>
                <w:rPr>
                  <w:rFonts w:ascii="Cambria Math" w:hAnsi="Cambria Math" w:cs="Times New Roman"/>
                  <w:i/>
                  <w:sz w:val="28"/>
                  <w:szCs w:val="28"/>
                  <w:lang w:val="ru-RU"/>
                </w:rPr>
              </m:ctrlPr>
            </m:naryPr>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1</m:t>
                  </m:r>
                </m:sub>
              </m:sSub>
            </m:sub>
            <m: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2</m:t>
                  </m:r>
                </m:sub>
              </m:sSub>
            </m:sup>
            <m:e>
              <m:r>
                <w:rPr>
                  <w:rFonts w:ascii="Cambria Math" w:hAnsi="Cambria Math" w:cs="Times New Roman"/>
                  <w:sz w:val="28"/>
                  <w:szCs w:val="28"/>
                  <w:lang w:val="ru-RU"/>
                </w:rPr>
                <m:t>J</m:t>
              </m:r>
            </m:e>
          </m:nary>
          <m:f>
            <m:fPr>
              <m:ctrlPr>
                <w:rPr>
                  <w:rFonts w:ascii="Cambria Math" w:hAnsi="Cambria Math" w:cs="Times New Roman"/>
                  <w:i/>
                  <w:sz w:val="28"/>
                  <w:szCs w:val="28"/>
                  <w:lang w:val="ru-RU"/>
                </w:rPr>
              </m:ctrlPr>
            </m:fPr>
            <m:num>
              <m:r>
                <w:rPr>
                  <w:rFonts w:ascii="Cambria Math" w:hAnsi="Cambria Math" w:cs="Times New Roman"/>
                  <w:sz w:val="28"/>
                  <w:szCs w:val="28"/>
                  <w:lang w:val="ru-RU"/>
                </w:rPr>
                <m:t>dΩ</m:t>
              </m:r>
            </m:num>
            <m:den>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r>
            <w:rPr>
              <w:rFonts w:ascii="Cambria Math" w:hAnsi="Cambria Math" w:cs="Times New Roman"/>
              <w:sz w:val="28"/>
              <w:szCs w:val="28"/>
              <w:lang w:val="ru-RU"/>
            </w:rPr>
            <m:t>.</m:t>
          </m:r>
        </m:oMath>
      </m:oMathPara>
    </w:p>
    <w:p w:rsidR="004E1283" w:rsidRPr="00E50FC1" w:rsidRDefault="00A923A8" w:rsidP="008F0FC1">
      <w:pPr>
        <w:pStyle w:val="a7"/>
        <w:ind w:left="0" w:firstLine="567"/>
        <w:jc w:val="both"/>
        <w:rPr>
          <w:rFonts w:ascii="Times New Roman" w:hAnsi="Times New Roman" w:cs="Times New Roman"/>
          <w:b/>
          <w:i/>
          <w:sz w:val="28"/>
          <w:szCs w:val="28"/>
          <w:lang w:val="ru-RU"/>
        </w:rPr>
      </w:pPr>
      <w:r>
        <w:rPr>
          <w:rFonts w:ascii="Times New Roman" w:hAnsi="Times New Roman" w:cs="Times New Roman"/>
          <w:sz w:val="28"/>
          <w:szCs w:val="28"/>
          <w:lang w:val="ru-RU"/>
        </w:rPr>
        <w:t xml:space="preserve">Для решения этого интеграла необходимо располагать зависимостями </w:t>
      </w:r>
      <m:oMath>
        <m:r>
          <m:rPr>
            <m:sty m:val="bi"/>
          </m:rPr>
          <w:rPr>
            <w:rFonts w:ascii="Cambria Math" w:hAnsi="Cambria Math" w:cs="Times New Roman"/>
            <w:sz w:val="28"/>
            <w:szCs w:val="28"/>
            <w:lang w:val="ru-RU"/>
          </w:rPr>
          <m:t>M(Ω)</m:t>
        </m:r>
      </m:oMath>
      <w:r w:rsidR="005D7E05" w:rsidRPr="00387ECF">
        <w:rPr>
          <w:rFonts w:ascii="Times New Roman" w:hAnsi="Times New Roman" w:cs="Times New Roman"/>
          <w:sz w:val="28"/>
          <w:szCs w:val="28"/>
          <w:lang w:val="ru-RU"/>
        </w:rPr>
        <w:t xml:space="preserve"> и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en-US"/>
              </w:rPr>
              <m:t>C</m:t>
            </m:r>
          </m:sub>
        </m:sSub>
        <m:d>
          <m:dPr>
            <m:ctrlPr>
              <w:rPr>
                <w:rFonts w:ascii="Cambria Math" w:hAnsi="Cambria Math" w:cs="Times New Roman"/>
                <w:b/>
                <w:i/>
                <w:sz w:val="28"/>
                <w:szCs w:val="28"/>
                <w:lang w:val="en-US"/>
              </w:rPr>
            </m:ctrlPr>
          </m:dPr>
          <m:e>
            <m:r>
              <m:rPr>
                <m:sty m:val="bi"/>
              </m:rPr>
              <w:rPr>
                <w:rFonts w:ascii="Cambria Math" w:hAnsi="Cambria Math" w:cs="Times New Roman"/>
                <w:sz w:val="28"/>
                <w:szCs w:val="28"/>
                <w:lang w:val="en-US"/>
              </w:rPr>
              <m:t>Ω</m:t>
            </m:r>
          </m:e>
        </m:d>
        <m:r>
          <w:rPr>
            <w:rFonts w:ascii="Cambria Math" w:hAnsi="Cambria Math" w:cs="Times New Roman"/>
            <w:sz w:val="28"/>
            <w:szCs w:val="28"/>
            <w:lang w:val="ru-RU"/>
          </w:rPr>
          <m:t>.</m:t>
        </m:r>
      </m:oMath>
      <w:r w:rsidR="004338AE" w:rsidRPr="00387ECF">
        <w:rPr>
          <w:rFonts w:ascii="Times New Roman" w:hAnsi="Times New Roman" w:cs="Times New Roman"/>
          <w:sz w:val="28"/>
          <w:szCs w:val="28"/>
          <w:lang w:val="ru-RU"/>
        </w:rPr>
        <w:t xml:space="preserve"> </w:t>
      </w:r>
      <w:r w:rsidR="004338AE">
        <w:rPr>
          <w:rFonts w:ascii="Times New Roman" w:hAnsi="Times New Roman" w:cs="Times New Roman"/>
          <w:sz w:val="28"/>
          <w:szCs w:val="28"/>
          <w:lang w:val="ru-RU"/>
        </w:rPr>
        <w:t xml:space="preserve">В частном случае, когда </w:t>
      </w:r>
      <m:oMath>
        <m:r>
          <m:rPr>
            <m:sty m:val="bi"/>
          </m:rPr>
          <w:rPr>
            <w:rFonts w:ascii="Cambria Math" w:hAnsi="Cambria Math" w:cs="Times New Roman"/>
            <w:sz w:val="28"/>
            <w:szCs w:val="28"/>
            <w:lang w:val="ru-RU"/>
          </w:rPr>
          <m:t>M=const</m:t>
        </m:r>
        <m:r>
          <w:rPr>
            <w:rFonts w:ascii="Cambria Math" w:hAnsi="Cambria Math" w:cs="Times New Roman"/>
            <w:sz w:val="28"/>
            <w:szCs w:val="28"/>
            <w:lang w:val="ru-RU"/>
          </w:rPr>
          <m:t xml:space="preserve"> </m:t>
        </m:r>
      </m:oMath>
      <w:r w:rsidR="004338AE">
        <w:rPr>
          <w:rFonts w:ascii="Times New Roman" w:hAnsi="Times New Roman" w:cs="Times New Roman"/>
          <w:sz w:val="28"/>
          <w:szCs w:val="28"/>
          <w:lang w:val="ru-RU"/>
        </w:rPr>
        <w:t xml:space="preserve">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C</m:t>
            </m:r>
          </m:sub>
        </m:sSub>
        <m:r>
          <m:rPr>
            <m:sty m:val="bi"/>
          </m:rPr>
          <w:rPr>
            <w:rFonts w:ascii="Cambria Math" w:hAnsi="Cambria Math" w:cs="Times New Roman"/>
            <w:sz w:val="28"/>
            <w:szCs w:val="28"/>
            <w:lang w:val="ru-RU"/>
          </w:rPr>
          <m:t>=const</m:t>
        </m:r>
      </m:oMath>
      <w:r w:rsidR="004338AE" w:rsidRPr="00387ECF">
        <w:rPr>
          <w:rFonts w:ascii="Times New Roman" w:hAnsi="Times New Roman" w:cs="Times New Roman"/>
          <w:sz w:val="28"/>
          <w:szCs w:val="28"/>
          <w:lang w:val="ru-RU"/>
        </w:rPr>
        <w:t xml:space="preserve"> либо </w:t>
      </w:r>
      <m:oMath>
        <m:r>
          <m:rPr>
            <m:sty m:val="bi"/>
          </m:rPr>
          <w:rPr>
            <w:rFonts w:ascii="Cambria Math" w:hAnsi="Cambria Math" w:cs="Times New Roman"/>
            <w:sz w:val="28"/>
            <w:szCs w:val="28"/>
            <w:lang w:val="en-US"/>
          </w:rPr>
          <m:t>M</m:t>
        </m:r>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en-US"/>
              </w:rPr>
              <m:t>C</m:t>
            </m:r>
          </m:sub>
        </m:sSub>
        <m:r>
          <m:rPr>
            <m:sty m:val="bi"/>
          </m:rPr>
          <w:rPr>
            <w:rFonts w:ascii="Cambria Math" w:hAnsi="Cambria Math" w:cs="Times New Roman"/>
            <w:sz w:val="28"/>
            <w:szCs w:val="28"/>
            <w:lang w:val="ru-RU"/>
          </w:rPr>
          <m:t>=</m:t>
        </m:r>
        <m:r>
          <m:rPr>
            <m:sty m:val="bi"/>
          </m:rPr>
          <w:rPr>
            <w:rFonts w:ascii="Cambria Math" w:hAnsi="Cambria Math" w:cs="Times New Roman"/>
            <w:sz w:val="28"/>
            <w:szCs w:val="28"/>
            <w:lang w:val="en-US"/>
          </w:rPr>
          <m:t>const</m:t>
        </m:r>
        <m:r>
          <m:rPr>
            <m:sty m:val="bi"/>
          </m:rPr>
          <w:rPr>
            <w:rFonts w:ascii="Cambria Math" w:hAnsi="Cambria Math" w:cs="Times New Roman"/>
            <w:sz w:val="28"/>
            <w:szCs w:val="28"/>
            <w:lang w:val="ru-RU"/>
          </w:rPr>
          <m:t>,</m:t>
        </m:r>
      </m:oMath>
    </w:p>
    <w:p w:rsidR="004E1283" w:rsidRPr="00F46262" w:rsidRDefault="009D202F"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время изменения скорости от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ru-RU"/>
              </w:rPr>
              <m:t>1</m:t>
            </m:r>
          </m:sub>
        </m:sSub>
      </m:oMath>
      <w:r>
        <w:rPr>
          <w:rFonts w:ascii="Times New Roman" w:hAnsi="Times New Roman" w:cs="Times New Roman"/>
          <w:sz w:val="28"/>
          <w:szCs w:val="28"/>
          <w:lang w:val="ru-RU"/>
        </w:rPr>
        <w:t xml:space="preserve"> до</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ru-RU"/>
              </w:rPr>
              <m:t>2</m:t>
            </m:r>
          </m:sub>
        </m:sSub>
      </m:oMath>
      <w:r>
        <w:rPr>
          <w:rFonts w:ascii="Times New Roman" w:hAnsi="Times New Roman" w:cs="Times New Roman"/>
          <w:sz w:val="28"/>
          <w:szCs w:val="28"/>
          <w:lang w:val="ru-RU"/>
        </w:rPr>
        <w:t xml:space="preserve">или частоты вращения от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n</m:t>
            </m:r>
          </m:e>
          <m:sub>
            <m:r>
              <m:rPr>
                <m:sty m:val="bi"/>
              </m:rPr>
              <w:rPr>
                <w:rFonts w:ascii="Cambria Math" w:hAnsi="Cambria Math" w:cs="Times New Roman"/>
                <w:sz w:val="28"/>
                <w:szCs w:val="28"/>
                <w:lang w:val="ru-RU"/>
              </w:rPr>
              <m:t>1</m:t>
            </m:r>
          </m:sub>
        </m:sSub>
      </m:oMath>
      <w:r w:rsidRPr="00387ECF">
        <w:rPr>
          <w:rFonts w:ascii="Times New Roman" w:hAnsi="Times New Roman" w:cs="Times New Roman"/>
          <w:sz w:val="28"/>
          <w:szCs w:val="28"/>
          <w:lang w:val="ru-RU"/>
        </w:rPr>
        <w:t xml:space="preserve"> до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n</m:t>
            </m:r>
          </m:e>
          <m:sub>
            <m:r>
              <m:rPr>
                <m:sty m:val="bi"/>
              </m:rPr>
              <w:rPr>
                <w:rFonts w:ascii="Cambria Math" w:hAnsi="Cambria Math" w:cs="Times New Roman"/>
                <w:sz w:val="28"/>
                <w:szCs w:val="28"/>
                <w:lang w:val="ru-RU"/>
              </w:rPr>
              <m:t>2</m:t>
            </m:r>
          </m:sub>
        </m:sSub>
      </m:oMath>
      <w:r w:rsidR="00F46262" w:rsidRPr="00387ECF">
        <w:rPr>
          <w:rFonts w:ascii="Times New Roman" w:hAnsi="Times New Roman" w:cs="Times New Roman"/>
          <w:sz w:val="28"/>
          <w:szCs w:val="28"/>
          <w:lang w:val="ru-RU"/>
        </w:rPr>
        <w:t xml:space="preserve"> будет </w:t>
      </w:r>
    </w:p>
    <w:p w:rsidR="004E1283" w:rsidRDefault="00AB4EF7" w:rsidP="00F46262">
      <w:pPr>
        <w:pStyle w:val="a7"/>
        <w:ind w:left="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1-2</m:t>
              </m:r>
            </m:sub>
          </m:sSub>
          <m:r>
            <w:rPr>
              <w:rFonts w:ascii="Cambria Math" w:hAnsi="Cambria Math" w:cs="Times New Roman"/>
              <w:sz w:val="28"/>
              <w:szCs w:val="28"/>
              <w:lang w:val="ru-RU"/>
            </w:rPr>
            <m:t>=J</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1</m:t>
                  </m:r>
                </m:sub>
              </m:sSub>
            </m:num>
            <m:den>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r>
            <w:rPr>
              <w:rFonts w:ascii="Cambria Math" w:hAnsi="Cambria Math" w:cs="Times New Roman"/>
              <w:sz w:val="28"/>
              <w:szCs w:val="28"/>
              <w:lang w:val="ru-RU"/>
            </w:rPr>
            <m:t>=0,105J</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1</m:t>
                  </m:r>
                </m:sub>
              </m:sSub>
            </m:num>
            <m:den>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r>
            <w:rPr>
              <w:rFonts w:ascii="Cambria Math" w:hAnsi="Cambria Math" w:cs="Times New Roman"/>
              <w:sz w:val="28"/>
              <w:szCs w:val="28"/>
              <w:lang w:val="ru-RU"/>
            </w:rPr>
            <m:t>.</m:t>
          </m:r>
        </m:oMath>
      </m:oMathPara>
    </w:p>
    <w:p w:rsidR="004E1283" w:rsidRDefault="00462653"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Из этой формулы можно найти:</w:t>
      </w:r>
    </w:p>
    <w:p w:rsidR="004E1283" w:rsidRDefault="00462653"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время пуска</w:t>
      </w:r>
    </w:p>
    <w:p w:rsidR="004E1283" w:rsidRPr="00462653" w:rsidRDefault="00AB4EF7" w:rsidP="00462653">
      <w:pPr>
        <w:pStyle w:val="a7"/>
        <w:ind w:left="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=J</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2</m:t>
                  </m:r>
                </m:sub>
              </m:sSub>
            </m:num>
            <m:den>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r>
            <w:rPr>
              <w:rFonts w:ascii="Cambria Math" w:hAnsi="Cambria Math" w:cs="Times New Roman"/>
              <w:sz w:val="28"/>
              <w:szCs w:val="28"/>
              <w:lang w:val="ru-RU"/>
            </w:rPr>
            <m:t>=0,105J</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num>
            <m:den>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r>
            <w:rPr>
              <w:rFonts w:ascii="Cambria Math" w:hAnsi="Cambria Math" w:cs="Times New Roman"/>
              <w:sz w:val="28"/>
              <w:szCs w:val="28"/>
              <w:lang w:val="ru-RU"/>
            </w:rPr>
            <m:t>,</m:t>
          </m:r>
        </m:oMath>
      </m:oMathPara>
    </w:p>
    <w:p w:rsidR="004E1283" w:rsidRDefault="009F17DD"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время выбега</w:t>
      </w:r>
    </w:p>
    <w:p w:rsidR="004E1283" w:rsidRDefault="00AB4EF7" w:rsidP="009F17DD">
      <w:pPr>
        <w:pStyle w:val="a7"/>
        <w:ind w:left="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выб</m:t>
              </m:r>
            </m:sub>
          </m:sSub>
          <m:r>
            <w:rPr>
              <w:rFonts w:ascii="Cambria Math" w:hAnsi="Cambria Math" w:cs="Times New Roman"/>
              <w:sz w:val="28"/>
              <w:szCs w:val="28"/>
              <w:lang w:val="ru-RU"/>
            </w:rPr>
            <m:t>=J</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r>
            <w:rPr>
              <w:rFonts w:ascii="Cambria Math" w:hAnsi="Cambria Math" w:cs="Times New Roman"/>
              <w:sz w:val="28"/>
              <w:szCs w:val="28"/>
              <w:lang w:val="ru-RU"/>
            </w:rPr>
            <m:t>=0,105J</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oMath>
      </m:oMathPara>
    </w:p>
    <w:p w:rsidR="004E1283" w:rsidRDefault="00EC1DDF"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и время остановки при электрическом торможении</w:t>
      </w:r>
    </w:p>
    <w:p w:rsidR="004E1283" w:rsidRDefault="00AB4EF7" w:rsidP="00EC1DDF">
      <w:pPr>
        <w:pStyle w:val="a7"/>
        <w:ind w:left="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T</m:t>
              </m:r>
            </m:sub>
          </m:sSub>
          <m:r>
            <w:rPr>
              <w:rFonts w:ascii="Cambria Math" w:hAnsi="Cambria Math" w:cs="Times New Roman"/>
              <w:sz w:val="28"/>
              <w:szCs w:val="28"/>
              <w:lang w:val="ru-RU"/>
            </w:rPr>
            <m:t>=J</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2</m:t>
                  </m:r>
                </m:sub>
              </m:sSub>
            </m:num>
            <m:den>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r>
            <w:rPr>
              <w:rFonts w:ascii="Cambria Math" w:hAnsi="Cambria Math" w:cs="Times New Roman"/>
              <w:sz w:val="28"/>
              <w:szCs w:val="28"/>
              <w:lang w:val="ru-RU"/>
            </w:rPr>
            <m:t>=0,105J</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2</m:t>
                  </m:r>
                </m:sub>
              </m:sSub>
            </m:num>
            <m:den>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den>
          </m:f>
          <m:r>
            <w:rPr>
              <w:rFonts w:ascii="Cambria Math" w:hAnsi="Cambria Math" w:cs="Times New Roman"/>
              <w:sz w:val="28"/>
              <w:szCs w:val="28"/>
              <w:lang w:val="ru-RU"/>
            </w:rPr>
            <m:t>,</m:t>
          </m:r>
        </m:oMath>
      </m:oMathPara>
    </w:p>
    <w:p w:rsidR="004E1283" w:rsidRDefault="00A2010B" w:rsidP="005A4EC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M</m:t>
        </m:r>
      </m:oMath>
      <w:r>
        <w:rPr>
          <w:rFonts w:ascii="Times New Roman" w:hAnsi="Times New Roman" w:cs="Times New Roman"/>
          <w:sz w:val="28"/>
          <w:szCs w:val="28"/>
          <w:lang w:val="ru-RU"/>
        </w:rPr>
        <w:t xml:space="preserve"> - тормозной момент двигателя.</w:t>
      </w:r>
    </w:p>
    <w:p w:rsidR="004E1283" w:rsidRDefault="00016B2B"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 времени выбега можно судить о механических потерях в производственном агрегате. Однотипные устройства с большим временем пробега отличаются от других меньшими механическими потерями, а</w:t>
      </w:r>
      <w:r w:rsidR="00682D0C">
        <w:rPr>
          <w:rFonts w:ascii="Times New Roman" w:hAnsi="Times New Roman" w:cs="Times New Roman"/>
          <w:sz w:val="28"/>
          <w:szCs w:val="28"/>
          <w:lang w:val="ru-RU"/>
        </w:rPr>
        <w:t>,</w:t>
      </w:r>
      <w:r>
        <w:rPr>
          <w:rFonts w:ascii="Times New Roman" w:hAnsi="Times New Roman" w:cs="Times New Roman"/>
          <w:sz w:val="28"/>
          <w:szCs w:val="28"/>
          <w:lang w:val="ru-RU"/>
        </w:rPr>
        <w:t xml:space="preserve"> следовательно, лучшим качеством изготовления, ремонта, наладки и эксплуатации.</w:t>
      </w:r>
    </w:p>
    <w:p w:rsidR="004E1283" w:rsidRPr="004F427A" w:rsidRDefault="00C43D9F" w:rsidP="008F0FC1">
      <w:pPr>
        <w:pStyle w:val="a7"/>
        <w:ind w:left="0"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Если зависимости </w:t>
      </w:r>
      <m:oMath>
        <m:r>
          <m:rPr>
            <m:sty m:val="bi"/>
          </m:rPr>
          <w:rPr>
            <w:rFonts w:ascii="Cambria Math" w:hAnsi="Cambria Math" w:cs="Times New Roman"/>
            <w:sz w:val="28"/>
            <w:szCs w:val="28"/>
            <w:lang w:val="ru-RU"/>
          </w:rPr>
          <m:t>M(Ω)</m:t>
        </m:r>
      </m:oMath>
      <w:r w:rsidRPr="00387ECF">
        <w:rPr>
          <w:rFonts w:ascii="Times New Roman" w:hAnsi="Times New Roman" w:cs="Times New Roman"/>
          <w:sz w:val="28"/>
          <w:szCs w:val="28"/>
          <w:lang w:val="ru-RU"/>
        </w:rPr>
        <w:t xml:space="preserve"> и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en-US"/>
              </w:rPr>
              <m:t>C</m:t>
            </m:r>
          </m:sub>
        </m:sSub>
        <m:d>
          <m:dPr>
            <m:ctrlPr>
              <w:rPr>
                <w:rFonts w:ascii="Cambria Math" w:hAnsi="Cambria Math" w:cs="Times New Roman"/>
                <w:b/>
                <w:i/>
                <w:sz w:val="28"/>
                <w:szCs w:val="28"/>
                <w:lang w:val="en-US"/>
              </w:rPr>
            </m:ctrlPr>
          </m:dPr>
          <m:e>
            <m:r>
              <m:rPr>
                <m:sty m:val="bi"/>
              </m:rPr>
              <w:rPr>
                <w:rFonts w:ascii="Cambria Math" w:hAnsi="Cambria Math" w:cs="Times New Roman"/>
                <w:sz w:val="28"/>
                <w:szCs w:val="28"/>
                <w:lang w:val="en-US"/>
              </w:rPr>
              <m:t>Ω</m:t>
            </m:r>
          </m:e>
        </m:d>
      </m:oMath>
      <w:r w:rsidRPr="00387ECF">
        <w:rPr>
          <w:rFonts w:ascii="Times New Roman" w:hAnsi="Times New Roman" w:cs="Times New Roman"/>
          <w:sz w:val="28"/>
          <w:szCs w:val="28"/>
          <w:lang w:val="ru-RU"/>
        </w:rPr>
        <w:t xml:space="preserve"> заданы графиками</w:t>
      </w:r>
      <w:r w:rsidR="00F14907">
        <w:rPr>
          <w:rFonts w:ascii="Times New Roman" w:hAnsi="Times New Roman" w:cs="Times New Roman"/>
          <w:sz w:val="28"/>
          <w:szCs w:val="28"/>
          <w:lang w:val="ru-RU"/>
        </w:rPr>
        <w:t xml:space="preserve">, время пуска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П</m:t>
            </m:r>
          </m:sub>
        </m:sSub>
      </m:oMath>
      <w:r w:rsidR="00F14907">
        <w:rPr>
          <w:rFonts w:ascii="Times New Roman" w:hAnsi="Times New Roman" w:cs="Times New Roman"/>
          <w:sz w:val="28"/>
          <w:szCs w:val="28"/>
          <w:lang w:val="ru-RU"/>
        </w:rPr>
        <w:t xml:space="preserve"> определяют графическим методом, при котором по механическим характеристикам </w:t>
      </w:r>
      <w:r w:rsidR="004868C3">
        <w:rPr>
          <w:rFonts w:ascii="Times New Roman" w:hAnsi="Times New Roman" w:cs="Times New Roman"/>
          <w:sz w:val="28"/>
          <w:szCs w:val="28"/>
          <w:lang w:val="ru-RU"/>
        </w:rPr>
        <w:t xml:space="preserve">двигателя </w:t>
      </w:r>
      <m:oMath>
        <m:r>
          <m:rPr>
            <m:sty m:val="bi"/>
          </m:rPr>
          <w:rPr>
            <w:rFonts w:ascii="Cambria Math" w:hAnsi="Cambria Math" w:cs="Times New Roman"/>
            <w:sz w:val="28"/>
            <w:szCs w:val="28"/>
            <w:lang w:val="ru-RU"/>
          </w:rPr>
          <m:t>Ω(</m:t>
        </m:r>
        <m:r>
          <m:rPr>
            <m:sty m:val="bi"/>
          </m:rPr>
          <w:rPr>
            <w:rFonts w:ascii="Cambria Math" w:hAnsi="Cambria Math" w:cs="Times New Roman"/>
            <w:sz w:val="28"/>
            <w:szCs w:val="28"/>
            <w:lang w:val="en-US"/>
          </w:rPr>
          <m:t>M</m:t>
        </m:r>
        <m:r>
          <m:rPr>
            <m:sty m:val="bi"/>
          </m:rPr>
          <w:rPr>
            <w:rFonts w:ascii="Cambria Math" w:hAnsi="Cambria Math" w:cs="Times New Roman"/>
            <w:sz w:val="28"/>
            <w:szCs w:val="28"/>
            <w:lang w:val="ru-RU"/>
          </w:rPr>
          <m:t>)</m:t>
        </m:r>
      </m:oMath>
      <w:r w:rsidR="004868C3" w:rsidRPr="00387ECF">
        <w:rPr>
          <w:rFonts w:ascii="Times New Roman" w:hAnsi="Times New Roman" w:cs="Times New Roman"/>
          <w:sz w:val="28"/>
          <w:szCs w:val="28"/>
          <w:lang w:val="ru-RU"/>
        </w:rPr>
        <w:t xml:space="preserve"> </w:t>
      </w:r>
      <w:r w:rsidR="004868C3">
        <w:rPr>
          <w:rFonts w:ascii="Times New Roman" w:hAnsi="Times New Roman" w:cs="Times New Roman"/>
          <w:sz w:val="28"/>
          <w:szCs w:val="28"/>
          <w:lang w:val="ru-RU"/>
        </w:rPr>
        <w:t xml:space="preserve">и рабочей машины </w:t>
      </w:r>
      <m:oMath>
        <m:r>
          <m:rPr>
            <m:sty m:val="bi"/>
          </m:rPr>
          <w:rPr>
            <w:rFonts w:ascii="Cambria Math" w:hAnsi="Cambria Math" w:cs="Times New Roman"/>
            <w:sz w:val="28"/>
            <w:szCs w:val="28"/>
            <w:lang w:val="ru-RU"/>
          </w:rPr>
          <m:t>Ω(</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C</m:t>
            </m:r>
          </m:sub>
        </m:sSub>
        <m:r>
          <m:rPr>
            <m:sty m:val="bi"/>
          </m:rPr>
          <w:rPr>
            <w:rFonts w:ascii="Cambria Math" w:hAnsi="Cambria Math" w:cs="Times New Roman"/>
            <w:sz w:val="28"/>
            <w:szCs w:val="28"/>
            <w:lang w:val="ru-RU"/>
          </w:rPr>
          <m:t>)</m:t>
        </m:r>
      </m:oMath>
      <w:r w:rsidR="00F83FA3" w:rsidRPr="00387ECF">
        <w:rPr>
          <w:rFonts w:ascii="Times New Roman" w:hAnsi="Times New Roman" w:cs="Times New Roman"/>
          <w:sz w:val="28"/>
          <w:szCs w:val="28"/>
          <w:lang w:val="ru-RU"/>
        </w:rPr>
        <w:t xml:space="preserve"> </w:t>
      </w:r>
      <w:r w:rsidR="00F83FA3" w:rsidRPr="00F83FA3">
        <w:rPr>
          <w:rFonts w:ascii="Times New Roman" w:hAnsi="Times New Roman" w:cs="Times New Roman"/>
          <w:sz w:val="28"/>
          <w:szCs w:val="28"/>
          <w:lang w:val="ru-RU"/>
        </w:rPr>
        <w:t>строят</w:t>
      </w:r>
      <w:r w:rsidR="00F83FA3" w:rsidRPr="00387ECF">
        <w:rPr>
          <w:rFonts w:ascii="Times New Roman" w:hAnsi="Times New Roman" w:cs="Times New Roman"/>
          <w:sz w:val="28"/>
          <w:szCs w:val="28"/>
          <w:lang w:val="ru-RU"/>
        </w:rPr>
        <w:t xml:space="preserve"> </w:t>
      </w:r>
      <w:r w:rsidR="00F83FA3" w:rsidRPr="00F83FA3">
        <w:rPr>
          <w:rFonts w:ascii="Times New Roman" w:hAnsi="Times New Roman" w:cs="Times New Roman"/>
          <w:sz w:val="28"/>
          <w:szCs w:val="28"/>
          <w:lang w:val="ru-RU"/>
        </w:rPr>
        <w:t>совместную механическую</w:t>
      </w:r>
      <w:r w:rsidR="00F83FA3" w:rsidRPr="00387ECF">
        <w:rPr>
          <w:rFonts w:ascii="Times New Roman" w:hAnsi="Times New Roman" w:cs="Times New Roman"/>
          <w:sz w:val="28"/>
          <w:szCs w:val="28"/>
          <w:lang w:val="ru-RU"/>
        </w:rPr>
        <w:t xml:space="preserve"> </w:t>
      </w:r>
      <w:r w:rsidR="00F83FA3" w:rsidRPr="00F83FA3">
        <w:rPr>
          <w:rFonts w:ascii="Times New Roman" w:hAnsi="Times New Roman" w:cs="Times New Roman"/>
          <w:sz w:val="28"/>
          <w:szCs w:val="28"/>
          <w:lang w:val="ru-RU"/>
        </w:rPr>
        <w:t>характеристику</w:t>
      </w:r>
      <w:r w:rsidR="00F83FA3">
        <w:rPr>
          <w:rFonts w:ascii="Times New Roman" w:hAnsi="Times New Roman" w:cs="Times New Roman"/>
          <w:sz w:val="28"/>
          <w:szCs w:val="28"/>
          <w:lang w:val="ru-RU"/>
        </w:rPr>
        <w:t xml:space="preserve"> производственного агрегата </w:t>
      </w:r>
      <m:oMath>
        <m:r>
          <m:rPr>
            <m:sty m:val="bi"/>
          </m:rPr>
          <w:rPr>
            <w:rFonts w:ascii="Cambria Math" w:hAnsi="Cambria Math" w:cs="Times New Roman"/>
            <w:sz w:val="28"/>
            <w:szCs w:val="28"/>
            <w:lang w:val="ru-RU"/>
          </w:rPr>
          <m:t>Ω(M-</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C</m:t>
            </m:r>
          </m:sub>
        </m:sSub>
        <m:r>
          <m:rPr>
            <m:sty m:val="bi"/>
          </m:rPr>
          <w:rPr>
            <w:rFonts w:ascii="Cambria Math" w:hAnsi="Cambria Math" w:cs="Times New Roman"/>
            <w:sz w:val="28"/>
            <w:szCs w:val="28"/>
            <w:lang w:val="ru-RU"/>
          </w:rPr>
          <m:t>)</m:t>
        </m:r>
      </m:oMath>
      <w:r w:rsidR="00F83FA3">
        <w:rPr>
          <w:rFonts w:ascii="Times New Roman" w:hAnsi="Times New Roman" w:cs="Times New Roman"/>
          <w:sz w:val="28"/>
          <w:szCs w:val="28"/>
          <w:lang w:val="ru-RU"/>
        </w:rPr>
        <w:t xml:space="preserve"> и заменяют её ступенчатой </w:t>
      </w:r>
      <w:r w:rsidR="00682D0C">
        <w:rPr>
          <w:rFonts w:ascii="Times New Roman" w:hAnsi="Times New Roman" w:cs="Times New Roman"/>
          <w:sz w:val="28"/>
          <w:szCs w:val="28"/>
          <w:lang w:val="ru-RU"/>
        </w:rPr>
        <w:t>линией с участками</w:t>
      </w:r>
      <w:r w:rsidR="00F54292">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en-US"/>
          </w:rPr>
          <m:t>M</m:t>
        </m:r>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en-US"/>
              </w:rPr>
              <m:t>C</m:t>
            </m:r>
          </m:sub>
        </m:sSub>
        <m:r>
          <m:rPr>
            <m:sty m:val="bi"/>
          </m:rPr>
          <w:rPr>
            <w:rFonts w:ascii="Cambria Math" w:hAnsi="Cambria Math" w:cs="Times New Roman"/>
            <w:sz w:val="28"/>
            <w:szCs w:val="28"/>
            <w:lang w:val="ru-RU"/>
          </w:rPr>
          <m:t>=</m:t>
        </m:r>
        <m:r>
          <m:rPr>
            <m:sty m:val="bi"/>
          </m:rPr>
          <w:rPr>
            <w:rFonts w:ascii="Cambria Math" w:hAnsi="Cambria Math" w:cs="Times New Roman"/>
            <w:sz w:val="28"/>
            <w:szCs w:val="28"/>
            <w:lang w:val="en-US"/>
          </w:rPr>
          <m:t>const</m:t>
        </m:r>
        <m:r>
          <m:rPr>
            <m:sty m:val="bi"/>
          </m:rPr>
          <w:rPr>
            <w:rFonts w:ascii="Cambria Math" w:hAnsi="Cambria Math" w:cs="Times New Roman"/>
            <w:sz w:val="28"/>
            <w:szCs w:val="28"/>
            <w:lang w:val="ru-RU"/>
          </w:rPr>
          <m:t>,</m:t>
        </m:r>
      </m:oMath>
      <w:r w:rsidR="004F427A">
        <w:rPr>
          <w:rFonts w:ascii="Times New Roman" w:hAnsi="Times New Roman" w:cs="Times New Roman"/>
          <w:sz w:val="28"/>
          <w:szCs w:val="28"/>
          <w:lang w:val="ru-RU"/>
        </w:rPr>
        <w:t xml:space="preserve"> увеличение числа которых повышает </w:t>
      </w:r>
      <w:r w:rsidR="00C10010">
        <w:rPr>
          <w:rFonts w:ascii="Times New Roman" w:hAnsi="Times New Roman" w:cs="Times New Roman"/>
          <w:sz w:val="28"/>
          <w:szCs w:val="28"/>
          <w:lang w:val="ru-RU"/>
        </w:rPr>
        <w:t xml:space="preserve">точность решения задачи (рис. </w:t>
      </w:r>
      <w:r w:rsidR="00EB29BA">
        <w:rPr>
          <w:rFonts w:ascii="Times New Roman" w:hAnsi="Times New Roman" w:cs="Times New Roman"/>
          <w:sz w:val="28"/>
          <w:szCs w:val="28"/>
          <w:lang w:val="ru-RU"/>
        </w:rPr>
        <w:t>1.</w:t>
      </w:r>
      <w:r w:rsidR="004F427A">
        <w:rPr>
          <w:rFonts w:ascii="Times New Roman" w:hAnsi="Times New Roman" w:cs="Times New Roman"/>
          <w:sz w:val="28"/>
          <w:szCs w:val="28"/>
          <w:lang w:val="ru-RU"/>
        </w:rPr>
        <w:t>3).</w:t>
      </w:r>
    </w:p>
    <w:p w:rsidR="005C754B" w:rsidRDefault="00CB2890" w:rsidP="00C2383B">
      <w:pPr>
        <w:pStyle w:val="a7"/>
        <w:ind w:left="0"/>
        <w:rPr>
          <w:rFonts w:ascii="Times New Roman" w:hAnsi="Times New Roman" w:cs="Times New Roman"/>
          <w:sz w:val="28"/>
          <w:szCs w:val="28"/>
          <w:lang w:val="ru-RU"/>
        </w:rPr>
      </w:pPr>
      <w:r w:rsidRPr="00CB2890">
        <w:rPr>
          <w:rFonts w:ascii="Times New Roman" w:hAnsi="Times New Roman" w:cs="Times New Roman"/>
          <w:noProof/>
          <w:sz w:val="28"/>
          <w:szCs w:val="28"/>
        </w:rPr>
        <w:drawing>
          <wp:anchor distT="0" distB="0" distL="114300" distR="114300" simplePos="0" relativeHeight="251717632" behindDoc="1" locked="0" layoutInCell="1" allowOverlap="1">
            <wp:simplePos x="0" y="0"/>
            <wp:positionH relativeFrom="column">
              <wp:posOffset>22291</wp:posOffset>
            </wp:positionH>
            <wp:positionV relativeFrom="paragraph">
              <wp:posOffset>-123</wp:posOffset>
            </wp:positionV>
            <wp:extent cx="3501438" cy="1671851"/>
            <wp:effectExtent l="19050" t="0" r="3762" b="0"/>
            <wp:wrapTight wrapText="bothSides">
              <wp:wrapPolygon edited="0">
                <wp:start x="-118" y="0"/>
                <wp:lineTo x="-118" y="21413"/>
                <wp:lineTo x="21623" y="21413"/>
                <wp:lineTo x="21623" y="0"/>
                <wp:lineTo x="-118" y="0"/>
              </wp:wrapPolygon>
            </wp:wrapTight>
            <wp:docPr id="19" name="Рисунок 19" descr="C:\Users\Анатолий\Documents\Scanned Documents\Рисунок (4).jpg"/>
            <wp:cNvGraphicFramePr/>
            <a:graphic xmlns:a="http://schemas.openxmlformats.org/drawingml/2006/main">
              <a:graphicData uri="http://schemas.openxmlformats.org/drawingml/2006/picture">
                <pic:pic xmlns:pic="http://schemas.openxmlformats.org/drawingml/2006/picture">
                  <pic:nvPicPr>
                    <pic:cNvPr id="0" name="Picture 7" descr="C:\Users\Анатолий\Documents\Scanned Documents\Рисунок (4).jpg"/>
                    <pic:cNvPicPr>
                      <a:picLocks noChangeAspect="1" noChangeArrowheads="1"/>
                    </pic:cNvPicPr>
                  </pic:nvPicPr>
                  <pic:blipFill>
                    <a:blip r:embed="rId12" cstate="print"/>
                    <a:srcRect r="-70" b="6489"/>
                    <a:stretch>
                      <a:fillRect/>
                    </a:stretch>
                  </pic:blipFill>
                  <pic:spPr bwMode="auto">
                    <a:xfrm>
                      <a:off x="0" y="0"/>
                      <a:ext cx="3501438" cy="1671851"/>
                    </a:xfrm>
                    <a:prstGeom prst="rect">
                      <a:avLst/>
                    </a:prstGeom>
                    <a:noFill/>
                    <a:ln w="9525">
                      <a:noFill/>
                      <a:miter lim="800000"/>
                      <a:headEnd/>
                      <a:tailEnd/>
                    </a:ln>
                  </pic:spPr>
                </pic:pic>
              </a:graphicData>
            </a:graphic>
          </wp:anchor>
        </w:drawing>
      </w:r>
    </w:p>
    <w:p w:rsidR="008F0FC1" w:rsidRDefault="005C754B" w:rsidP="00EB29B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EB29BA">
        <w:rPr>
          <w:rFonts w:ascii="Times New Roman" w:hAnsi="Times New Roman" w:cs="Times New Roman"/>
          <w:sz w:val="28"/>
          <w:szCs w:val="28"/>
          <w:lang w:val="ru-RU"/>
        </w:rPr>
        <w:t>1.</w:t>
      </w:r>
      <w:r>
        <w:rPr>
          <w:rFonts w:ascii="Times New Roman" w:hAnsi="Times New Roman" w:cs="Times New Roman"/>
          <w:sz w:val="28"/>
          <w:szCs w:val="28"/>
          <w:lang w:val="ru-RU"/>
        </w:rPr>
        <w:t>3. Определение времени пуска производственного агрегата</w:t>
      </w:r>
      <w:r w:rsidR="008F0FC1">
        <w:rPr>
          <w:rFonts w:ascii="Times New Roman" w:hAnsi="Times New Roman" w:cs="Times New Roman"/>
          <w:sz w:val="28"/>
          <w:szCs w:val="28"/>
          <w:lang w:val="ru-RU"/>
        </w:rPr>
        <w:t>.</w:t>
      </w:r>
    </w:p>
    <w:p w:rsidR="008F0FC1" w:rsidRDefault="008F0FC1" w:rsidP="005A4EC5">
      <w:pPr>
        <w:pStyle w:val="a7"/>
        <w:ind w:left="0"/>
        <w:jc w:val="both"/>
        <w:rPr>
          <w:rFonts w:ascii="Times New Roman" w:hAnsi="Times New Roman" w:cs="Times New Roman"/>
          <w:sz w:val="28"/>
          <w:szCs w:val="28"/>
          <w:lang w:val="ru-RU"/>
        </w:rPr>
      </w:pPr>
    </w:p>
    <w:p w:rsidR="00CC3821" w:rsidRPr="00387ECF" w:rsidRDefault="00CC3821" w:rsidP="008F0FC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Динамические моменты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дин</m:t>
            </m:r>
          </m:sub>
        </m:sSub>
        <m:r>
          <m:rPr>
            <m:sty m:val="bi"/>
          </m:rPr>
          <w:rPr>
            <w:rFonts w:ascii="Cambria Math" w:hAnsi="Cambria Math" w:cs="Times New Roman"/>
            <w:sz w:val="28"/>
            <w:szCs w:val="28"/>
            <w:lang w:val="ru-RU"/>
          </w:rPr>
          <m:t>=M-</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en-US"/>
              </w:rPr>
              <m:t>C</m:t>
            </m:r>
          </m:sub>
        </m:sSub>
        <m:r>
          <w:rPr>
            <w:rFonts w:ascii="Cambria Math" w:hAnsi="Cambria Math" w:cs="Times New Roman"/>
            <w:sz w:val="28"/>
            <w:szCs w:val="28"/>
            <w:lang w:val="ru-RU"/>
          </w:rPr>
          <m:t>,</m:t>
        </m:r>
      </m:oMath>
      <w:r>
        <w:rPr>
          <w:rFonts w:ascii="Times New Roman" w:hAnsi="Times New Roman" w:cs="Times New Roman"/>
          <w:sz w:val="28"/>
          <w:szCs w:val="28"/>
          <w:lang w:val="ru-RU"/>
        </w:rPr>
        <w:t xml:space="preserve"> отвечающие участкам </w:t>
      </w:r>
      <w:r w:rsidRPr="001902B7">
        <w:rPr>
          <w:rFonts w:ascii="Times New Roman" w:hAnsi="Times New Roman" w:cs="Times New Roman"/>
          <w:b/>
          <w:i/>
          <w:sz w:val="28"/>
          <w:szCs w:val="28"/>
          <w:lang w:val="ru-RU"/>
        </w:rPr>
        <w:t>1</w:t>
      </w:r>
      <w:r>
        <w:rPr>
          <w:rFonts w:ascii="Times New Roman" w:hAnsi="Times New Roman" w:cs="Times New Roman"/>
          <w:sz w:val="28"/>
          <w:szCs w:val="28"/>
          <w:lang w:val="ru-RU"/>
        </w:rPr>
        <w:t xml:space="preserve">, </w:t>
      </w:r>
      <w:r w:rsidRPr="001902B7">
        <w:rPr>
          <w:rFonts w:ascii="Times New Roman" w:hAnsi="Times New Roman" w:cs="Times New Roman"/>
          <w:b/>
          <w:i/>
          <w:sz w:val="28"/>
          <w:szCs w:val="28"/>
          <w:lang w:val="ru-RU"/>
        </w:rPr>
        <w:t>2</w:t>
      </w:r>
      <w:r>
        <w:rPr>
          <w:rFonts w:ascii="Times New Roman" w:hAnsi="Times New Roman" w:cs="Times New Roman"/>
          <w:sz w:val="28"/>
          <w:szCs w:val="28"/>
          <w:lang w:val="ru-RU"/>
        </w:rPr>
        <w:t xml:space="preserve">, </w:t>
      </w:r>
      <w:r w:rsidR="00902ECE" w:rsidRPr="001902B7">
        <w:rPr>
          <w:rFonts w:ascii="Times New Roman" w:hAnsi="Times New Roman" w:cs="Times New Roman"/>
          <w:b/>
          <w:i/>
          <w:sz w:val="28"/>
          <w:szCs w:val="28"/>
          <w:lang w:val="ru-RU"/>
        </w:rPr>
        <w:t>3</w:t>
      </w:r>
      <w:r w:rsidR="00902ECE">
        <w:rPr>
          <w:rFonts w:ascii="Times New Roman" w:hAnsi="Times New Roman" w:cs="Times New Roman"/>
          <w:sz w:val="28"/>
          <w:szCs w:val="28"/>
          <w:lang w:val="ru-RU"/>
        </w:rPr>
        <w:t xml:space="preserve">, переносят </w:t>
      </w:r>
      <w:r w:rsidR="007F5A7E">
        <w:rPr>
          <w:rFonts w:ascii="Times New Roman" w:hAnsi="Times New Roman" w:cs="Times New Roman"/>
          <w:sz w:val="28"/>
          <w:szCs w:val="28"/>
          <w:lang w:val="ru-RU"/>
        </w:rPr>
        <w:t xml:space="preserve">на ось ординат и полученные точки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A</m:t>
            </m:r>
          </m:e>
          <m:sub>
            <m:r>
              <m:rPr>
                <m:sty m:val="bi"/>
              </m:rPr>
              <w:rPr>
                <w:rFonts w:ascii="Cambria Math" w:hAnsi="Cambria Math" w:cs="Times New Roman"/>
                <w:sz w:val="28"/>
                <w:szCs w:val="28"/>
                <w:lang w:val="ru-RU"/>
              </w:rPr>
              <m:t>1</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A</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A</m:t>
            </m:r>
          </m:e>
          <m:sub>
            <m:r>
              <m:rPr>
                <m:sty m:val="bi"/>
              </m:rPr>
              <w:rPr>
                <w:rFonts w:ascii="Cambria Math" w:hAnsi="Cambria Math" w:cs="Times New Roman"/>
                <w:sz w:val="28"/>
                <w:szCs w:val="28"/>
                <w:lang w:val="ru-RU"/>
              </w:rPr>
              <m:t>3</m:t>
            </m:r>
          </m:sub>
        </m:sSub>
      </m:oMath>
      <w:r w:rsidR="007F5A7E" w:rsidRPr="00387ECF">
        <w:rPr>
          <w:rFonts w:ascii="Times New Roman" w:hAnsi="Times New Roman" w:cs="Times New Roman"/>
          <w:sz w:val="28"/>
          <w:szCs w:val="28"/>
          <w:lang w:val="ru-RU"/>
        </w:rPr>
        <w:t xml:space="preserve"> соединяют с </w:t>
      </w:r>
      <w:r w:rsidR="005E3A92">
        <w:rPr>
          <w:rFonts w:ascii="Times New Roman" w:hAnsi="Times New Roman" w:cs="Times New Roman"/>
          <w:sz w:val="28"/>
          <w:szCs w:val="28"/>
          <w:lang w:val="ru-RU"/>
        </w:rPr>
        <w:t xml:space="preserve">точкой оси абсцисс </w:t>
      </w:r>
      <w:r w:rsidR="005E3A92" w:rsidRPr="00234F0C">
        <w:rPr>
          <w:rFonts w:ascii="Times New Roman" w:hAnsi="Times New Roman" w:cs="Times New Roman"/>
          <w:b/>
          <w:i/>
          <w:sz w:val="28"/>
          <w:szCs w:val="28"/>
          <w:lang w:val="ru-RU"/>
        </w:rPr>
        <w:t>0′</w:t>
      </w:r>
      <w:r w:rsidR="005E3A92">
        <w:rPr>
          <w:rFonts w:ascii="Times New Roman" w:hAnsi="Times New Roman" w:cs="Times New Roman"/>
          <w:sz w:val="28"/>
          <w:szCs w:val="28"/>
          <w:lang w:val="ru-RU"/>
        </w:rPr>
        <w:t xml:space="preserve">, отстоящей от начала координат </w:t>
      </w:r>
      <w:r w:rsidR="005E3A92" w:rsidRPr="00234F0C">
        <w:rPr>
          <w:rFonts w:ascii="Times New Roman" w:hAnsi="Times New Roman" w:cs="Times New Roman"/>
          <w:b/>
          <w:i/>
          <w:sz w:val="28"/>
          <w:szCs w:val="28"/>
          <w:lang w:val="ru-RU"/>
        </w:rPr>
        <w:t>0</w:t>
      </w:r>
      <w:r w:rsidR="005E3A92">
        <w:rPr>
          <w:rFonts w:ascii="Times New Roman" w:hAnsi="Times New Roman" w:cs="Times New Roman"/>
          <w:sz w:val="28"/>
          <w:szCs w:val="28"/>
          <w:lang w:val="ru-RU"/>
        </w:rPr>
        <w:t>, на расстояние, прямо пропорциональное результирующему моменту инерции</w:t>
      </w:r>
      <w:r w:rsidR="005E3A92" w:rsidRPr="00387ECF">
        <w:rPr>
          <w:rFonts w:ascii="Times New Roman" w:hAnsi="Times New Roman" w:cs="Times New Roman"/>
          <w:sz w:val="28"/>
          <w:szCs w:val="28"/>
          <w:lang w:val="ru-RU"/>
        </w:rPr>
        <w:t xml:space="preserve"> </w:t>
      </w:r>
      <w:r w:rsidR="005E3A92" w:rsidRPr="005E3A92">
        <w:rPr>
          <w:rFonts w:ascii="Times New Roman" w:hAnsi="Times New Roman" w:cs="Times New Roman"/>
          <w:b/>
          <w:i/>
          <w:sz w:val="28"/>
          <w:szCs w:val="28"/>
          <w:lang w:val="ru-RU"/>
        </w:rPr>
        <w:t>J</w:t>
      </w:r>
      <w:r w:rsidR="005E3A92" w:rsidRPr="00387ECF">
        <w:rPr>
          <w:rFonts w:ascii="Times New Roman" w:hAnsi="Times New Roman" w:cs="Times New Roman"/>
          <w:sz w:val="28"/>
          <w:szCs w:val="28"/>
          <w:lang w:val="ru-RU"/>
        </w:rPr>
        <w:t xml:space="preserve">. </w:t>
      </w:r>
      <w:r w:rsidR="00D86A85">
        <w:rPr>
          <w:rFonts w:ascii="Times New Roman" w:hAnsi="Times New Roman" w:cs="Times New Roman"/>
          <w:sz w:val="28"/>
          <w:szCs w:val="28"/>
          <w:lang w:val="ru-RU"/>
        </w:rPr>
        <w:t xml:space="preserve">Затем из начала координат проводят прямую </w:t>
      </w:r>
      <m:oMath>
        <m:r>
          <m:rPr>
            <m:sty m:val="bi"/>
          </m:rPr>
          <w:rPr>
            <w:rFonts w:ascii="Cambria Math" w:hAnsi="Cambria Math" w:cs="Times New Roman"/>
            <w:sz w:val="28"/>
            <w:szCs w:val="28"/>
            <w:lang w:val="ru-RU"/>
          </w:rPr>
          <m:t>0</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B</m:t>
            </m:r>
          </m:e>
          <m:sub>
            <m:r>
              <m:rPr>
                <m:sty m:val="bi"/>
              </m:rPr>
              <w:rPr>
                <w:rFonts w:ascii="Cambria Math" w:hAnsi="Cambria Math" w:cs="Times New Roman"/>
                <w:sz w:val="28"/>
                <w:szCs w:val="28"/>
                <w:lang w:val="ru-RU"/>
              </w:rPr>
              <m:t>1</m:t>
            </m:r>
          </m:sub>
        </m:sSub>
      </m:oMath>
      <w:r w:rsidR="0046625C" w:rsidRPr="00387ECF">
        <w:rPr>
          <w:rFonts w:ascii="Times New Roman" w:hAnsi="Times New Roman" w:cs="Times New Roman"/>
          <w:sz w:val="28"/>
          <w:szCs w:val="28"/>
          <w:lang w:val="ru-RU"/>
        </w:rPr>
        <w:t xml:space="preserve"> </w:t>
      </w:r>
      <w:r w:rsidR="0046625C">
        <w:rPr>
          <w:rFonts w:ascii="Times New Roman" w:hAnsi="Times New Roman" w:cs="Times New Roman"/>
          <w:sz w:val="28"/>
          <w:szCs w:val="28"/>
          <w:lang w:val="ru-RU"/>
        </w:rPr>
        <w:t xml:space="preserve">параллельно отрезку </w:t>
      </w:r>
      <m:oMath>
        <m:r>
          <m:rPr>
            <m:sty m:val="bi"/>
          </m:rPr>
          <w:rPr>
            <w:rFonts w:ascii="Cambria Math" w:hAnsi="Cambria Math" w:cs="Times New Roman"/>
            <w:sz w:val="28"/>
            <w:szCs w:val="28"/>
            <w:lang w:val="ru-RU"/>
          </w:rPr>
          <m:t>0'</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ru-RU"/>
              </w:rPr>
              <m:t>1</m:t>
            </m:r>
          </m:sub>
        </m:sSub>
      </m:oMath>
      <w:r w:rsidR="0046625C" w:rsidRPr="00387ECF">
        <w:rPr>
          <w:rFonts w:ascii="Times New Roman" w:hAnsi="Times New Roman" w:cs="Times New Roman"/>
          <w:sz w:val="28"/>
          <w:szCs w:val="28"/>
          <w:lang w:val="ru-RU"/>
        </w:rPr>
        <w:t xml:space="preserve">, </w:t>
      </w:r>
      <w:r w:rsidR="0046625C">
        <w:rPr>
          <w:rFonts w:ascii="Times New Roman" w:hAnsi="Times New Roman" w:cs="Times New Roman"/>
          <w:sz w:val="28"/>
          <w:szCs w:val="28"/>
          <w:lang w:val="ru-RU"/>
        </w:rPr>
        <w:t xml:space="preserve">которая характеризует функцию </w:t>
      </w:r>
      <m:oMath>
        <m:r>
          <m:rPr>
            <m:sty m:val="bi"/>
          </m:rPr>
          <w:rPr>
            <w:rFonts w:ascii="Cambria Math" w:hAnsi="Cambria Math" w:cs="Times New Roman"/>
            <w:sz w:val="28"/>
            <w:szCs w:val="28"/>
            <w:lang w:val="ru-RU"/>
          </w:rPr>
          <m:t>Ω(</m:t>
        </m:r>
        <m:r>
          <m:rPr>
            <m:sty m:val="bi"/>
          </m:rPr>
          <w:rPr>
            <w:rFonts w:ascii="Cambria Math" w:hAnsi="Cambria Math" w:cs="Times New Roman"/>
            <w:sz w:val="28"/>
            <w:szCs w:val="28"/>
            <w:lang w:val="en-US"/>
          </w:rPr>
          <m:t>t</m:t>
        </m:r>
        <m:r>
          <w:rPr>
            <w:rFonts w:ascii="Cambria Math" w:hAnsi="Cambria Math" w:cs="Times New Roman"/>
            <w:sz w:val="28"/>
            <w:szCs w:val="28"/>
            <w:lang w:val="ru-RU"/>
          </w:rPr>
          <m:t>)</m:t>
        </m:r>
      </m:oMath>
      <w:r w:rsidR="00BB2D96" w:rsidRPr="00387ECF">
        <w:rPr>
          <w:rFonts w:ascii="Times New Roman" w:hAnsi="Times New Roman" w:cs="Times New Roman"/>
          <w:sz w:val="28"/>
          <w:szCs w:val="28"/>
          <w:lang w:val="ru-RU"/>
        </w:rPr>
        <w:t xml:space="preserve"> </w:t>
      </w:r>
      <w:r w:rsidR="00BB2D96" w:rsidRPr="00BB2D96">
        <w:rPr>
          <w:rFonts w:ascii="Times New Roman" w:hAnsi="Times New Roman" w:cs="Times New Roman"/>
          <w:sz w:val="28"/>
          <w:szCs w:val="28"/>
          <w:lang w:val="ru-RU"/>
        </w:rPr>
        <w:t>для</w:t>
      </w:r>
      <w:r w:rsidR="00BB2D96" w:rsidRPr="00387ECF">
        <w:rPr>
          <w:rFonts w:ascii="Times New Roman" w:hAnsi="Times New Roman" w:cs="Times New Roman"/>
          <w:sz w:val="28"/>
          <w:szCs w:val="28"/>
          <w:lang w:val="ru-RU"/>
        </w:rPr>
        <w:t xml:space="preserve"> </w:t>
      </w:r>
      <w:r w:rsidR="00BB2D96" w:rsidRPr="00BB2D96">
        <w:rPr>
          <w:rFonts w:ascii="Times New Roman" w:hAnsi="Times New Roman" w:cs="Times New Roman"/>
          <w:sz w:val="28"/>
          <w:szCs w:val="28"/>
          <w:lang w:val="ru-RU"/>
        </w:rPr>
        <w:t>участка</w:t>
      </w:r>
      <w:r w:rsidR="00BB2D96" w:rsidRPr="00387ECF">
        <w:rPr>
          <w:rFonts w:ascii="Times New Roman" w:hAnsi="Times New Roman" w:cs="Times New Roman"/>
          <w:sz w:val="28"/>
          <w:szCs w:val="28"/>
          <w:lang w:val="ru-RU"/>
        </w:rPr>
        <w:t xml:space="preserve"> </w:t>
      </w:r>
      <w:r w:rsidR="00BB2D96" w:rsidRPr="00BB2D96">
        <w:rPr>
          <w:rFonts w:ascii="Times New Roman" w:hAnsi="Times New Roman" w:cs="Times New Roman"/>
          <w:b/>
          <w:i/>
          <w:sz w:val="28"/>
          <w:szCs w:val="28"/>
          <w:lang w:val="ru-RU"/>
        </w:rPr>
        <w:t>1</w:t>
      </w:r>
      <w:r w:rsidR="00BB2D96">
        <w:rPr>
          <w:rFonts w:ascii="Times New Roman" w:hAnsi="Times New Roman" w:cs="Times New Roman"/>
          <w:sz w:val="28"/>
          <w:szCs w:val="28"/>
          <w:lang w:val="ru-RU"/>
        </w:rPr>
        <w:t xml:space="preserve">. </w:t>
      </w:r>
      <w:r w:rsidR="00472D28">
        <w:rPr>
          <w:rFonts w:ascii="Times New Roman" w:hAnsi="Times New Roman" w:cs="Times New Roman"/>
          <w:sz w:val="28"/>
          <w:szCs w:val="28"/>
          <w:lang w:val="ru-RU"/>
        </w:rPr>
        <w:t xml:space="preserve">Для остальных участков ступенчатой характеристики динамических моментов кривую скорости электропривода строят аналогично, так что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B</m:t>
            </m:r>
          </m:e>
          <m:sub>
            <m:r>
              <m:rPr>
                <m:sty m:val="bi"/>
              </m:rPr>
              <w:rPr>
                <w:rFonts w:ascii="Cambria Math" w:hAnsi="Cambria Math" w:cs="Times New Roman"/>
                <w:sz w:val="28"/>
                <w:szCs w:val="28"/>
                <w:lang w:val="ru-RU"/>
              </w:rPr>
              <m:t>1</m:t>
            </m:r>
          </m:sub>
        </m:s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B</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 xml:space="preserve">  ⃦0'</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ru-RU"/>
              </w:rPr>
              <m:t>2</m:t>
            </m:r>
          </m:sub>
        </m:sSub>
      </m:oMath>
      <w:r w:rsidR="0063678F" w:rsidRPr="00387ECF">
        <w:rPr>
          <w:rFonts w:ascii="Times New Roman" w:hAnsi="Times New Roman" w:cs="Times New Roman"/>
          <w:sz w:val="28"/>
          <w:szCs w:val="28"/>
          <w:lang w:val="ru-RU"/>
        </w:rPr>
        <w:t xml:space="preserve"> и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B</m:t>
            </m:r>
          </m:e>
          <m:sub>
            <m:r>
              <m:rPr>
                <m:sty m:val="bi"/>
              </m:rPr>
              <w:rPr>
                <w:rFonts w:ascii="Cambria Math" w:hAnsi="Cambria Math" w:cs="Times New Roman"/>
                <w:sz w:val="28"/>
                <w:szCs w:val="28"/>
                <w:lang w:val="ru-RU"/>
              </w:rPr>
              <m:t>2</m:t>
            </m:r>
          </m:sub>
        </m:sSub>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B</m:t>
            </m:r>
          </m:e>
          <m:sub>
            <m:r>
              <m:rPr>
                <m:sty m:val="bi"/>
              </m:rPr>
              <w:rPr>
                <w:rFonts w:ascii="Cambria Math" w:hAnsi="Cambria Math" w:cs="Times New Roman"/>
                <w:sz w:val="28"/>
                <w:szCs w:val="28"/>
                <w:lang w:val="ru-RU"/>
              </w:rPr>
              <m:t>3</m:t>
            </m:r>
          </m:sub>
        </m:sSub>
        <m:r>
          <m:rPr>
            <m:sty m:val="bi"/>
          </m:rPr>
          <w:rPr>
            <w:rFonts w:ascii="Cambria Math" w:hAnsi="Cambria Math" w:cs="Times New Roman"/>
            <w:sz w:val="28"/>
            <w:szCs w:val="28"/>
            <w:lang w:val="ru-RU"/>
          </w:rPr>
          <m:t xml:space="preserve">  ⃦0'</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ru-RU"/>
              </w:rPr>
              <m:t>3.</m:t>
            </m:r>
          </m:sub>
        </m:sSub>
      </m:oMath>
    </w:p>
    <w:p w:rsidR="00AA3BD3" w:rsidRDefault="00FD1E7C" w:rsidP="008F0FC1">
      <w:pPr>
        <w:pStyle w:val="a7"/>
        <w:ind w:left="0" w:firstLine="567"/>
        <w:jc w:val="both"/>
        <w:rPr>
          <w:rFonts w:ascii="Times New Roman" w:hAnsi="Times New Roman" w:cs="Times New Roman"/>
          <w:sz w:val="28"/>
          <w:szCs w:val="28"/>
          <w:lang w:val="ru-RU"/>
        </w:rPr>
      </w:pPr>
      <w:r w:rsidRPr="00FD1E7C">
        <w:rPr>
          <w:rFonts w:ascii="Times New Roman" w:hAnsi="Times New Roman" w:cs="Times New Roman"/>
          <w:sz w:val="28"/>
          <w:szCs w:val="28"/>
          <w:lang w:val="ru-RU"/>
        </w:rPr>
        <w:t xml:space="preserve">В точке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B</m:t>
            </m:r>
          </m:e>
          <m:sub>
            <m:r>
              <m:rPr>
                <m:sty m:val="bi"/>
              </m:rPr>
              <w:rPr>
                <w:rFonts w:ascii="Cambria Math" w:hAnsi="Cambria Math" w:cs="Times New Roman"/>
                <w:sz w:val="28"/>
                <w:szCs w:val="28"/>
                <w:lang w:val="en-US"/>
              </w:rPr>
              <m:t>3</m:t>
            </m:r>
          </m:sub>
        </m:sSub>
        <m:r>
          <w:rPr>
            <w:rFonts w:ascii="Cambria Math" w:hAnsi="Cambria Math" w:cs="Times New Roman"/>
            <w:sz w:val="28"/>
            <w:szCs w:val="28"/>
            <w:lang w:val="ru-RU"/>
          </w:rPr>
          <m:t xml:space="preserve"> </m:t>
        </m:r>
      </m:oMath>
      <w:r w:rsidR="00240AA5">
        <w:rPr>
          <w:rFonts w:ascii="Times New Roman" w:hAnsi="Times New Roman" w:cs="Times New Roman"/>
          <w:sz w:val="28"/>
          <w:szCs w:val="28"/>
          <w:lang w:val="ru-RU"/>
        </w:rPr>
        <w:t xml:space="preserve">разгон заканчивается и отрезок </w:t>
      </w:r>
      <m:oMath>
        <m:r>
          <m:rPr>
            <m:sty m:val="bi"/>
          </m:rPr>
          <w:rPr>
            <w:rFonts w:ascii="Cambria Math" w:hAnsi="Cambria Math" w:cs="Times New Roman"/>
            <w:sz w:val="28"/>
            <w:szCs w:val="28"/>
            <w:lang w:val="ru-RU"/>
          </w:rPr>
          <m:t>0</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C</m:t>
            </m:r>
          </m:e>
          <m:sub>
            <m:r>
              <m:rPr>
                <m:sty m:val="bi"/>
              </m:rPr>
              <w:rPr>
                <w:rFonts w:ascii="Cambria Math" w:hAnsi="Cambria Math" w:cs="Times New Roman"/>
                <w:sz w:val="28"/>
                <w:szCs w:val="28"/>
                <w:lang w:val="ru-RU"/>
              </w:rPr>
              <m:t>3</m:t>
            </m:r>
          </m:sub>
        </m:sSub>
      </m:oMath>
      <w:r w:rsidR="00240AA5">
        <w:rPr>
          <w:rFonts w:ascii="Times New Roman" w:hAnsi="Times New Roman" w:cs="Times New Roman"/>
          <w:sz w:val="28"/>
          <w:szCs w:val="28"/>
          <w:lang w:val="ru-RU"/>
        </w:rPr>
        <w:t xml:space="preserve"> в масштабе</w:t>
      </w:r>
      <w:r w:rsidR="00240AA5" w:rsidRPr="00387ECF">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en-US"/>
              </w:rPr>
              <m:t>t</m:t>
            </m:r>
          </m:sub>
        </m:sSub>
      </m:oMath>
      <w:r w:rsidR="00240AA5">
        <w:rPr>
          <w:rFonts w:ascii="Times New Roman" w:hAnsi="Times New Roman" w:cs="Times New Roman"/>
          <w:sz w:val="28"/>
          <w:szCs w:val="28"/>
          <w:lang w:val="ru-RU"/>
        </w:rPr>
        <w:t xml:space="preserve"> определяет длительность пуска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П</m:t>
            </m:r>
          </m:sub>
        </m:sSub>
      </m:oMath>
      <w:r w:rsidR="00BE6D7A">
        <w:rPr>
          <w:rFonts w:ascii="Times New Roman" w:hAnsi="Times New Roman" w:cs="Times New Roman"/>
          <w:sz w:val="28"/>
          <w:szCs w:val="28"/>
          <w:lang w:val="ru-RU"/>
        </w:rPr>
        <w:t>.</w:t>
      </w:r>
      <w:r w:rsidR="00121FB5">
        <w:rPr>
          <w:rFonts w:ascii="Times New Roman" w:hAnsi="Times New Roman" w:cs="Times New Roman"/>
          <w:sz w:val="28"/>
          <w:szCs w:val="28"/>
          <w:lang w:val="ru-RU"/>
        </w:rPr>
        <w:t xml:space="preserve"> Поскольку масштабы моментов -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ru-RU"/>
              </w:rPr>
              <m:t>M</m:t>
            </m:r>
          </m:sub>
        </m:sSub>
      </m:oMath>
      <w:r w:rsidR="00121FB5" w:rsidRPr="00387ECF">
        <w:rPr>
          <w:rFonts w:ascii="Times New Roman" w:hAnsi="Times New Roman" w:cs="Times New Roman"/>
          <w:sz w:val="28"/>
          <w:szCs w:val="28"/>
          <w:lang w:val="ru-RU"/>
        </w:rPr>
        <w:t xml:space="preserve">, </w:t>
      </w:r>
      <w:r w:rsidR="00121FB5" w:rsidRPr="00121FB5">
        <w:rPr>
          <w:rFonts w:ascii="Times New Roman" w:hAnsi="Times New Roman" w:cs="Times New Roman"/>
          <w:sz w:val="28"/>
          <w:szCs w:val="28"/>
          <w:lang w:val="ru-RU"/>
        </w:rPr>
        <w:t>момента</w:t>
      </w:r>
      <w:r w:rsidR="00121FB5" w:rsidRPr="00387ECF">
        <w:rPr>
          <w:rFonts w:ascii="Times New Roman" w:hAnsi="Times New Roman" w:cs="Times New Roman"/>
          <w:sz w:val="28"/>
          <w:szCs w:val="28"/>
          <w:lang w:val="ru-RU"/>
        </w:rPr>
        <w:t xml:space="preserve"> </w:t>
      </w:r>
      <w:r w:rsidR="00121FB5" w:rsidRPr="00121FB5">
        <w:rPr>
          <w:rFonts w:ascii="Times New Roman" w:hAnsi="Times New Roman" w:cs="Times New Roman"/>
          <w:sz w:val="28"/>
          <w:szCs w:val="28"/>
          <w:lang w:val="ru-RU"/>
        </w:rPr>
        <w:t>инерции</w:t>
      </w:r>
      <w:r w:rsidR="00334C6D">
        <w:rPr>
          <w:rFonts w:ascii="Times New Roman" w:hAnsi="Times New Roman" w:cs="Times New Roman"/>
          <w:sz w:val="28"/>
          <w:szCs w:val="28"/>
          <w:lang w:val="ru-RU"/>
        </w:rPr>
        <w:t xml:space="preserve"> </w:t>
      </w:r>
      <w:r w:rsidR="00334C6D" w:rsidRPr="00D536E9">
        <w:rPr>
          <w:rFonts w:ascii="Times New Roman" w:hAnsi="Times New Roman" w:cs="Times New Roman"/>
          <w:b/>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ru-RU"/>
              </w:rPr>
              <m:t>J</m:t>
            </m:r>
          </m:sub>
        </m:sSub>
      </m:oMath>
      <w:r w:rsidR="00334C6D" w:rsidRPr="00387ECF">
        <w:rPr>
          <w:rFonts w:ascii="Times New Roman" w:hAnsi="Times New Roman" w:cs="Times New Roman"/>
          <w:sz w:val="28"/>
          <w:szCs w:val="28"/>
          <w:lang w:val="ru-RU"/>
        </w:rPr>
        <w:t xml:space="preserve">, </w:t>
      </w:r>
      <w:r w:rsidR="00334C6D" w:rsidRPr="00334C6D">
        <w:rPr>
          <w:rFonts w:ascii="Times New Roman" w:hAnsi="Times New Roman" w:cs="Times New Roman"/>
          <w:sz w:val="28"/>
          <w:szCs w:val="28"/>
          <w:lang w:val="ru-RU"/>
        </w:rPr>
        <w:t>скорости</w:t>
      </w:r>
      <w:r w:rsidR="00334C6D">
        <w:rPr>
          <w:rFonts w:ascii="Times New Roman" w:hAnsi="Times New Roman" w:cs="Times New Roman"/>
          <w:sz w:val="28"/>
          <w:szCs w:val="28"/>
          <w:lang w:val="ru-RU"/>
        </w:rPr>
        <w:t xml:space="preserve"> </w:t>
      </w:r>
      <w:r w:rsidR="00334C6D" w:rsidRPr="00D536E9">
        <w:rPr>
          <w:rFonts w:ascii="Times New Roman" w:hAnsi="Times New Roman" w:cs="Times New Roman"/>
          <w:b/>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Ω</m:t>
            </m:r>
          </m:sub>
        </m:sSub>
      </m:oMath>
      <w:r w:rsidR="003E04BD" w:rsidRPr="00387ECF">
        <w:rPr>
          <w:rFonts w:ascii="Times New Roman" w:hAnsi="Times New Roman" w:cs="Times New Roman"/>
          <w:sz w:val="28"/>
          <w:szCs w:val="28"/>
          <w:lang w:val="ru-RU"/>
        </w:rPr>
        <w:t xml:space="preserve"> и </w:t>
      </w:r>
      <w:r w:rsidR="003E04BD" w:rsidRPr="003E04BD">
        <w:rPr>
          <w:rFonts w:ascii="Times New Roman" w:hAnsi="Times New Roman" w:cs="Times New Roman"/>
          <w:sz w:val="28"/>
          <w:szCs w:val="28"/>
          <w:lang w:val="ru-RU"/>
        </w:rPr>
        <w:t>времени</w:t>
      </w:r>
      <w:r w:rsidR="003E04BD" w:rsidRPr="00387ECF">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en-US"/>
              </w:rPr>
              <m:t>t</m:t>
            </m:r>
          </m:sub>
        </m:sSub>
      </m:oMath>
      <w:r w:rsidR="003E04BD" w:rsidRPr="00387ECF">
        <w:rPr>
          <w:rFonts w:ascii="Times New Roman" w:hAnsi="Times New Roman" w:cs="Times New Roman"/>
          <w:sz w:val="28"/>
          <w:szCs w:val="28"/>
          <w:lang w:val="ru-RU"/>
        </w:rPr>
        <w:t xml:space="preserve"> </w:t>
      </w:r>
      <w:r w:rsidR="003E04BD" w:rsidRPr="003E04BD">
        <w:rPr>
          <w:rFonts w:ascii="Times New Roman" w:hAnsi="Times New Roman" w:cs="Times New Roman"/>
          <w:sz w:val="28"/>
          <w:szCs w:val="28"/>
          <w:lang w:val="ru-RU"/>
        </w:rPr>
        <w:t>взаимосвязаны</w:t>
      </w:r>
      <w:r w:rsidR="003E04BD" w:rsidRPr="00387ECF">
        <w:rPr>
          <w:rFonts w:ascii="Times New Roman" w:hAnsi="Times New Roman" w:cs="Times New Roman"/>
          <w:sz w:val="28"/>
          <w:szCs w:val="28"/>
          <w:lang w:val="ru-RU"/>
        </w:rPr>
        <w:t xml:space="preserve"> </w:t>
      </w:r>
      <w:r w:rsidR="003E04BD">
        <w:rPr>
          <w:rFonts w:ascii="Times New Roman" w:hAnsi="Times New Roman" w:cs="Times New Roman"/>
          <w:sz w:val="28"/>
          <w:szCs w:val="28"/>
          <w:lang w:val="ru-RU"/>
        </w:rPr>
        <w:t>равенством</w:t>
      </w:r>
    </w:p>
    <w:p w:rsidR="003E04BD" w:rsidRDefault="00AB4EF7" w:rsidP="003E04BD">
      <w:pPr>
        <w:pStyle w:val="a7"/>
        <w:ind w:left="0"/>
        <w:jc w:val="center"/>
        <w:rPr>
          <w:rFonts w:ascii="Times New Roman" w:hAnsi="Times New Roman" w:cs="Times New Roman"/>
          <w:sz w:val="28"/>
          <w:szCs w:val="28"/>
          <w:lang w:val="en-US"/>
        </w:rPr>
      </w:pPr>
      <m:oMathPara>
        <m:oMath>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M</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J</m:t>
                  </m:r>
                </m:sub>
              </m:sSub>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Ω</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t</m:t>
                  </m:r>
                </m:sub>
              </m:sSub>
            </m:den>
          </m:f>
          <m:r>
            <w:rPr>
              <w:rFonts w:ascii="Cambria Math" w:hAnsi="Cambria Math" w:cs="Times New Roman"/>
              <w:sz w:val="28"/>
              <w:szCs w:val="28"/>
              <w:lang w:val="ru-RU"/>
            </w:rPr>
            <m:t>,</m:t>
          </m:r>
        </m:oMath>
      </m:oMathPara>
    </w:p>
    <w:p w:rsidR="00812A92" w:rsidRDefault="002C06A6" w:rsidP="002C06A6">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необходимо, выбрав масштабы </w:t>
      </w: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m</m:t>
            </m:r>
          </m:e>
          <m:sub>
            <m:r>
              <w:rPr>
                <w:rFonts w:ascii="Cambria Math" w:hAnsi="Cambria Math" w:cs="Times New Roman"/>
                <w:sz w:val="28"/>
                <w:szCs w:val="28"/>
                <w:lang w:val="ru-RU"/>
              </w:rPr>
              <m:t>M</m:t>
            </m:r>
          </m:sub>
        </m:sSub>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en-US"/>
              </w:rPr>
              <m:t>m</m:t>
            </m:r>
          </m:e>
          <m:sub>
            <m:r>
              <w:rPr>
                <w:rFonts w:ascii="Cambria Math" w:hAnsi="Cambria Math" w:cs="Times New Roman"/>
                <w:sz w:val="28"/>
                <w:szCs w:val="28"/>
                <w:lang w:val="ru-RU"/>
              </w:rPr>
              <m:t>J</m:t>
            </m:r>
          </m:sub>
        </m:sSub>
      </m:oMath>
      <w:r w:rsidRPr="00387ECF">
        <w:rPr>
          <w:rFonts w:ascii="Times New Roman" w:hAnsi="Times New Roman" w:cs="Times New Roman"/>
          <w:sz w:val="28"/>
          <w:szCs w:val="28"/>
          <w:lang w:val="ru-RU"/>
        </w:rPr>
        <w:t>,</w:t>
      </w:r>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Ω</m:t>
            </m:r>
          </m:sub>
        </m:sSub>
      </m:oMath>
      <w:r>
        <w:rPr>
          <w:rFonts w:ascii="Times New Roman" w:hAnsi="Times New Roman" w:cs="Times New Roman"/>
          <w:sz w:val="28"/>
          <w:szCs w:val="28"/>
          <w:lang w:val="ru-RU"/>
        </w:rPr>
        <w:t>, найти масштаб времени по формуле</w:t>
      </w:r>
    </w:p>
    <w:p w:rsidR="0081736A" w:rsidRDefault="00AB4EF7" w:rsidP="0081736A">
      <w:pPr>
        <w:pStyle w:val="a7"/>
        <w:ind w:left="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t</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J</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Ω</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M</m:t>
                  </m:r>
                </m:sub>
              </m:sSub>
            </m:den>
          </m:f>
          <m:r>
            <w:rPr>
              <w:rFonts w:ascii="Cambria Math" w:hAnsi="Cambria Math" w:cs="Times New Roman"/>
              <w:sz w:val="28"/>
              <w:szCs w:val="28"/>
              <w:lang w:val="ru-RU"/>
            </w:rPr>
            <m:t>.</m:t>
          </m:r>
        </m:oMath>
      </m:oMathPara>
    </w:p>
    <w:p w:rsidR="00F231E1" w:rsidRDefault="004D0329" w:rsidP="00F231E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Аналогично определяют время торможения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T</m:t>
            </m:r>
          </m:sub>
        </m:sSub>
      </m:oMath>
      <w:r>
        <w:rPr>
          <w:rFonts w:ascii="Times New Roman" w:hAnsi="Times New Roman" w:cs="Times New Roman"/>
          <w:sz w:val="28"/>
          <w:szCs w:val="28"/>
          <w:lang w:val="ru-RU"/>
        </w:rPr>
        <w:t xml:space="preserve"> производственного агрегата при динамическом торможении электропривода по заданным механическим характеристикам</w:t>
      </w:r>
      <w:r w:rsidR="00136EDF">
        <w:rPr>
          <w:rFonts w:ascii="Times New Roman" w:hAnsi="Times New Roman" w:cs="Times New Roman"/>
          <w:sz w:val="28"/>
          <w:szCs w:val="28"/>
          <w:lang w:val="ru-RU"/>
        </w:rPr>
        <w:t xml:space="preserve"> двигателя</w:t>
      </w:r>
      <w:r w:rsidR="001A1C27">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Ω(M)</m:t>
        </m:r>
      </m:oMath>
      <w:r w:rsidR="00AE7550">
        <w:rPr>
          <w:rFonts w:ascii="Times New Roman" w:hAnsi="Times New Roman" w:cs="Times New Roman"/>
          <w:sz w:val="28"/>
          <w:szCs w:val="28"/>
          <w:lang w:val="ru-RU"/>
        </w:rPr>
        <w:t xml:space="preserve"> и рабочей машины </w:t>
      </w:r>
      <m:oMath>
        <m:r>
          <m:rPr>
            <m:sty m:val="bi"/>
          </m:rPr>
          <w:rPr>
            <w:rFonts w:ascii="Cambria Math" w:hAnsi="Cambria Math" w:cs="Times New Roman"/>
            <w:sz w:val="28"/>
            <w:szCs w:val="28"/>
            <w:lang w:val="ru-RU"/>
          </w:rPr>
          <m:t>Ω(</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C</m:t>
            </m:r>
          </m:sub>
        </m:sSub>
        <m:r>
          <m:rPr>
            <m:sty m:val="bi"/>
          </m:rPr>
          <w:rPr>
            <w:rFonts w:ascii="Cambria Math" w:hAnsi="Cambria Math" w:cs="Times New Roman"/>
            <w:sz w:val="28"/>
            <w:szCs w:val="28"/>
            <w:lang w:val="ru-RU"/>
          </w:rPr>
          <m:t>)</m:t>
        </m:r>
      </m:oMath>
      <w:r w:rsidR="00584D25" w:rsidRPr="00387ECF">
        <w:rPr>
          <w:rFonts w:ascii="Times New Roman" w:hAnsi="Times New Roman" w:cs="Times New Roman"/>
          <w:sz w:val="28"/>
          <w:szCs w:val="28"/>
          <w:lang w:val="ru-RU"/>
        </w:rPr>
        <w:t xml:space="preserve"> (</w:t>
      </w:r>
      <w:r w:rsidR="00584D25">
        <w:rPr>
          <w:rFonts w:ascii="Times New Roman" w:hAnsi="Times New Roman" w:cs="Times New Roman"/>
          <w:sz w:val="28"/>
          <w:szCs w:val="28"/>
          <w:lang w:val="ru-RU"/>
        </w:rPr>
        <w:t>рис.</w:t>
      </w:r>
      <w:r w:rsidR="00EB29BA">
        <w:rPr>
          <w:rFonts w:ascii="Times New Roman" w:hAnsi="Times New Roman" w:cs="Times New Roman"/>
          <w:sz w:val="28"/>
          <w:szCs w:val="28"/>
          <w:lang w:val="ru-RU"/>
        </w:rPr>
        <w:t xml:space="preserve"> 1.</w:t>
      </w:r>
      <w:r w:rsidR="00584D25">
        <w:rPr>
          <w:rFonts w:ascii="Times New Roman" w:hAnsi="Times New Roman" w:cs="Times New Roman"/>
          <w:sz w:val="28"/>
          <w:szCs w:val="28"/>
          <w:lang w:val="ru-RU"/>
        </w:rPr>
        <w:t>4).</w:t>
      </w:r>
    </w:p>
    <w:p w:rsidR="00F231E1" w:rsidRDefault="00F231E1" w:rsidP="00F231E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Работу электроприводов в установившихся и переходных режимах обычно отображают нагрузочными диаграммами моментов и мощностей, т.е. графическими зависимостями момента </w:t>
      </w:r>
      <w:r w:rsidRPr="00E50692">
        <w:rPr>
          <w:rFonts w:ascii="Times New Roman" w:hAnsi="Times New Roman" w:cs="Times New Roman"/>
          <w:b/>
          <w:i/>
          <w:sz w:val="28"/>
          <w:szCs w:val="28"/>
          <w:lang w:val="ru-RU"/>
        </w:rPr>
        <w:t>M</w:t>
      </w:r>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мощности </w:t>
      </w:r>
      <w:r w:rsidRPr="00E50692">
        <w:rPr>
          <w:rFonts w:ascii="Times New Roman" w:hAnsi="Times New Roman" w:cs="Times New Roman"/>
          <w:b/>
          <w:i/>
          <w:sz w:val="28"/>
          <w:szCs w:val="28"/>
          <w:lang w:val="ru-RU"/>
        </w:rPr>
        <w:t>P</w:t>
      </w:r>
      <w:r>
        <w:rPr>
          <w:rFonts w:ascii="Times New Roman" w:hAnsi="Times New Roman" w:cs="Times New Roman"/>
          <w:sz w:val="28"/>
          <w:szCs w:val="28"/>
          <w:lang w:val="ru-RU"/>
        </w:rPr>
        <w:t xml:space="preserve"> двигателя от времени.</w:t>
      </w:r>
    </w:p>
    <w:p w:rsidR="00CE5D14" w:rsidRDefault="00F231E1" w:rsidP="00CB289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пренебречь незначительными потерями энергии в кинематических звеньях передаточного устройства производственного агрегата, то при установившемся режиме эти диаграммы </w:t>
      </w:r>
      <w:r w:rsidRPr="0062597F">
        <w:rPr>
          <w:rFonts w:ascii="Times New Roman" w:hAnsi="Times New Roman" w:cs="Times New Roman"/>
          <w:b/>
          <w:i/>
          <w:sz w:val="28"/>
          <w:szCs w:val="28"/>
          <w:lang w:val="ru-RU"/>
        </w:rPr>
        <w:t>М(t)</w:t>
      </w:r>
      <w:r>
        <w:rPr>
          <w:rFonts w:ascii="Times New Roman" w:hAnsi="Times New Roman" w:cs="Times New Roman"/>
          <w:sz w:val="28"/>
          <w:szCs w:val="28"/>
          <w:lang w:val="ru-RU"/>
        </w:rPr>
        <w:t xml:space="preserve"> и </w:t>
      </w:r>
      <w:r w:rsidRPr="0062597F">
        <w:rPr>
          <w:rFonts w:ascii="Times New Roman" w:hAnsi="Times New Roman" w:cs="Times New Roman"/>
          <w:b/>
          <w:i/>
          <w:sz w:val="28"/>
          <w:szCs w:val="28"/>
          <w:lang w:val="en-US"/>
        </w:rPr>
        <w:t>P</w:t>
      </w:r>
      <w:r w:rsidRPr="00387ECF">
        <w:rPr>
          <w:rFonts w:ascii="Times New Roman" w:hAnsi="Times New Roman" w:cs="Times New Roman"/>
          <w:b/>
          <w:i/>
          <w:sz w:val="28"/>
          <w:szCs w:val="28"/>
          <w:lang w:val="ru-RU"/>
        </w:rPr>
        <w:t>(</w:t>
      </w:r>
      <w:r w:rsidRPr="0062597F">
        <w:rPr>
          <w:rFonts w:ascii="Times New Roman" w:hAnsi="Times New Roman" w:cs="Times New Roman"/>
          <w:b/>
          <w:i/>
          <w:sz w:val="28"/>
          <w:szCs w:val="28"/>
          <w:lang w:val="en-US"/>
        </w:rPr>
        <w:t>t</w:t>
      </w:r>
      <w:r w:rsidRPr="00387ECF">
        <w:rPr>
          <w:rFonts w:ascii="Times New Roman" w:hAnsi="Times New Roman" w:cs="Times New Roman"/>
          <w:b/>
          <w:i/>
          <w:sz w:val="28"/>
          <w:szCs w:val="28"/>
          <w:lang w:val="ru-RU"/>
        </w:rPr>
        <w:t>)</w:t>
      </w:r>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для двигателя и рабочей машины идентичны.</w:t>
      </w:r>
    </w:p>
    <w:p w:rsidR="00260E61" w:rsidRDefault="00C2383B" w:rsidP="004D0329">
      <w:pPr>
        <w:pStyle w:val="a7"/>
        <w:ind w:left="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85090</wp:posOffset>
            </wp:positionH>
            <wp:positionV relativeFrom="paragraph">
              <wp:posOffset>34925</wp:posOffset>
            </wp:positionV>
            <wp:extent cx="3275330" cy="2346960"/>
            <wp:effectExtent l="19050" t="0" r="1270" b="0"/>
            <wp:wrapTight wrapText="bothSides">
              <wp:wrapPolygon edited="0">
                <wp:start x="-126" y="0"/>
                <wp:lineTo x="-126" y="21390"/>
                <wp:lineTo x="21608" y="21390"/>
                <wp:lineTo x="21608" y="0"/>
                <wp:lineTo x="-126" y="0"/>
              </wp:wrapPolygon>
            </wp:wrapTight>
            <wp:docPr id="20" name="Рисунок 20" descr="C:\Users\Анатолий\Documents\Scanned Documents\Рисунок (5).jpg"/>
            <wp:cNvGraphicFramePr/>
            <a:graphic xmlns:a="http://schemas.openxmlformats.org/drawingml/2006/main">
              <a:graphicData uri="http://schemas.openxmlformats.org/drawingml/2006/picture">
                <pic:pic xmlns:pic="http://schemas.openxmlformats.org/drawingml/2006/picture">
                  <pic:nvPicPr>
                    <pic:cNvPr id="0" name="Picture 6" descr="C:\Users\Анатолий\Documents\Scanned Documents\Рисунок (5).jpg"/>
                    <pic:cNvPicPr>
                      <a:picLocks noChangeAspect="1" noChangeArrowheads="1"/>
                    </pic:cNvPicPr>
                  </pic:nvPicPr>
                  <pic:blipFill>
                    <a:blip r:embed="rId13" cstate="print"/>
                    <a:srcRect l="1730" t="1408" r="8092" b="1690"/>
                    <a:stretch>
                      <a:fillRect/>
                    </a:stretch>
                  </pic:blipFill>
                  <pic:spPr bwMode="auto">
                    <a:xfrm>
                      <a:off x="0" y="0"/>
                      <a:ext cx="3275330" cy="2346960"/>
                    </a:xfrm>
                    <a:prstGeom prst="rect">
                      <a:avLst/>
                    </a:prstGeom>
                    <a:noFill/>
                    <a:ln w="9525">
                      <a:noFill/>
                      <a:miter lim="800000"/>
                      <a:headEnd/>
                      <a:tailEnd/>
                    </a:ln>
                  </pic:spPr>
                </pic:pic>
              </a:graphicData>
            </a:graphic>
          </wp:anchor>
        </w:drawing>
      </w:r>
    </w:p>
    <w:p w:rsidR="00CA7AB4" w:rsidRDefault="00CA7AB4" w:rsidP="004D0329">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EB29BA">
        <w:rPr>
          <w:rFonts w:ascii="Times New Roman" w:hAnsi="Times New Roman" w:cs="Times New Roman"/>
          <w:sz w:val="28"/>
          <w:szCs w:val="28"/>
          <w:lang w:val="ru-RU"/>
        </w:rPr>
        <w:t>1.</w:t>
      </w:r>
      <w:r>
        <w:rPr>
          <w:rFonts w:ascii="Times New Roman" w:hAnsi="Times New Roman" w:cs="Times New Roman"/>
          <w:sz w:val="28"/>
          <w:szCs w:val="28"/>
          <w:lang w:val="ru-RU"/>
        </w:rPr>
        <w:t>4. Определение времени торможения производственного агрегата</w:t>
      </w:r>
    </w:p>
    <w:p w:rsidR="008F0FC1" w:rsidRDefault="008F0FC1" w:rsidP="004D0329">
      <w:pPr>
        <w:pStyle w:val="a7"/>
        <w:ind w:left="0"/>
        <w:jc w:val="both"/>
        <w:rPr>
          <w:rFonts w:ascii="Times New Roman" w:hAnsi="Times New Roman" w:cs="Times New Roman"/>
          <w:sz w:val="28"/>
          <w:szCs w:val="28"/>
          <w:lang w:val="ru-RU"/>
        </w:rPr>
      </w:pPr>
    </w:p>
    <w:p w:rsidR="0062597F" w:rsidRDefault="008262CF" w:rsidP="00F231E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переходных режимах, когда проявляется действие динамических моментов, эти диаграммы различны, поскольку двигателю приходится преодолевать не только статические, но и динамические нагрузки.</w:t>
      </w:r>
    </w:p>
    <w:p w:rsidR="00396EF7" w:rsidRDefault="00396EF7" w:rsidP="00C2383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построения нагрузочных диаграмм моментов и мощностей</w:t>
      </w:r>
      <w:r w:rsidR="00B01BD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необходимо предварительно, </w:t>
      </w:r>
      <w:r w:rsidR="00B01BD7">
        <w:rPr>
          <w:rFonts w:ascii="Times New Roman" w:hAnsi="Times New Roman" w:cs="Times New Roman"/>
          <w:sz w:val="28"/>
          <w:szCs w:val="28"/>
          <w:lang w:val="ru-RU"/>
        </w:rPr>
        <w:t>пользуясь диаграммой статических моментов, выбрать по каталогу электрооборудования двигатель, мощность которого близка или несколько больше расчётной, а за тем вычислить результирующий момент инерции движущихся масс производственного агрегата, приведенный к скорости вала двигателя</w:t>
      </w:r>
      <w:r w:rsidR="00AF00D1">
        <w:rPr>
          <w:rFonts w:ascii="Times New Roman" w:hAnsi="Times New Roman" w:cs="Times New Roman"/>
          <w:sz w:val="28"/>
          <w:szCs w:val="28"/>
          <w:lang w:val="ru-RU"/>
        </w:rPr>
        <w:t xml:space="preserve">. Зная закон изменения скорости вала двигателя во времени </w:t>
      </w:r>
      <m:oMath>
        <m:r>
          <m:rPr>
            <m:sty m:val="bi"/>
          </m:rPr>
          <w:rPr>
            <w:rFonts w:ascii="Cambria Math" w:hAnsi="Cambria Math" w:cs="Times New Roman"/>
            <w:sz w:val="28"/>
            <w:szCs w:val="28"/>
            <w:lang w:val="ru-RU"/>
          </w:rPr>
          <m:t>Ω(</m:t>
        </m:r>
        <m:r>
          <m:rPr>
            <m:sty m:val="bi"/>
          </m:rPr>
          <w:rPr>
            <w:rFonts w:ascii="Cambria Math" w:hAnsi="Cambria Math" w:cs="Times New Roman"/>
            <w:sz w:val="28"/>
            <w:szCs w:val="28"/>
            <w:lang w:val="en-US"/>
          </w:rPr>
          <m:t>t</m:t>
        </m:r>
        <m:r>
          <m:rPr>
            <m:sty m:val="bi"/>
          </m:rPr>
          <w:rPr>
            <w:rFonts w:ascii="Cambria Math" w:hAnsi="Cambria Math" w:cs="Times New Roman"/>
            <w:sz w:val="28"/>
            <w:szCs w:val="28"/>
            <w:lang w:val="ru-RU"/>
          </w:rPr>
          <m:t>)</m:t>
        </m:r>
      </m:oMath>
      <w:r w:rsidR="00AF00D1" w:rsidRPr="00387ECF">
        <w:rPr>
          <w:rFonts w:ascii="Times New Roman" w:hAnsi="Times New Roman" w:cs="Times New Roman"/>
          <w:sz w:val="28"/>
          <w:szCs w:val="28"/>
          <w:lang w:val="ru-RU"/>
        </w:rPr>
        <w:t xml:space="preserve">, </w:t>
      </w:r>
      <w:r w:rsidR="00AF00D1" w:rsidRPr="00AF00D1">
        <w:rPr>
          <w:rFonts w:ascii="Times New Roman" w:hAnsi="Times New Roman" w:cs="Times New Roman"/>
          <w:sz w:val="28"/>
          <w:szCs w:val="28"/>
          <w:lang w:val="ru-RU"/>
        </w:rPr>
        <w:t>вычерчивают</w:t>
      </w:r>
      <w:r w:rsidR="00AF00D1" w:rsidRPr="00387ECF">
        <w:rPr>
          <w:rFonts w:ascii="Times New Roman" w:hAnsi="Times New Roman" w:cs="Times New Roman"/>
          <w:sz w:val="28"/>
          <w:szCs w:val="28"/>
          <w:lang w:val="ru-RU"/>
        </w:rPr>
        <w:t xml:space="preserve"> </w:t>
      </w:r>
      <w:r w:rsidR="00AF00D1" w:rsidRPr="00AF00D1">
        <w:rPr>
          <w:rFonts w:ascii="Times New Roman" w:hAnsi="Times New Roman" w:cs="Times New Roman"/>
          <w:sz w:val="28"/>
          <w:szCs w:val="28"/>
          <w:lang w:val="ru-RU"/>
        </w:rPr>
        <w:t>графики</w:t>
      </w:r>
      <w:r w:rsidR="00AF00D1" w:rsidRPr="00387ECF">
        <w:rPr>
          <w:rFonts w:ascii="Times New Roman" w:hAnsi="Times New Roman" w:cs="Times New Roman"/>
          <w:sz w:val="28"/>
          <w:szCs w:val="28"/>
          <w:lang w:val="ru-RU"/>
        </w:rPr>
        <w:t xml:space="preserve"> </w:t>
      </w:r>
      <w:r w:rsidR="00AF00D1">
        <w:rPr>
          <w:rFonts w:ascii="Times New Roman" w:hAnsi="Times New Roman" w:cs="Times New Roman"/>
          <w:sz w:val="28"/>
          <w:szCs w:val="28"/>
          <w:lang w:val="ru-RU"/>
        </w:rPr>
        <w:t xml:space="preserve">зависимости ускорения во времени </w:t>
      </w:r>
      <m:oMath>
        <m:f>
          <m:fPr>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dΩ</m:t>
            </m:r>
          </m:num>
          <m:den>
            <m:r>
              <m:rPr>
                <m:sty m:val="bi"/>
              </m:rPr>
              <w:rPr>
                <w:rFonts w:ascii="Cambria Math" w:hAnsi="Cambria Math" w:cs="Times New Roman"/>
                <w:sz w:val="28"/>
                <w:szCs w:val="28"/>
                <w:lang w:val="ru-RU"/>
              </w:rPr>
              <m:t>dt</m:t>
            </m:r>
          </m:den>
        </m:f>
        <m:r>
          <m:rPr>
            <m:sty m:val="bi"/>
          </m:rPr>
          <w:rPr>
            <w:rFonts w:ascii="Cambria Math" w:hAnsi="Cambria Math" w:cs="Times New Roman"/>
            <w:sz w:val="28"/>
            <w:szCs w:val="28"/>
            <w:lang w:val="ru-RU"/>
          </w:rPr>
          <m:t>(t)</m:t>
        </m:r>
      </m:oMath>
      <w:r w:rsidR="00210EEC" w:rsidRPr="00387ECF">
        <w:rPr>
          <w:rFonts w:ascii="Times New Roman" w:hAnsi="Times New Roman" w:cs="Times New Roman"/>
          <w:sz w:val="28"/>
          <w:szCs w:val="28"/>
          <w:lang w:val="ru-RU"/>
        </w:rPr>
        <w:t xml:space="preserve"> и </w:t>
      </w:r>
      <w:r w:rsidR="00210EEC" w:rsidRPr="00210EEC">
        <w:rPr>
          <w:rFonts w:ascii="Times New Roman" w:hAnsi="Times New Roman" w:cs="Times New Roman"/>
          <w:sz w:val="28"/>
          <w:szCs w:val="28"/>
          <w:lang w:val="ru-RU"/>
        </w:rPr>
        <w:t>динамического</w:t>
      </w:r>
      <w:r w:rsidR="00210EEC" w:rsidRPr="00387ECF">
        <w:rPr>
          <w:rFonts w:ascii="Times New Roman" w:hAnsi="Times New Roman" w:cs="Times New Roman"/>
          <w:sz w:val="28"/>
          <w:szCs w:val="28"/>
          <w:lang w:val="ru-RU"/>
        </w:rPr>
        <w:t xml:space="preserve"> </w:t>
      </w:r>
      <w:r w:rsidR="00210EEC" w:rsidRPr="00210EEC">
        <w:rPr>
          <w:rFonts w:ascii="Times New Roman" w:hAnsi="Times New Roman" w:cs="Times New Roman"/>
          <w:sz w:val="28"/>
          <w:szCs w:val="28"/>
          <w:lang w:val="ru-RU"/>
        </w:rPr>
        <w:t>момента</w:t>
      </w:r>
      <w:r w:rsidR="00210EEC" w:rsidRPr="00387ECF">
        <w:rPr>
          <w:rFonts w:ascii="Times New Roman" w:hAnsi="Times New Roman" w:cs="Times New Roman"/>
          <w:sz w:val="28"/>
          <w:szCs w:val="28"/>
          <w:lang w:val="ru-RU"/>
        </w:rPr>
        <w:t xml:space="preserve"> </w:t>
      </w:r>
      <w:r w:rsidR="00210EEC">
        <w:rPr>
          <w:rFonts w:ascii="Times New Roman" w:hAnsi="Times New Roman" w:cs="Times New Roman"/>
          <w:sz w:val="28"/>
          <w:szCs w:val="28"/>
          <w:lang w:val="ru-RU"/>
        </w:rPr>
        <w:t xml:space="preserve">во времени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дин</m:t>
            </m:r>
          </m:sub>
        </m:sSub>
        <m:r>
          <m:rPr>
            <m:sty m:val="bi"/>
          </m:rPr>
          <w:rPr>
            <w:rFonts w:ascii="Cambria Math" w:hAnsi="Cambria Math" w:cs="Times New Roman"/>
            <w:sz w:val="28"/>
            <w:szCs w:val="28"/>
            <w:lang w:val="ru-RU"/>
          </w:rPr>
          <m:t>(t)</m:t>
        </m:r>
      </m:oMath>
      <w:r w:rsidR="00210EEC">
        <w:rPr>
          <w:rFonts w:ascii="Times New Roman" w:hAnsi="Times New Roman" w:cs="Times New Roman"/>
          <w:sz w:val="28"/>
          <w:szCs w:val="28"/>
          <w:lang w:val="ru-RU"/>
        </w:rPr>
        <w:t xml:space="preserve"> (рис. </w:t>
      </w:r>
      <w:r w:rsidR="00EB29BA">
        <w:rPr>
          <w:rFonts w:ascii="Times New Roman" w:hAnsi="Times New Roman" w:cs="Times New Roman"/>
          <w:sz w:val="28"/>
          <w:szCs w:val="28"/>
          <w:lang w:val="ru-RU"/>
        </w:rPr>
        <w:t>1.</w:t>
      </w:r>
      <w:r w:rsidR="00210EEC">
        <w:rPr>
          <w:rFonts w:ascii="Times New Roman" w:hAnsi="Times New Roman" w:cs="Times New Roman"/>
          <w:sz w:val="28"/>
          <w:szCs w:val="28"/>
          <w:lang w:val="ru-RU"/>
        </w:rPr>
        <w:t>5), учитывая, что динамический момент</w:t>
      </w:r>
    </w:p>
    <w:p w:rsidR="00624094" w:rsidRDefault="00AB4EF7" w:rsidP="00624094">
      <w:pPr>
        <w:pStyle w:val="a7"/>
        <w:ind w:left="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дин</m:t>
              </m:r>
            </m:sub>
          </m:sSub>
          <m:r>
            <w:rPr>
              <w:rFonts w:ascii="Cambria Math" w:hAnsi="Cambria Math" w:cs="Times New Roman"/>
              <w:sz w:val="28"/>
              <w:szCs w:val="28"/>
              <w:lang w:val="ru-RU"/>
            </w:rPr>
            <m:t>=J</m:t>
          </m:r>
          <m:f>
            <m:fPr>
              <m:ctrlPr>
                <w:rPr>
                  <w:rFonts w:ascii="Cambria Math" w:hAnsi="Cambria Math" w:cs="Times New Roman"/>
                  <w:i/>
                  <w:sz w:val="28"/>
                  <w:szCs w:val="28"/>
                  <w:lang w:val="ru-RU"/>
                </w:rPr>
              </m:ctrlPr>
            </m:fPr>
            <m:num>
              <m:r>
                <w:rPr>
                  <w:rFonts w:ascii="Cambria Math" w:hAnsi="Cambria Math" w:cs="Times New Roman"/>
                  <w:sz w:val="28"/>
                  <w:szCs w:val="28"/>
                  <w:lang w:val="ru-RU"/>
                </w:rPr>
                <m:t>dΩ</m:t>
              </m:r>
            </m:num>
            <m:den>
              <m:r>
                <w:rPr>
                  <w:rFonts w:ascii="Cambria Math" w:hAnsi="Cambria Math" w:cs="Times New Roman"/>
                  <w:sz w:val="28"/>
                  <w:szCs w:val="28"/>
                  <w:lang w:val="ru-RU"/>
                </w:rPr>
                <m:t>dt</m:t>
              </m:r>
            </m:den>
          </m:f>
          <m:r>
            <w:rPr>
              <w:rFonts w:ascii="Cambria Math" w:hAnsi="Cambria Math" w:cs="Times New Roman"/>
              <w:sz w:val="28"/>
              <w:szCs w:val="28"/>
              <w:lang w:val="ru-RU"/>
            </w:rPr>
            <m:t>.</m:t>
          </m:r>
        </m:oMath>
      </m:oMathPara>
    </w:p>
    <w:p w:rsidR="00F231E1" w:rsidRDefault="00F231E1" w:rsidP="00F231E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Алгебраическое суммирование статического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ru-RU"/>
              </w:rPr>
              <m:t>C</m:t>
            </m:r>
          </m:sub>
        </m:sSub>
      </m:oMath>
      <w:r w:rsidRPr="00387ECF">
        <w:rPr>
          <w:rFonts w:ascii="Times New Roman" w:hAnsi="Times New Roman" w:cs="Times New Roman"/>
          <w:sz w:val="28"/>
          <w:szCs w:val="28"/>
          <w:lang w:val="ru-RU"/>
        </w:rPr>
        <w:t xml:space="preserve"> и </w:t>
      </w:r>
      <w:r>
        <w:rPr>
          <w:rFonts w:ascii="Times New Roman" w:hAnsi="Times New Roman" w:cs="Times New Roman"/>
          <w:sz w:val="28"/>
          <w:szCs w:val="28"/>
          <w:lang w:val="ru-RU"/>
        </w:rPr>
        <w:t xml:space="preserve">динамического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ru-RU"/>
              </w:rPr>
              <m:t>дин</m:t>
            </m:r>
          </m:sub>
        </m:sSub>
      </m:oMath>
      <w:r>
        <w:rPr>
          <w:rFonts w:ascii="Times New Roman" w:hAnsi="Times New Roman" w:cs="Times New Roman"/>
          <w:sz w:val="28"/>
          <w:szCs w:val="28"/>
          <w:lang w:val="ru-RU"/>
        </w:rPr>
        <w:t xml:space="preserve"> моментов позволяет определить суммарный момент</w:t>
      </w:r>
    </w:p>
    <w:p w:rsidR="00F231E1" w:rsidRDefault="00F231E1" w:rsidP="00F231E1">
      <w:pPr>
        <w:pStyle w:val="a7"/>
        <w:ind w:left="0"/>
        <w:jc w:val="center"/>
        <w:rPr>
          <w:rFonts w:ascii="Times New Roman" w:hAnsi="Times New Roman" w:cs="Times New Roman"/>
          <w:sz w:val="28"/>
          <w:szCs w:val="28"/>
          <w:lang w:val="ru-RU"/>
        </w:rPr>
      </w:pPr>
      <m:oMath>
        <m:r>
          <w:rPr>
            <w:rFonts w:ascii="Cambria Math" w:hAnsi="Cambria Math" w:cs="Times New Roman"/>
            <w:sz w:val="28"/>
            <w:szCs w:val="28"/>
            <w:lang w:val="ru-RU"/>
          </w:rPr>
          <m:t>M=</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C</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дин</m:t>
            </m:r>
          </m:sub>
        </m:sSub>
      </m:oMath>
      <w:r>
        <w:rPr>
          <w:rFonts w:ascii="Times New Roman" w:hAnsi="Times New Roman" w:cs="Times New Roman"/>
          <w:sz w:val="28"/>
          <w:szCs w:val="28"/>
          <w:lang w:val="ru-RU"/>
        </w:rPr>
        <w:t>,</w:t>
      </w:r>
    </w:p>
    <w:p w:rsidR="00F231E1" w:rsidRPr="00387ECF" w:rsidRDefault="00F231E1" w:rsidP="00F231E1">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уравновешиваемый моментом двигателя в процессе его работы, и построить моментов нагрузочную диаграмму </w:t>
      </w:r>
      <m:oMath>
        <m:r>
          <m:rPr>
            <m:sty m:val="bi"/>
          </m:rPr>
          <w:rPr>
            <w:rFonts w:ascii="Cambria Math" w:hAnsi="Cambria Math" w:cs="Times New Roman"/>
            <w:sz w:val="28"/>
            <w:szCs w:val="28"/>
            <w:lang w:val="ru-RU"/>
          </w:rPr>
          <m:t>M</m:t>
        </m:r>
        <m:d>
          <m:dPr>
            <m:ctrlPr>
              <w:rPr>
                <w:rFonts w:ascii="Cambria Math" w:hAnsi="Cambria Math" w:cs="Times New Roman"/>
                <w:b/>
                <w:i/>
                <w:sz w:val="28"/>
                <w:szCs w:val="28"/>
                <w:lang w:val="ru-RU"/>
              </w:rPr>
            </m:ctrlPr>
          </m:dPr>
          <m:e>
            <m:r>
              <m:rPr>
                <m:sty m:val="bi"/>
              </m:rPr>
              <w:rPr>
                <w:rFonts w:ascii="Cambria Math" w:hAnsi="Cambria Math" w:cs="Times New Roman"/>
                <w:sz w:val="28"/>
                <w:szCs w:val="28"/>
                <w:lang w:val="ru-RU"/>
              </w:rPr>
              <m:t>t</m:t>
            </m:r>
            <m:ctrlPr>
              <w:rPr>
                <w:rFonts w:ascii="Cambria Math" w:hAnsi="Cambria Math" w:cs="Times New Roman"/>
                <w:b/>
                <w:i/>
                <w:sz w:val="28"/>
                <w:szCs w:val="28"/>
                <w:lang w:val="en-US"/>
              </w:rPr>
            </m:ctrlPr>
          </m:e>
        </m:d>
        <m:r>
          <w:rPr>
            <w:rFonts w:ascii="Cambria Math" w:hAnsi="Cambria Math" w:cs="Times New Roman"/>
            <w:sz w:val="28"/>
            <w:szCs w:val="28"/>
            <w:lang w:val="ru-RU"/>
          </w:rPr>
          <m:t>.</m:t>
        </m:r>
      </m:oMath>
    </w:p>
    <w:p w:rsidR="00F231E1" w:rsidRPr="00387ECF" w:rsidRDefault="00F231E1" w:rsidP="00F231E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Перемножением соответствующих ординат графиков </w:t>
      </w:r>
      <m:oMath>
        <m:r>
          <m:rPr>
            <m:sty m:val="bi"/>
          </m:rPr>
          <w:rPr>
            <w:rFonts w:ascii="Cambria Math" w:hAnsi="Cambria Math" w:cs="Times New Roman"/>
            <w:sz w:val="28"/>
            <w:szCs w:val="28"/>
            <w:lang w:val="ru-RU"/>
          </w:rPr>
          <m:t>Ω(t)</m:t>
        </m:r>
      </m:oMath>
      <w:r>
        <w:rPr>
          <w:rFonts w:ascii="Cambria Math" w:hAnsi="Cambria Math" w:cs="Times New Roman"/>
          <w:sz w:val="28"/>
          <w:szCs w:val="28"/>
          <w:lang w:val="ru-RU"/>
        </w:rPr>
        <w:t xml:space="preserve">и </w:t>
      </w:r>
      <m:oMath>
        <m:r>
          <m:rPr>
            <m:sty m:val="bi"/>
          </m:rPr>
          <w:rPr>
            <w:rFonts w:ascii="Cambria Math" w:hAnsi="Cambria Math" w:cs="Times New Roman"/>
            <w:sz w:val="28"/>
            <w:szCs w:val="28"/>
            <w:lang w:val="ru-RU"/>
          </w:rPr>
          <m:t>M</m:t>
        </m:r>
        <m:d>
          <m:dPr>
            <m:ctrlPr>
              <w:rPr>
                <w:rFonts w:ascii="Cambria Math" w:hAnsi="Cambria Math" w:cs="Times New Roman"/>
                <w:b/>
                <w:i/>
                <w:sz w:val="28"/>
                <w:szCs w:val="28"/>
                <w:lang w:val="ru-RU"/>
              </w:rPr>
            </m:ctrlPr>
          </m:dPr>
          <m:e>
            <m:r>
              <m:rPr>
                <m:sty m:val="bi"/>
              </m:rPr>
              <w:rPr>
                <w:rFonts w:ascii="Cambria Math" w:hAnsi="Cambria Math" w:cs="Times New Roman"/>
                <w:sz w:val="28"/>
                <w:szCs w:val="28"/>
                <w:lang w:val="ru-RU"/>
              </w:rPr>
              <m:t>t</m:t>
            </m:r>
            <m:ctrlPr>
              <w:rPr>
                <w:rFonts w:ascii="Cambria Math" w:hAnsi="Cambria Math" w:cs="Times New Roman"/>
                <w:b/>
                <w:i/>
                <w:sz w:val="28"/>
                <w:szCs w:val="28"/>
                <w:lang w:val="en-US"/>
              </w:rPr>
            </m:ctrlPr>
          </m:e>
        </m:d>
      </m:oMath>
      <w:r>
        <w:rPr>
          <w:rFonts w:ascii="Cambria Math" w:hAnsi="Cambria Math" w:cs="Times New Roman"/>
          <w:sz w:val="28"/>
          <w:szCs w:val="28"/>
          <w:lang w:val="ru-RU"/>
        </w:rPr>
        <w:t xml:space="preserve"> </w:t>
      </w:r>
      <w:r w:rsidRPr="00A2737B">
        <w:rPr>
          <w:rFonts w:ascii="Times New Roman" w:hAnsi="Times New Roman" w:cs="Times New Roman"/>
          <w:sz w:val="28"/>
          <w:szCs w:val="28"/>
          <w:lang w:val="ru-RU"/>
        </w:rPr>
        <w:t>устанавливают</w:t>
      </w:r>
      <w:r>
        <w:rPr>
          <w:rFonts w:ascii="Times New Roman" w:hAnsi="Times New Roman" w:cs="Times New Roman"/>
          <w:sz w:val="28"/>
          <w:szCs w:val="28"/>
          <w:lang w:val="ru-RU"/>
        </w:rPr>
        <w:t xml:space="preserve"> зависимость </w:t>
      </w:r>
      <m:oMath>
        <m:r>
          <m:rPr>
            <m:sty m:val="bi"/>
          </m:rPr>
          <w:rPr>
            <w:rFonts w:ascii="Cambria Math" w:hAnsi="Cambria Math" w:cs="Times New Roman"/>
            <w:sz w:val="28"/>
            <w:szCs w:val="28"/>
            <w:lang w:val="ru-RU"/>
          </w:rPr>
          <m:t>P</m:t>
        </m:r>
        <m:d>
          <m:dPr>
            <m:ctrlPr>
              <w:rPr>
                <w:rFonts w:ascii="Cambria Math" w:hAnsi="Cambria Math" w:cs="Times New Roman"/>
                <w:b/>
                <w:i/>
                <w:sz w:val="28"/>
                <w:szCs w:val="28"/>
                <w:lang w:val="ru-RU"/>
              </w:rPr>
            </m:ctrlPr>
          </m:dPr>
          <m:e>
            <m:r>
              <m:rPr>
                <m:sty m:val="bi"/>
              </m:rPr>
              <w:rPr>
                <w:rFonts w:ascii="Cambria Math" w:hAnsi="Cambria Math" w:cs="Times New Roman"/>
                <w:sz w:val="28"/>
                <w:szCs w:val="28"/>
                <w:lang w:val="ru-RU"/>
              </w:rPr>
              <m:t>t</m:t>
            </m:r>
          </m:e>
        </m:d>
        <m:r>
          <w:rPr>
            <w:rFonts w:ascii="Cambria Math" w:hAnsi="Cambria Math" w:cs="Times New Roman"/>
            <w:sz w:val="28"/>
            <w:szCs w:val="28"/>
            <w:lang w:val="ru-RU"/>
          </w:rPr>
          <m:t>,</m:t>
        </m:r>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так как мощность </w:t>
      </w:r>
      <m:oMath>
        <m:r>
          <m:rPr>
            <m:sty m:val="bi"/>
          </m:rPr>
          <w:rPr>
            <w:rFonts w:ascii="Cambria Math" w:hAnsi="Cambria Math" w:cs="Times New Roman"/>
            <w:sz w:val="28"/>
            <w:szCs w:val="28"/>
            <w:lang w:val="ru-RU"/>
          </w:rPr>
          <m:t>P=MΩ.</m:t>
        </m:r>
      </m:oMath>
    </w:p>
    <w:p w:rsidR="00F231E1" w:rsidRDefault="00F231E1" w:rsidP="00F231E1">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производственных агрегатах с малым результирующим моментом инерции, работающих при незначительном изменении скорости во времени, динамические моменты малы, и поэтому нагрузочные диаграммы электропривода и рабочей машины практически совпадают друг с другом.</w:t>
      </w:r>
    </w:p>
    <w:p w:rsidR="00195D38" w:rsidRDefault="00F231E1" w:rsidP="00624094">
      <w:pPr>
        <w:pStyle w:val="a7"/>
        <w:ind w:left="0"/>
        <w:rPr>
          <w:rFonts w:ascii="Times New Roman" w:hAnsi="Times New Roman" w:cs="Times New Roman"/>
          <w:sz w:val="28"/>
          <w:szCs w:val="28"/>
          <w:lang w:val="ru-RU"/>
        </w:rPr>
      </w:pPr>
      <w:r w:rsidRPr="00F231E1">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22291</wp:posOffset>
            </wp:positionH>
            <wp:positionV relativeFrom="paragraph">
              <wp:posOffset>995</wp:posOffset>
            </wp:positionV>
            <wp:extent cx="1746269" cy="3480179"/>
            <wp:effectExtent l="19050" t="0" r="6331" b="0"/>
            <wp:wrapSquare wrapText="bothSides"/>
            <wp:docPr id="22" name="Рисунок 22" descr="C:\Users\Анатолий\Documents\Scanned Documents\Рисунок (6).jpg"/>
            <wp:cNvGraphicFramePr/>
            <a:graphic xmlns:a="http://schemas.openxmlformats.org/drawingml/2006/main">
              <a:graphicData uri="http://schemas.openxmlformats.org/drawingml/2006/picture">
                <pic:pic xmlns:pic="http://schemas.openxmlformats.org/drawingml/2006/picture">
                  <pic:nvPicPr>
                    <pic:cNvPr id="0" name="Picture 9" descr="C:\Users\Анатолий\Documents\Scanned Documents\Рисунок (6).jpg"/>
                    <pic:cNvPicPr>
                      <a:picLocks noChangeAspect="1" noChangeArrowheads="1"/>
                    </pic:cNvPicPr>
                  </pic:nvPicPr>
                  <pic:blipFill>
                    <a:blip r:embed="rId14" cstate="print"/>
                    <a:srcRect r="-114" b="2111"/>
                    <a:stretch>
                      <a:fillRect/>
                    </a:stretch>
                  </pic:blipFill>
                  <pic:spPr bwMode="auto">
                    <a:xfrm>
                      <a:off x="0" y="0"/>
                      <a:ext cx="1746269" cy="3480179"/>
                    </a:xfrm>
                    <a:prstGeom prst="rect">
                      <a:avLst/>
                    </a:prstGeom>
                    <a:noFill/>
                    <a:ln w="9525">
                      <a:noFill/>
                      <a:miter lim="800000"/>
                      <a:headEnd/>
                      <a:tailEnd/>
                    </a:ln>
                  </pic:spPr>
                </pic:pic>
              </a:graphicData>
            </a:graphic>
          </wp:anchor>
        </w:drawing>
      </w:r>
    </w:p>
    <w:p w:rsidR="00C2383B" w:rsidRDefault="00C2383B" w:rsidP="00624094">
      <w:pPr>
        <w:pStyle w:val="a7"/>
        <w:ind w:left="0"/>
        <w:rPr>
          <w:rFonts w:ascii="Times New Roman" w:hAnsi="Times New Roman" w:cs="Times New Roman"/>
          <w:sz w:val="28"/>
          <w:szCs w:val="28"/>
          <w:lang w:val="ru-RU"/>
        </w:rPr>
      </w:pPr>
    </w:p>
    <w:p w:rsidR="00C2383B" w:rsidRDefault="00C2383B" w:rsidP="00624094">
      <w:pPr>
        <w:pStyle w:val="a7"/>
        <w:ind w:left="0"/>
        <w:rPr>
          <w:rFonts w:ascii="Times New Roman" w:hAnsi="Times New Roman" w:cs="Times New Roman"/>
          <w:sz w:val="28"/>
          <w:szCs w:val="28"/>
          <w:lang w:val="ru-RU"/>
        </w:rPr>
      </w:pPr>
    </w:p>
    <w:p w:rsidR="00C2383B" w:rsidRDefault="00C2383B" w:rsidP="00624094">
      <w:pPr>
        <w:pStyle w:val="a7"/>
        <w:ind w:left="0"/>
        <w:rPr>
          <w:rFonts w:ascii="Times New Roman" w:hAnsi="Times New Roman" w:cs="Times New Roman"/>
          <w:sz w:val="28"/>
          <w:szCs w:val="28"/>
          <w:lang w:val="ru-RU"/>
        </w:rPr>
      </w:pPr>
    </w:p>
    <w:p w:rsidR="00C2383B" w:rsidRDefault="00C2383B" w:rsidP="00624094">
      <w:pPr>
        <w:pStyle w:val="a7"/>
        <w:ind w:left="0"/>
        <w:rPr>
          <w:rFonts w:ascii="Times New Roman" w:hAnsi="Times New Roman" w:cs="Times New Roman"/>
          <w:sz w:val="28"/>
          <w:szCs w:val="28"/>
          <w:lang w:val="ru-RU"/>
        </w:rPr>
      </w:pPr>
    </w:p>
    <w:p w:rsidR="00C2383B" w:rsidRDefault="00C2383B" w:rsidP="00624094">
      <w:pPr>
        <w:pStyle w:val="a7"/>
        <w:ind w:left="0"/>
        <w:rPr>
          <w:rFonts w:ascii="Times New Roman" w:hAnsi="Times New Roman" w:cs="Times New Roman"/>
          <w:sz w:val="28"/>
          <w:szCs w:val="28"/>
          <w:lang w:val="ru-RU"/>
        </w:rPr>
      </w:pPr>
    </w:p>
    <w:p w:rsidR="00C2383B" w:rsidRDefault="00C2383B" w:rsidP="00624094">
      <w:pPr>
        <w:pStyle w:val="a7"/>
        <w:ind w:left="0"/>
        <w:rPr>
          <w:rFonts w:ascii="Times New Roman" w:hAnsi="Times New Roman" w:cs="Times New Roman"/>
          <w:sz w:val="28"/>
          <w:szCs w:val="28"/>
          <w:lang w:val="ru-RU"/>
        </w:rPr>
      </w:pPr>
    </w:p>
    <w:p w:rsidR="00C21ECF" w:rsidRDefault="00C21ECF" w:rsidP="00624094">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EB29BA">
        <w:rPr>
          <w:rFonts w:ascii="Times New Roman" w:hAnsi="Times New Roman" w:cs="Times New Roman"/>
          <w:sz w:val="28"/>
          <w:szCs w:val="28"/>
          <w:lang w:val="ru-RU"/>
        </w:rPr>
        <w:t>1.</w:t>
      </w:r>
      <w:r>
        <w:rPr>
          <w:rFonts w:ascii="Times New Roman" w:hAnsi="Times New Roman" w:cs="Times New Roman"/>
          <w:sz w:val="28"/>
          <w:szCs w:val="28"/>
          <w:lang w:val="ru-RU"/>
        </w:rPr>
        <w:t xml:space="preserve">5. Построение нагрузочной диаграммы </w:t>
      </w:r>
      <w:r w:rsidR="00E41945">
        <w:rPr>
          <w:rFonts w:ascii="Times New Roman" w:hAnsi="Times New Roman" w:cs="Times New Roman"/>
          <w:sz w:val="28"/>
          <w:szCs w:val="28"/>
          <w:lang w:val="ru-RU"/>
        </w:rPr>
        <w:t>электропривода</w:t>
      </w:r>
    </w:p>
    <w:p w:rsidR="00F231E1" w:rsidRDefault="00F231E1" w:rsidP="00624094">
      <w:pPr>
        <w:pStyle w:val="a7"/>
        <w:ind w:left="0"/>
        <w:rPr>
          <w:rFonts w:ascii="Times New Roman" w:hAnsi="Times New Roman" w:cs="Times New Roman"/>
          <w:sz w:val="28"/>
          <w:szCs w:val="28"/>
          <w:lang w:val="ru-RU"/>
        </w:rPr>
      </w:pPr>
    </w:p>
    <w:p w:rsidR="00B80021" w:rsidRDefault="00B80021" w:rsidP="001C20A8">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условиях действующих установок нагрузочные диаграммы электропривода можно получить экспериментально с помощью самопишущих электроизмерительных приборов, включённых в цепь двигателя производственного агрегата.</w:t>
      </w:r>
    </w:p>
    <w:p w:rsidR="001C20A8" w:rsidRDefault="001C20A8" w:rsidP="001C20A8">
      <w:pPr>
        <w:pStyle w:val="a7"/>
        <w:ind w:left="0" w:firstLine="567"/>
        <w:jc w:val="both"/>
        <w:rPr>
          <w:rFonts w:ascii="Times New Roman" w:hAnsi="Times New Roman" w:cs="Times New Roman"/>
          <w:sz w:val="28"/>
          <w:szCs w:val="28"/>
          <w:lang w:val="ru-RU"/>
        </w:rPr>
      </w:pPr>
    </w:p>
    <w:p w:rsidR="00CC3884" w:rsidRDefault="009853D2" w:rsidP="009853D2">
      <w:pPr>
        <w:pStyle w:val="a7"/>
        <w:ind w:left="0" w:firstLine="567"/>
        <w:rPr>
          <w:rFonts w:ascii="Times New Roman" w:hAnsi="Times New Roman" w:cs="Times New Roman"/>
          <w:b/>
          <w:sz w:val="28"/>
          <w:szCs w:val="28"/>
          <w:lang w:val="ru-RU"/>
        </w:rPr>
      </w:pPr>
      <w:r>
        <w:rPr>
          <w:rFonts w:ascii="Times New Roman" w:hAnsi="Times New Roman" w:cs="Times New Roman"/>
          <w:b/>
          <w:sz w:val="28"/>
          <w:szCs w:val="28"/>
          <w:lang w:val="ru-RU"/>
        </w:rPr>
        <w:t>1.</w:t>
      </w:r>
      <w:r w:rsidR="001C20A8">
        <w:rPr>
          <w:rFonts w:ascii="Times New Roman" w:hAnsi="Times New Roman" w:cs="Times New Roman"/>
          <w:b/>
          <w:sz w:val="28"/>
          <w:szCs w:val="28"/>
          <w:lang w:val="ru-RU"/>
        </w:rPr>
        <w:t xml:space="preserve">3. </w:t>
      </w:r>
      <w:r w:rsidR="00FF4D87" w:rsidRPr="00FF4D87">
        <w:rPr>
          <w:rFonts w:ascii="Times New Roman" w:hAnsi="Times New Roman" w:cs="Times New Roman"/>
          <w:b/>
          <w:sz w:val="28"/>
          <w:szCs w:val="28"/>
          <w:lang w:val="ru-RU"/>
        </w:rPr>
        <w:t>Нагревание и охлаждение двигателей</w:t>
      </w:r>
    </w:p>
    <w:p w:rsidR="00AB3A59" w:rsidRDefault="00F2683B" w:rsidP="001C20A8">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Двигатель производственного агрегата должен </w:t>
      </w:r>
      <w:r w:rsidR="006B5018">
        <w:rPr>
          <w:rFonts w:ascii="Times New Roman" w:hAnsi="Times New Roman" w:cs="Times New Roman"/>
          <w:sz w:val="28"/>
          <w:szCs w:val="28"/>
          <w:lang w:val="ru-RU"/>
        </w:rPr>
        <w:t xml:space="preserve">обеспечивать его работу в установившихся и переходных </w:t>
      </w:r>
      <w:r w:rsidR="00856208">
        <w:rPr>
          <w:rFonts w:ascii="Times New Roman" w:hAnsi="Times New Roman" w:cs="Times New Roman"/>
          <w:sz w:val="28"/>
          <w:szCs w:val="28"/>
          <w:lang w:val="ru-RU"/>
        </w:rPr>
        <w:t>режимах и не перегреваться при этом сверх допустимых норм.</w:t>
      </w:r>
    </w:p>
    <w:p w:rsidR="003D706E" w:rsidRDefault="003D706E" w:rsidP="00195D38">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Процесс нагревания двигателя обусловлен потерями энергии в нём, возникающими при преобразовании</w:t>
      </w:r>
      <w:r w:rsidR="00151EC7">
        <w:rPr>
          <w:rFonts w:ascii="Times New Roman" w:hAnsi="Times New Roman" w:cs="Times New Roman"/>
          <w:sz w:val="28"/>
          <w:szCs w:val="28"/>
          <w:lang w:val="ru-RU"/>
        </w:rPr>
        <w:t xml:space="preserve"> электрической энергии в механическую. При неизменной нагрузке на валу двигателя  и рассмотрении его как однородного тела уравнение теплового баланса имеет вид:</w:t>
      </w:r>
    </w:p>
    <w:p w:rsidR="00594A82" w:rsidRDefault="004B13EA" w:rsidP="00594A82">
      <w:pPr>
        <w:pStyle w:val="a7"/>
        <w:ind w:left="0"/>
        <w:jc w:val="center"/>
        <w:rPr>
          <w:rFonts w:ascii="Times New Roman" w:hAnsi="Times New Roman" w:cs="Times New Roman"/>
          <w:sz w:val="28"/>
          <w:szCs w:val="28"/>
          <w:lang w:val="en-US"/>
        </w:rPr>
      </w:pPr>
      <m:oMathPara>
        <m:oMath>
          <m:r>
            <w:rPr>
              <w:rFonts w:ascii="Cambria Math" w:hAnsi="Cambria Math" w:cs="Times New Roman"/>
              <w:sz w:val="28"/>
              <w:szCs w:val="28"/>
              <w:lang w:val="ru-RU"/>
            </w:rPr>
            <m:t>dt=Cdϑ+Aϑdt,</m:t>
          </m:r>
        </m:oMath>
      </m:oMathPara>
    </w:p>
    <w:p w:rsidR="00723416" w:rsidRDefault="00723416" w:rsidP="00723416">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0</m:t>
            </m:r>
          </m:sub>
        </m:sSub>
      </m:oMath>
      <w:r>
        <w:rPr>
          <w:rFonts w:ascii="Times New Roman" w:hAnsi="Times New Roman" w:cs="Times New Roman"/>
          <w:sz w:val="28"/>
          <w:szCs w:val="28"/>
          <w:lang w:val="ru-RU"/>
        </w:rPr>
        <w:t xml:space="preserve"> - количество тепла, выделяемое в двигателе за единицу времени;</w:t>
      </w:r>
    </w:p>
    <w:p w:rsidR="00723416" w:rsidRDefault="00723416" w:rsidP="00723416">
      <w:pPr>
        <w:pStyle w:val="a7"/>
        <w:ind w:left="0"/>
        <w:rPr>
          <w:rFonts w:ascii="Times New Roman" w:hAnsi="Times New Roman" w:cs="Times New Roman"/>
          <w:sz w:val="28"/>
          <w:szCs w:val="28"/>
          <w:lang w:val="ru-RU"/>
        </w:rPr>
      </w:pPr>
      <m:oMath>
        <m:r>
          <m:rPr>
            <m:sty m:val="bi"/>
          </m:rPr>
          <w:rPr>
            <w:rFonts w:ascii="Cambria Math" w:hAnsi="Cambria Math" w:cs="Times New Roman"/>
            <w:sz w:val="28"/>
            <w:szCs w:val="28"/>
            <w:lang w:val="ru-RU"/>
          </w:rPr>
          <w:lastRenderedPageBreak/>
          <m:t>C</m:t>
        </m:r>
      </m:oMath>
      <w:r>
        <w:rPr>
          <w:rFonts w:ascii="Times New Roman" w:hAnsi="Times New Roman" w:cs="Times New Roman"/>
          <w:sz w:val="28"/>
          <w:szCs w:val="28"/>
          <w:lang w:val="ru-RU"/>
        </w:rPr>
        <w:t xml:space="preserve"> - </w:t>
      </w:r>
      <w:r w:rsidR="00D75531">
        <w:rPr>
          <w:rFonts w:ascii="Times New Roman" w:hAnsi="Times New Roman" w:cs="Times New Roman"/>
          <w:sz w:val="28"/>
          <w:szCs w:val="28"/>
          <w:lang w:val="ru-RU"/>
        </w:rPr>
        <w:t>теплоёмкость двигателя;</w:t>
      </w:r>
    </w:p>
    <w:p w:rsidR="00D75531" w:rsidRDefault="00D75531" w:rsidP="00723416">
      <w:pPr>
        <w:pStyle w:val="a7"/>
        <w:ind w:left="0"/>
        <w:rPr>
          <w:rFonts w:ascii="Times New Roman" w:hAnsi="Times New Roman" w:cs="Times New Roman"/>
          <w:sz w:val="28"/>
          <w:szCs w:val="28"/>
          <w:lang w:val="ru-RU"/>
        </w:rPr>
      </w:pPr>
      <m:oMath>
        <m:r>
          <m:rPr>
            <m:sty m:val="bi"/>
          </m:rPr>
          <w:rPr>
            <w:rFonts w:ascii="Cambria Math" w:hAnsi="Cambria Math" w:cs="Times New Roman"/>
            <w:sz w:val="28"/>
            <w:szCs w:val="28"/>
            <w:lang w:val="ru-RU"/>
          </w:rPr>
          <m:t>A</m:t>
        </m:r>
      </m:oMath>
      <w:r>
        <w:rPr>
          <w:rFonts w:ascii="Times New Roman" w:hAnsi="Times New Roman" w:cs="Times New Roman"/>
          <w:sz w:val="28"/>
          <w:szCs w:val="28"/>
          <w:lang w:val="ru-RU"/>
        </w:rPr>
        <w:t xml:space="preserve"> - теплоотдача двигателя;</w:t>
      </w:r>
    </w:p>
    <w:p w:rsidR="00D75531" w:rsidRDefault="00D75531" w:rsidP="00723416">
      <w:pPr>
        <w:pStyle w:val="a7"/>
        <w:ind w:left="0"/>
        <w:rPr>
          <w:rFonts w:ascii="Times New Roman" w:hAnsi="Times New Roman" w:cs="Times New Roman"/>
          <w:sz w:val="28"/>
          <w:szCs w:val="28"/>
          <w:lang w:val="ru-RU"/>
        </w:rPr>
      </w:pPr>
      <m:oMath>
        <m:r>
          <m:rPr>
            <m:sty m:val="bi"/>
          </m:rPr>
          <w:rPr>
            <w:rFonts w:ascii="Cambria Math" w:hAnsi="Cambria Math" w:cs="Times New Roman"/>
            <w:sz w:val="28"/>
            <w:szCs w:val="28"/>
            <w:lang w:val="ru-RU"/>
          </w:rPr>
          <m:t>ϑ</m:t>
        </m:r>
      </m:oMath>
      <w:r>
        <w:rPr>
          <w:rFonts w:ascii="Times New Roman" w:hAnsi="Times New Roman" w:cs="Times New Roman"/>
          <w:sz w:val="28"/>
          <w:szCs w:val="28"/>
          <w:lang w:val="ru-RU"/>
        </w:rPr>
        <w:t xml:space="preserve"> - температура перегрева двигателя над охлаждающей средой;</w:t>
      </w:r>
    </w:p>
    <w:p w:rsidR="00D75531" w:rsidRDefault="00D75531" w:rsidP="00723416">
      <w:pPr>
        <w:pStyle w:val="a7"/>
        <w:ind w:left="0"/>
        <w:rPr>
          <w:rFonts w:ascii="Times New Roman" w:hAnsi="Times New Roman" w:cs="Times New Roman"/>
          <w:sz w:val="28"/>
          <w:szCs w:val="28"/>
          <w:lang w:val="ru-RU"/>
        </w:rPr>
      </w:pPr>
      <m:oMath>
        <m:r>
          <m:rPr>
            <m:sty m:val="bi"/>
          </m:rPr>
          <w:rPr>
            <w:rFonts w:ascii="Cambria Math" w:hAnsi="Cambria Math" w:cs="Times New Roman"/>
            <w:sz w:val="28"/>
            <w:szCs w:val="28"/>
            <w:lang w:val="ru-RU"/>
          </w:rPr>
          <m:t>t</m:t>
        </m:r>
      </m:oMath>
      <w:r>
        <w:rPr>
          <w:rFonts w:ascii="Times New Roman" w:hAnsi="Times New Roman" w:cs="Times New Roman"/>
          <w:sz w:val="28"/>
          <w:szCs w:val="28"/>
          <w:lang w:val="ru-RU"/>
        </w:rPr>
        <w:t xml:space="preserve"> - время.</w:t>
      </w:r>
    </w:p>
    <w:p w:rsidR="009034DF" w:rsidRDefault="009034DF" w:rsidP="00195D38">
      <w:pPr>
        <w:pStyle w:val="a7"/>
        <w:ind w:left="0" w:firstLine="567"/>
        <w:rPr>
          <w:rFonts w:ascii="Times New Roman" w:hAnsi="Times New Roman" w:cs="Times New Roman"/>
          <w:sz w:val="28"/>
          <w:szCs w:val="28"/>
          <w:lang w:val="ru-RU"/>
        </w:rPr>
      </w:pPr>
      <w:r>
        <w:rPr>
          <w:rFonts w:ascii="Times New Roman" w:hAnsi="Times New Roman" w:cs="Times New Roman"/>
          <w:sz w:val="28"/>
          <w:szCs w:val="28"/>
          <w:lang w:val="ru-RU"/>
        </w:rPr>
        <w:t>В решение дифференциального уравнения</w:t>
      </w:r>
    </w:p>
    <w:p w:rsidR="009034DF" w:rsidRDefault="00B81E46" w:rsidP="009034DF">
      <w:pPr>
        <w:pStyle w:val="a7"/>
        <w:ind w:left="0"/>
        <w:jc w:val="center"/>
        <w:rPr>
          <w:rFonts w:ascii="Times New Roman" w:hAnsi="Times New Roman" w:cs="Times New Roman"/>
          <w:sz w:val="28"/>
          <w:szCs w:val="28"/>
          <w:lang w:val="en-US"/>
        </w:rPr>
      </w:pPr>
      <m:oMath>
        <m:r>
          <w:rPr>
            <w:rFonts w:ascii="Cambria Math" w:hAnsi="Cambria Math" w:cs="Times New Roman"/>
            <w:sz w:val="28"/>
            <w:szCs w:val="28"/>
            <w:lang w:val="ru-RU"/>
          </w:rPr>
          <m:t>ϑ=</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ϑ</m:t>
            </m:r>
          </m:e>
          <m:sub>
            <m:r>
              <w:rPr>
                <w:rFonts w:ascii="Cambria Math" w:hAnsi="Cambria Math" w:cs="Times New Roman"/>
                <w:sz w:val="28"/>
                <w:szCs w:val="28"/>
                <w:lang w:val="ru-RU"/>
              </w:rPr>
              <m:t>у</m:t>
            </m:r>
          </m:sub>
        </m:sSub>
        <m:d>
          <m:dPr>
            <m:ctrlPr>
              <w:rPr>
                <w:rFonts w:ascii="Cambria Math" w:hAnsi="Cambria Math" w:cs="Times New Roman"/>
                <w:i/>
                <w:sz w:val="28"/>
                <w:szCs w:val="28"/>
                <w:lang w:val="ru-RU"/>
              </w:rPr>
            </m:ctrlPr>
          </m:dPr>
          <m:e>
            <m:r>
              <w:rPr>
                <w:rFonts w:ascii="Cambria Math" w:hAnsi="Cambria Math" w:cs="Times New Roman"/>
                <w:sz w:val="28"/>
                <w:szCs w:val="28"/>
                <w:lang w:val="ru-RU"/>
              </w:rPr>
              <m:t>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e</m:t>
                </m:r>
              </m:e>
              <m:sup>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t</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H</m:t>
                        </m:r>
                      </m:sub>
                    </m:sSub>
                  </m:den>
                </m:f>
              </m:sup>
            </m:sSup>
          </m:e>
        </m:d>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ϑ</m:t>
            </m:r>
          </m:e>
          <m:sub>
            <m:r>
              <w:rPr>
                <w:rFonts w:ascii="Cambria Math" w:hAnsi="Cambria Math" w:cs="Times New Roman"/>
                <w:sz w:val="28"/>
                <w:szCs w:val="28"/>
                <w:lang w:val="ru-RU"/>
              </w:rPr>
              <m:t>0</m:t>
            </m:r>
          </m:sub>
        </m:sSub>
        <m:sSup>
          <m:sSupPr>
            <m:ctrlPr>
              <w:rPr>
                <w:rFonts w:ascii="Cambria Math" w:hAnsi="Cambria Math" w:cs="Times New Roman"/>
                <w:i/>
                <w:sz w:val="28"/>
                <w:szCs w:val="28"/>
                <w:lang w:val="ru-RU"/>
              </w:rPr>
            </m:ctrlPr>
          </m:sSupPr>
          <m:e>
            <m:r>
              <w:rPr>
                <w:rFonts w:ascii="Cambria Math" w:hAnsi="Cambria Math" w:cs="Times New Roman"/>
                <w:sz w:val="28"/>
                <w:szCs w:val="28"/>
                <w:lang w:val="ru-RU"/>
              </w:rPr>
              <m:t>e</m:t>
            </m:r>
          </m:e>
          <m:sup>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t</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H</m:t>
                    </m:r>
                  </m:sub>
                </m:sSub>
              </m:den>
            </m:f>
          </m:sup>
        </m:sSup>
      </m:oMath>
      <w:r w:rsidR="001C20A8">
        <w:rPr>
          <w:rFonts w:ascii="Times New Roman" w:hAnsi="Times New Roman" w:cs="Times New Roman"/>
          <w:sz w:val="28"/>
          <w:szCs w:val="28"/>
          <w:lang w:val="ru-RU"/>
        </w:rPr>
        <w:t xml:space="preserve"> </w:t>
      </w:r>
    </w:p>
    <w:p w:rsidR="00473901" w:rsidRDefault="00473901" w:rsidP="00473901">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входят:</w:t>
      </w:r>
    </w:p>
    <w:p w:rsidR="00473901" w:rsidRDefault="00A76B2E" w:rsidP="00473901">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F5A84">
        <w:rPr>
          <w:rFonts w:ascii="Times New Roman" w:hAnsi="Times New Roman" w:cs="Times New Roman"/>
          <w:sz w:val="28"/>
          <w:szCs w:val="28"/>
          <w:lang w:val="ru-RU"/>
        </w:rPr>
        <w:t xml:space="preserve">установившаяся температура </w:t>
      </w:r>
      <w:r w:rsidR="00EF7C58">
        <w:rPr>
          <w:rFonts w:ascii="Times New Roman" w:hAnsi="Times New Roman" w:cs="Times New Roman"/>
          <w:sz w:val="28"/>
          <w:szCs w:val="28"/>
          <w:lang w:val="ru-RU"/>
        </w:rPr>
        <w:t>перегрева двигателя над охлаждающей средой</w:t>
      </w:r>
    </w:p>
    <w:p w:rsidR="00EF7C58" w:rsidRDefault="00AB4EF7" w:rsidP="00473901">
      <w:pPr>
        <w:pStyle w:val="a7"/>
        <w:ind w:left="0"/>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ϑ</m:t>
              </m:r>
            </m:e>
            <m:sub>
              <m:r>
                <w:rPr>
                  <w:rFonts w:ascii="Cambria Math" w:hAnsi="Cambria Math" w:cs="Times New Roman"/>
                  <w:sz w:val="28"/>
                  <w:szCs w:val="28"/>
                  <w:lang w:val="ru-RU"/>
                </w:rPr>
                <m:t>у</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0</m:t>
                  </m:r>
                </m:sub>
              </m:sSub>
            </m:num>
            <m:den>
              <m:r>
                <w:rPr>
                  <w:rFonts w:ascii="Cambria Math" w:hAnsi="Cambria Math" w:cs="Times New Roman"/>
                  <w:sz w:val="28"/>
                  <w:szCs w:val="28"/>
                  <w:lang w:val="ru-RU"/>
                </w:rPr>
                <m:t>A</m:t>
              </m:r>
            </m:den>
          </m:f>
          <m:r>
            <w:rPr>
              <w:rFonts w:ascii="Cambria Math" w:hAnsi="Cambria Math" w:cs="Times New Roman"/>
              <w:sz w:val="28"/>
              <w:szCs w:val="28"/>
              <w:lang w:val="ru-RU"/>
            </w:rPr>
            <m:t>;</m:t>
          </m:r>
        </m:oMath>
      </m:oMathPara>
    </w:p>
    <w:p w:rsidR="00621F06" w:rsidRDefault="00A76B2E" w:rsidP="00473901">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21F06">
        <w:rPr>
          <w:rFonts w:ascii="Times New Roman" w:hAnsi="Times New Roman" w:cs="Times New Roman"/>
          <w:sz w:val="28"/>
          <w:szCs w:val="28"/>
          <w:lang w:val="ru-RU"/>
        </w:rPr>
        <w:t>постоянная времени нагрева двигателя</w:t>
      </w:r>
    </w:p>
    <w:p w:rsidR="00621F06" w:rsidRDefault="00AB4EF7" w:rsidP="002C46DE">
      <w:pPr>
        <w:pStyle w:val="a7"/>
        <w:ind w:left="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н</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C</m:t>
              </m:r>
            </m:num>
            <m:den>
              <m:r>
                <w:rPr>
                  <w:rFonts w:ascii="Cambria Math" w:hAnsi="Cambria Math" w:cs="Times New Roman"/>
                  <w:sz w:val="28"/>
                  <w:szCs w:val="28"/>
                  <w:lang w:val="en-US"/>
                </w:rPr>
                <m:t>A</m:t>
              </m:r>
            </m:den>
          </m:f>
          <m:r>
            <w:rPr>
              <w:rFonts w:ascii="Cambria Math" w:hAnsi="Cambria Math" w:cs="Times New Roman"/>
              <w:sz w:val="28"/>
              <w:szCs w:val="28"/>
              <w:lang w:val="ru-RU"/>
            </w:rPr>
            <m:t>;</m:t>
          </m:r>
        </m:oMath>
      </m:oMathPara>
    </w:p>
    <w:p w:rsidR="00DC73DE" w:rsidRDefault="00C10C3A" w:rsidP="00C10C3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температура перегрева двигателя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ϑ</m:t>
            </m:r>
          </m:e>
          <m:sub>
            <m:r>
              <m:rPr>
                <m:sty m:val="bi"/>
              </m:rPr>
              <w:rPr>
                <w:rFonts w:ascii="Cambria Math" w:hAnsi="Cambria Math" w:cs="Times New Roman"/>
                <w:sz w:val="28"/>
                <w:szCs w:val="28"/>
                <w:lang w:val="ru-RU"/>
              </w:rPr>
              <m:t>0</m:t>
            </m:r>
          </m:sub>
        </m:sSub>
      </m:oMath>
      <w:r>
        <w:rPr>
          <w:rFonts w:ascii="Times New Roman" w:hAnsi="Times New Roman" w:cs="Times New Roman"/>
          <w:sz w:val="28"/>
          <w:szCs w:val="28"/>
          <w:lang w:val="ru-RU"/>
        </w:rPr>
        <w:t xml:space="preserve"> над охлаждающей средой в момент времени </w:t>
      </w:r>
      <m:oMath>
        <m:r>
          <m:rPr>
            <m:sty m:val="bi"/>
          </m:rPr>
          <w:rPr>
            <w:rFonts w:ascii="Cambria Math" w:hAnsi="Cambria Math" w:cs="Times New Roman"/>
            <w:sz w:val="28"/>
            <w:szCs w:val="28"/>
            <w:lang w:val="ru-RU"/>
          </w:rPr>
          <m:t>t=0</m:t>
        </m:r>
        <m:r>
          <w:rPr>
            <w:rFonts w:ascii="Cambria Math" w:hAnsi="Cambria Math" w:cs="Times New Roman"/>
            <w:sz w:val="28"/>
            <w:szCs w:val="28"/>
            <w:lang w:val="ru-RU"/>
          </w:rPr>
          <m:t>.</m:t>
        </m:r>
      </m:oMath>
    </w:p>
    <w:p w:rsidR="00D65138" w:rsidRDefault="00D65138" w:rsidP="001C20A8">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Если двигатель пущен в холодном состоянии</w:t>
      </w:r>
      <w:r w:rsidR="00FF35AB">
        <w:rPr>
          <w:rFonts w:ascii="Times New Roman" w:hAnsi="Times New Roman" w:cs="Times New Roman"/>
          <w:sz w:val="28"/>
          <w:szCs w:val="28"/>
          <w:lang w:val="ru-RU"/>
        </w:rPr>
        <w:t xml:space="preserve">, его перегрев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ϑ</m:t>
            </m:r>
          </m:e>
          <m:sub>
            <m:r>
              <m:rPr>
                <m:sty m:val="bi"/>
              </m:rPr>
              <w:rPr>
                <w:rFonts w:ascii="Cambria Math" w:hAnsi="Cambria Math" w:cs="Times New Roman"/>
                <w:sz w:val="28"/>
                <w:szCs w:val="28"/>
                <w:lang w:val="ru-RU"/>
              </w:rPr>
              <m:t>0</m:t>
            </m:r>
          </m:sub>
        </m:sSub>
        <m:r>
          <m:rPr>
            <m:sty m:val="bi"/>
          </m:rPr>
          <w:rPr>
            <w:rFonts w:ascii="Cambria Math" w:hAnsi="Cambria Math" w:cs="Times New Roman"/>
            <w:sz w:val="28"/>
            <w:szCs w:val="28"/>
            <w:lang w:val="ru-RU"/>
          </w:rPr>
          <m:t>=0</m:t>
        </m:r>
        <m:r>
          <w:rPr>
            <w:rFonts w:ascii="Cambria Math" w:hAnsi="Cambria Math" w:cs="Times New Roman"/>
            <w:sz w:val="28"/>
            <w:szCs w:val="28"/>
            <w:lang w:val="ru-RU"/>
          </w:rPr>
          <m:t>,</m:t>
        </m:r>
      </m:oMath>
      <w:r w:rsidR="00FF35AB">
        <w:rPr>
          <w:rFonts w:ascii="Times New Roman" w:hAnsi="Times New Roman" w:cs="Times New Roman"/>
          <w:sz w:val="28"/>
          <w:szCs w:val="28"/>
          <w:lang w:val="ru-RU"/>
        </w:rPr>
        <w:t xml:space="preserve"> а уравнение, определяющее температуру перегрева над охлаждающей средой, имеет вид</w:t>
      </w:r>
    </w:p>
    <w:p w:rsidR="00FF35AB" w:rsidRDefault="00FF35AB" w:rsidP="00FF35AB">
      <w:pPr>
        <w:pStyle w:val="a7"/>
        <w:ind w:left="0"/>
        <w:jc w:val="center"/>
        <w:rPr>
          <w:rFonts w:ascii="Times New Roman" w:hAnsi="Times New Roman" w:cs="Times New Roman"/>
          <w:sz w:val="28"/>
          <w:szCs w:val="28"/>
          <w:lang w:val="ru-RU"/>
        </w:rPr>
      </w:pPr>
      <m:oMathPara>
        <m:oMath>
          <m:r>
            <w:rPr>
              <w:rFonts w:ascii="Cambria Math" w:hAnsi="Cambria Math" w:cs="Times New Roman"/>
              <w:sz w:val="28"/>
              <w:szCs w:val="28"/>
              <w:lang w:val="en-US"/>
            </w:rPr>
            <m:t>ϑ=</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ϑ</m:t>
              </m:r>
            </m:e>
            <m:sub>
              <m:r>
                <w:rPr>
                  <w:rFonts w:ascii="Cambria Math" w:hAnsi="Cambria Math" w:cs="Times New Roman"/>
                  <w:sz w:val="28"/>
                  <w:szCs w:val="28"/>
                  <w:lang w:val="en-US"/>
                </w:rPr>
                <m:t>у</m:t>
              </m:r>
            </m:sub>
          </m:sSub>
          <m:d>
            <m:dPr>
              <m:ctrlPr>
                <w:rPr>
                  <w:rFonts w:ascii="Cambria Math" w:hAnsi="Cambria Math" w:cs="Times New Roman"/>
                  <w:i/>
                  <w:sz w:val="28"/>
                  <w:szCs w:val="28"/>
                  <w:lang w:val="en-US"/>
                </w:rPr>
              </m:ctrlPr>
            </m:dPr>
            <m:e>
              <m:r>
                <w:rPr>
                  <w:rFonts w:ascii="Cambria Math" w:hAnsi="Cambria Math" w:cs="Times New Roman"/>
                  <w:sz w:val="28"/>
                  <w:szCs w:val="28"/>
                  <w:lang w:val="ru-RU"/>
                </w:rPr>
                <m:t>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e</m:t>
                  </m:r>
                </m:e>
                <m:sup>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t</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H</m:t>
                          </m:r>
                        </m:sub>
                      </m:sSub>
                    </m:den>
                  </m:f>
                </m:sup>
              </m:sSup>
              <m:ctrlPr>
                <w:rPr>
                  <w:rFonts w:ascii="Cambria Math" w:hAnsi="Cambria Math" w:cs="Times New Roman"/>
                  <w:i/>
                  <w:sz w:val="28"/>
                  <w:szCs w:val="28"/>
                  <w:lang w:val="ru-RU"/>
                </w:rPr>
              </m:ctrlPr>
            </m:e>
          </m:d>
          <m:r>
            <w:rPr>
              <w:rFonts w:ascii="Cambria Math" w:hAnsi="Cambria Math" w:cs="Times New Roman"/>
              <w:sz w:val="28"/>
              <w:szCs w:val="28"/>
              <w:lang w:val="ru-RU"/>
            </w:rPr>
            <m:t>.</m:t>
          </m:r>
        </m:oMath>
      </m:oMathPara>
    </w:p>
    <w:p w:rsidR="00930ADC" w:rsidRDefault="00A773A5" w:rsidP="001C20A8">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Из этого уравнения следует, что температура перегрева двигателя над охлаждающей средой</w:t>
      </w:r>
      <w:r w:rsidR="002E7542">
        <w:rPr>
          <w:rFonts w:ascii="Times New Roman" w:hAnsi="Times New Roman" w:cs="Times New Roman"/>
          <w:sz w:val="28"/>
          <w:szCs w:val="28"/>
          <w:lang w:val="ru-RU"/>
        </w:rPr>
        <w:t xml:space="preserve"> при неизменной нагрузке на валу нарастает по экспо</w:t>
      </w:r>
      <w:r w:rsidR="00005C6F">
        <w:rPr>
          <w:rFonts w:ascii="Times New Roman" w:hAnsi="Times New Roman" w:cs="Times New Roman"/>
          <w:sz w:val="28"/>
          <w:szCs w:val="28"/>
          <w:lang w:val="ru-RU"/>
        </w:rPr>
        <w:t>н</w:t>
      </w:r>
      <w:r w:rsidR="002E7542">
        <w:rPr>
          <w:rFonts w:ascii="Times New Roman" w:hAnsi="Times New Roman" w:cs="Times New Roman"/>
          <w:sz w:val="28"/>
          <w:szCs w:val="28"/>
          <w:lang w:val="ru-RU"/>
        </w:rPr>
        <w:t xml:space="preserve">енциальной кривой </w:t>
      </w:r>
      <w:r w:rsidR="00005C6F">
        <w:rPr>
          <w:rFonts w:ascii="Times New Roman" w:hAnsi="Times New Roman" w:cs="Times New Roman"/>
          <w:sz w:val="28"/>
          <w:szCs w:val="28"/>
          <w:lang w:val="ru-RU"/>
        </w:rPr>
        <w:t>и достигает установившейся температуры</w:t>
      </w:r>
      <w:r w:rsidR="00E0037E">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ϑ</m:t>
            </m:r>
          </m:e>
          <m:sub>
            <m:r>
              <m:rPr>
                <m:sty m:val="bi"/>
              </m:rPr>
              <w:rPr>
                <w:rFonts w:ascii="Cambria Math" w:hAnsi="Cambria Math" w:cs="Times New Roman"/>
                <w:sz w:val="28"/>
                <w:szCs w:val="28"/>
                <w:lang w:val="ru-RU"/>
              </w:rPr>
              <m:t>у</m:t>
            </m:r>
          </m:sub>
        </m:sSub>
      </m:oMath>
      <w:r w:rsidR="00E0037E">
        <w:rPr>
          <w:rFonts w:ascii="Times New Roman" w:hAnsi="Times New Roman" w:cs="Times New Roman"/>
          <w:sz w:val="28"/>
          <w:szCs w:val="28"/>
          <w:lang w:val="ru-RU"/>
        </w:rPr>
        <w:t xml:space="preserve"> только через бесконечно большой промежуток времени, а практически по истечении времени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ru-RU"/>
              </w:rPr>
              <m:t>н</m:t>
            </m:r>
          </m:sub>
        </m:sSub>
        <m:r>
          <m:rPr>
            <m:sty m:val="bi"/>
          </m:rPr>
          <w:rPr>
            <w:rFonts w:ascii="Cambria Math" w:hAnsi="Cambria Math" w:cs="Times New Roman"/>
            <w:sz w:val="28"/>
            <w:szCs w:val="28"/>
            <w:lang w:val="ru-RU"/>
          </w:rPr>
          <m:t>=(3…5)</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τ</m:t>
            </m:r>
          </m:e>
          <m:sub>
            <m:r>
              <m:rPr>
                <m:sty m:val="bi"/>
              </m:rPr>
              <w:rPr>
                <w:rFonts w:ascii="Cambria Math" w:hAnsi="Cambria Math" w:cs="Times New Roman"/>
                <w:sz w:val="28"/>
                <w:szCs w:val="28"/>
                <w:lang w:val="ru-RU"/>
              </w:rPr>
              <m:t>н</m:t>
            </m:r>
          </m:sub>
        </m:sSub>
      </m:oMath>
      <w:r w:rsidR="001D540B">
        <w:rPr>
          <w:rFonts w:ascii="Times New Roman" w:hAnsi="Times New Roman" w:cs="Times New Roman"/>
          <w:sz w:val="28"/>
          <w:szCs w:val="28"/>
          <w:lang w:val="ru-RU"/>
        </w:rPr>
        <w:t xml:space="preserve">, так как в дальнейшем повышение температуры в течение последующего часа обычно не превышает </w:t>
      </w:r>
      <m:oMath>
        <m:r>
          <w:rPr>
            <w:rFonts w:ascii="Cambria Math" w:hAnsi="Cambria Math" w:cs="Times New Roman"/>
            <w:sz w:val="28"/>
            <w:szCs w:val="28"/>
            <w:lang w:val="ru-RU"/>
          </w:rPr>
          <m:t>1°С</m:t>
        </m:r>
      </m:oMath>
      <w:r w:rsidR="001D540B">
        <w:rPr>
          <w:rFonts w:ascii="Times New Roman" w:hAnsi="Times New Roman" w:cs="Times New Roman"/>
          <w:sz w:val="28"/>
          <w:szCs w:val="28"/>
          <w:lang w:val="ru-RU"/>
        </w:rPr>
        <w:t xml:space="preserve"> (рис. </w:t>
      </w:r>
      <w:r w:rsidR="00EB29BA">
        <w:rPr>
          <w:rFonts w:ascii="Times New Roman" w:hAnsi="Times New Roman" w:cs="Times New Roman"/>
          <w:sz w:val="28"/>
          <w:szCs w:val="28"/>
          <w:lang w:val="ru-RU"/>
        </w:rPr>
        <w:t>1.</w:t>
      </w:r>
      <w:r w:rsidR="001D540B">
        <w:rPr>
          <w:rFonts w:ascii="Times New Roman" w:hAnsi="Times New Roman" w:cs="Times New Roman"/>
          <w:sz w:val="28"/>
          <w:szCs w:val="28"/>
          <w:lang w:val="ru-RU"/>
        </w:rPr>
        <w:t>6).</w:t>
      </w:r>
    </w:p>
    <w:p w:rsidR="003B0F24" w:rsidRDefault="00195D38" w:rsidP="00A773A5">
      <w:pPr>
        <w:pStyle w:val="a7"/>
        <w:ind w:left="0"/>
        <w:jc w:val="both"/>
        <w:rPr>
          <w:rFonts w:ascii="Times New Roman" w:hAnsi="Times New Roman" w:cs="Times New Roman"/>
          <w:sz w:val="28"/>
          <w:szCs w:val="28"/>
          <w:lang w:val="ru-RU"/>
        </w:rPr>
      </w:pPr>
      <w:r w:rsidRPr="00195D38">
        <w:rPr>
          <w:rFonts w:ascii="Times New Roman" w:hAnsi="Times New Roman" w:cs="Times New Roman"/>
          <w:noProof/>
          <w:sz w:val="28"/>
          <w:szCs w:val="28"/>
        </w:rPr>
        <w:drawing>
          <wp:inline distT="0" distB="0" distL="0" distR="0">
            <wp:extent cx="5167099" cy="2599899"/>
            <wp:effectExtent l="19050" t="0" r="0" b="0"/>
            <wp:docPr id="23" name="Рисунок 23" descr="C:\Users\Анатолий\Documents\Scanned Documents\Рисунок (7).jpg"/>
            <wp:cNvGraphicFramePr/>
            <a:graphic xmlns:a="http://schemas.openxmlformats.org/drawingml/2006/main">
              <a:graphicData uri="http://schemas.openxmlformats.org/drawingml/2006/picture">
                <pic:pic xmlns:pic="http://schemas.openxmlformats.org/drawingml/2006/picture">
                  <pic:nvPicPr>
                    <pic:cNvPr id="0" name="Picture 11" descr="C:\Users\Анатолий\Documents\Scanned Documents\Рисунок (7).jpg"/>
                    <pic:cNvPicPr>
                      <a:picLocks noChangeAspect="1" noChangeArrowheads="1"/>
                    </pic:cNvPicPr>
                  </pic:nvPicPr>
                  <pic:blipFill>
                    <a:blip r:embed="rId15"/>
                    <a:srcRect/>
                    <a:stretch>
                      <a:fillRect/>
                    </a:stretch>
                  </pic:blipFill>
                  <pic:spPr bwMode="auto">
                    <a:xfrm>
                      <a:off x="0" y="0"/>
                      <a:ext cx="5166536" cy="2599616"/>
                    </a:xfrm>
                    <a:prstGeom prst="rect">
                      <a:avLst/>
                    </a:prstGeom>
                    <a:noFill/>
                    <a:ln w="9525">
                      <a:noFill/>
                      <a:miter lim="800000"/>
                      <a:headEnd/>
                      <a:tailEnd/>
                    </a:ln>
                  </pic:spPr>
                </pic:pic>
              </a:graphicData>
            </a:graphic>
          </wp:inline>
        </w:drawing>
      </w:r>
    </w:p>
    <w:p w:rsidR="003B0F24" w:rsidRDefault="003B0F24" w:rsidP="00A773A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EB29BA">
        <w:rPr>
          <w:rFonts w:ascii="Times New Roman" w:hAnsi="Times New Roman" w:cs="Times New Roman"/>
          <w:sz w:val="28"/>
          <w:szCs w:val="28"/>
          <w:lang w:val="ru-RU"/>
        </w:rPr>
        <w:t>1.</w:t>
      </w:r>
      <w:r>
        <w:rPr>
          <w:rFonts w:ascii="Times New Roman" w:hAnsi="Times New Roman" w:cs="Times New Roman"/>
          <w:sz w:val="28"/>
          <w:szCs w:val="28"/>
          <w:lang w:val="ru-RU"/>
        </w:rPr>
        <w:t>6. Кривые нагрева и охлаждения двигателя.</w:t>
      </w:r>
    </w:p>
    <w:p w:rsidR="001C20A8" w:rsidRDefault="001C20A8" w:rsidP="00A773A5">
      <w:pPr>
        <w:pStyle w:val="a7"/>
        <w:ind w:left="0"/>
        <w:jc w:val="both"/>
        <w:rPr>
          <w:rFonts w:ascii="Times New Roman" w:hAnsi="Times New Roman" w:cs="Times New Roman"/>
          <w:sz w:val="28"/>
          <w:szCs w:val="28"/>
          <w:lang w:val="ru-RU"/>
        </w:rPr>
      </w:pPr>
    </w:p>
    <w:p w:rsidR="00286A6A" w:rsidRDefault="001C20A8" w:rsidP="001C20A8">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00995F38">
        <w:rPr>
          <w:rFonts w:ascii="Times New Roman" w:hAnsi="Times New Roman" w:cs="Times New Roman"/>
          <w:sz w:val="28"/>
          <w:szCs w:val="28"/>
          <w:lang w:val="ru-RU"/>
        </w:rPr>
        <w:t xml:space="preserve">епловое равновесие в двигателях небольшой мощности </w:t>
      </w:r>
      <w:r w:rsidR="00286A6A">
        <w:rPr>
          <w:rFonts w:ascii="Times New Roman" w:hAnsi="Times New Roman" w:cs="Times New Roman"/>
          <w:sz w:val="28"/>
          <w:szCs w:val="28"/>
          <w:lang w:val="ru-RU"/>
        </w:rPr>
        <w:t xml:space="preserve">устанавливается </w:t>
      </w:r>
      <w:r w:rsidR="00995F38">
        <w:rPr>
          <w:rFonts w:ascii="Times New Roman" w:hAnsi="Times New Roman" w:cs="Times New Roman"/>
          <w:sz w:val="28"/>
          <w:szCs w:val="28"/>
          <w:lang w:val="ru-RU"/>
        </w:rPr>
        <w:t xml:space="preserve">через </w:t>
      </w:r>
      <w:r w:rsidR="00995F38" w:rsidRPr="00BA78E6">
        <w:rPr>
          <w:rFonts w:ascii="Times New Roman" w:hAnsi="Times New Roman" w:cs="Times New Roman"/>
          <w:b/>
          <w:i/>
          <w:sz w:val="28"/>
          <w:szCs w:val="28"/>
          <w:lang w:val="ru-RU"/>
        </w:rPr>
        <w:t>2…3 ч</w:t>
      </w:r>
      <w:r w:rsidR="00995F38">
        <w:rPr>
          <w:rFonts w:ascii="Times New Roman" w:hAnsi="Times New Roman" w:cs="Times New Roman"/>
          <w:sz w:val="28"/>
          <w:szCs w:val="28"/>
          <w:lang w:val="ru-RU"/>
        </w:rPr>
        <w:t xml:space="preserve">, в открытых машинах средней и </w:t>
      </w:r>
      <w:r w:rsidR="00DF47C8">
        <w:rPr>
          <w:rFonts w:ascii="Times New Roman" w:hAnsi="Times New Roman" w:cs="Times New Roman"/>
          <w:sz w:val="28"/>
          <w:szCs w:val="28"/>
          <w:lang w:val="ru-RU"/>
        </w:rPr>
        <w:t xml:space="preserve">большой мощности – через </w:t>
      </w:r>
      <w:r w:rsidR="00DF47C8" w:rsidRPr="00335826">
        <w:rPr>
          <w:rFonts w:ascii="Times New Roman" w:hAnsi="Times New Roman" w:cs="Times New Roman"/>
          <w:b/>
          <w:i/>
          <w:sz w:val="28"/>
          <w:szCs w:val="28"/>
          <w:lang w:val="ru-RU"/>
        </w:rPr>
        <w:t>4…8</w:t>
      </w:r>
      <w:r w:rsidR="00DF47C8">
        <w:rPr>
          <w:rFonts w:ascii="Times New Roman" w:hAnsi="Times New Roman" w:cs="Times New Roman"/>
          <w:sz w:val="28"/>
          <w:szCs w:val="28"/>
          <w:lang w:val="ru-RU"/>
        </w:rPr>
        <w:t xml:space="preserve"> ч, а в машинах закрытого исполнения – более чем через </w:t>
      </w:r>
      <w:r w:rsidR="00DF47C8" w:rsidRPr="00335826">
        <w:rPr>
          <w:rFonts w:ascii="Times New Roman" w:hAnsi="Times New Roman" w:cs="Times New Roman"/>
          <w:b/>
          <w:i/>
          <w:sz w:val="28"/>
          <w:szCs w:val="28"/>
          <w:lang w:val="ru-RU"/>
        </w:rPr>
        <w:t>12 ч</w:t>
      </w:r>
      <w:r w:rsidR="00DF47C8">
        <w:rPr>
          <w:rFonts w:ascii="Times New Roman" w:hAnsi="Times New Roman" w:cs="Times New Roman"/>
          <w:sz w:val="28"/>
          <w:szCs w:val="28"/>
          <w:lang w:val="ru-RU"/>
        </w:rPr>
        <w:t>.</w:t>
      </w:r>
      <w:r w:rsidR="00E23D8B">
        <w:rPr>
          <w:rFonts w:ascii="Times New Roman" w:hAnsi="Times New Roman" w:cs="Times New Roman"/>
          <w:sz w:val="28"/>
          <w:szCs w:val="28"/>
          <w:lang w:val="ru-RU"/>
        </w:rPr>
        <w:t xml:space="preserve"> </w:t>
      </w:r>
    </w:p>
    <w:p w:rsidR="00995F38" w:rsidRDefault="00286A6A" w:rsidP="001C20A8">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о</w:t>
      </w:r>
      <w:r w:rsidR="00E23D8B">
        <w:rPr>
          <w:rFonts w:ascii="Times New Roman" w:hAnsi="Times New Roman" w:cs="Times New Roman"/>
          <w:sz w:val="28"/>
          <w:szCs w:val="28"/>
          <w:lang w:val="ru-RU"/>
        </w:rPr>
        <w:t xml:space="preserve">тключение двигателя от питающей сети прекращает </w:t>
      </w:r>
      <w:r w:rsidR="00495AA0">
        <w:rPr>
          <w:rFonts w:ascii="Times New Roman" w:hAnsi="Times New Roman" w:cs="Times New Roman"/>
          <w:sz w:val="28"/>
          <w:szCs w:val="28"/>
          <w:lang w:val="ru-RU"/>
        </w:rPr>
        <w:t xml:space="preserve">выделение тепла в </w:t>
      </w:r>
      <w:r>
        <w:rPr>
          <w:rFonts w:ascii="Times New Roman" w:hAnsi="Times New Roman" w:cs="Times New Roman"/>
          <w:sz w:val="28"/>
          <w:szCs w:val="28"/>
          <w:lang w:val="ru-RU"/>
        </w:rPr>
        <w:t xml:space="preserve">нем, </w:t>
      </w:r>
      <w:r w:rsidR="00495AA0">
        <w:rPr>
          <w:rFonts w:ascii="Times New Roman" w:hAnsi="Times New Roman" w:cs="Times New Roman"/>
          <w:sz w:val="28"/>
          <w:szCs w:val="28"/>
          <w:lang w:val="ru-RU"/>
        </w:rPr>
        <w:t>а процесс охлаждения описывается уравнением</w:t>
      </w:r>
    </w:p>
    <w:p w:rsidR="00C67EAC" w:rsidRDefault="00C67EAC" w:rsidP="00C67EAC">
      <w:pPr>
        <w:pStyle w:val="a7"/>
        <w:ind w:left="0"/>
        <w:jc w:val="center"/>
        <w:rPr>
          <w:rFonts w:ascii="Times New Roman" w:hAnsi="Times New Roman" w:cs="Times New Roman"/>
          <w:sz w:val="28"/>
          <w:szCs w:val="28"/>
          <w:lang w:val="ru-RU"/>
        </w:rPr>
      </w:pPr>
      <m:oMathPara>
        <m:oMath>
          <m:r>
            <w:rPr>
              <w:rFonts w:ascii="Cambria Math" w:hAnsi="Cambria Math" w:cs="Times New Roman"/>
              <w:sz w:val="28"/>
              <w:szCs w:val="28"/>
              <w:lang w:val="ru-RU"/>
            </w:rPr>
            <m:t>Cdϑ+ϑdt=0</m:t>
          </m:r>
        </m:oMath>
      </m:oMathPara>
    </w:p>
    <w:p w:rsidR="00192346" w:rsidRDefault="00192346" w:rsidP="00192346">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с решением</w:t>
      </w:r>
    </w:p>
    <w:p w:rsidR="00192346" w:rsidRDefault="00192346" w:rsidP="00192346">
      <w:pPr>
        <w:pStyle w:val="a7"/>
        <w:ind w:left="0"/>
        <w:jc w:val="center"/>
        <w:rPr>
          <w:rFonts w:ascii="Times New Roman" w:hAnsi="Times New Roman" w:cs="Times New Roman"/>
          <w:sz w:val="28"/>
          <w:szCs w:val="28"/>
          <w:lang w:val="ru-RU"/>
        </w:rPr>
      </w:pPr>
      <m:oMathPara>
        <m:oMath>
          <m:r>
            <w:rPr>
              <w:rFonts w:ascii="Cambria Math" w:hAnsi="Cambria Math" w:cs="Times New Roman"/>
              <w:sz w:val="28"/>
              <w:szCs w:val="28"/>
              <w:lang w:val="ru-RU"/>
            </w:rPr>
            <m:t>ϑ=</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ϑ</m:t>
              </m:r>
            </m:e>
            <m:sub>
              <m:r>
                <w:rPr>
                  <w:rFonts w:ascii="Cambria Math" w:hAnsi="Cambria Math" w:cs="Times New Roman"/>
                  <w:sz w:val="28"/>
                  <w:szCs w:val="28"/>
                  <w:lang w:val="ru-RU"/>
                </w:rPr>
                <m:t>у</m:t>
              </m:r>
            </m:sub>
          </m:sSub>
          <m:sSup>
            <m:sSupPr>
              <m:ctrlPr>
                <w:rPr>
                  <w:rFonts w:ascii="Cambria Math" w:hAnsi="Cambria Math" w:cs="Times New Roman"/>
                  <w:i/>
                  <w:sz w:val="28"/>
                  <w:szCs w:val="28"/>
                  <w:lang w:val="ru-RU"/>
                </w:rPr>
              </m:ctrlPr>
            </m:sSupPr>
            <m:e>
              <m:r>
                <w:rPr>
                  <w:rFonts w:ascii="Cambria Math" w:hAnsi="Cambria Math" w:cs="Times New Roman"/>
                  <w:sz w:val="28"/>
                  <w:szCs w:val="28"/>
                  <w:lang w:val="ru-RU"/>
                </w:rPr>
                <m:t>e</m:t>
              </m:r>
            </m:e>
            <m:sup>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t</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0</m:t>
                      </m:r>
                    </m:sub>
                  </m:sSub>
                </m:den>
              </m:f>
            </m:sup>
          </m:sSup>
          <m:r>
            <w:rPr>
              <w:rFonts w:ascii="Cambria Math" w:hAnsi="Cambria Math" w:cs="Times New Roman"/>
              <w:sz w:val="28"/>
              <w:szCs w:val="28"/>
              <w:lang w:val="ru-RU"/>
            </w:rPr>
            <m:t>,</m:t>
          </m:r>
        </m:oMath>
      </m:oMathPara>
    </w:p>
    <w:p w:rsidR="00C1264C" w:rsidRDefault="00183753" w:rsidP="00183753">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A</m:t>
            </m:r>
          </m:e>
          <m:sub>
            <m:r>
              <m:rPr>
                <m:sty m:val="bi"/>
              </m:rPr>
              <w:rPr>
                <w:rFonts w:ascii="Cambria Math" w:hAnsi="Cambria Math" w:cs="Times New Roman"/>
                <w:sz w:val="28"/>
                <w:szCs w:val="28"/>
                <w:lang w:val="ru-RU"/>
              </w:rPr>
              <m:t>0</m:t>
            </m:r>
          </m:sub>
        </m:sSub>
      </m:oMath>
      <w:r>
        <w:rPr>
          <w:rFonts w:ascii="Times New Roman" w:hAnsi="Times New Roman" w:cs="Times New Roman"/>
          <w:sz w:val="28"/>
          <w:szCs w:val="28"/>
          <w:lang w:val="ru-RU"/>
        </w:rPr>
        <w:t xml:space="preserve"> - теплоотдача неподвижного двигателя;</w:t>
      </w:r>
    </w:p>
    <w:p w:rsidR="00183753" w:rsidRDefault="00183753" w:rsidP="00183753">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τ</m:t>
            </m:r>
          </m:e>
          <m:sub>
            <m:r>
              <m:rPr>
                <m:sty m:val="bi"/>
              </m:rPr>
              <w:rPr>
                <w:rFonts w:ascii="Cambria Math" w:hAnsi="Cambria Math" w:cs="Times New Roman"/>
                <w:sz w:val="28"/>
                <w:szCs w:val="28"/>
                <w:lang w:val="ru-RU"/>
              </w:rPr>
              <m:t>0</m:t>
            </m:r>
          </m:sub>
        </m:sSub>
      </m:oMath>
      <w:r>
        <w:rPr>
          <w:rFonts w:ascii="Times New Roman" w:hAnsi="Times New Roman" w:cs="Times New Roman"/>
          <w:sz w:val="28"/>
          <w:szCs w:val="28"/>
          <w:lang w:val="ru-RU"/>
        </w:rPr>
        <w:t xml:space="preserve"> - постоянная времени охлаждения.</w:t>
      </w:r>
    </w:p>
    <w:p w:rsidR="003F019A" w:rsidRDefault="003F019A" w:rsidP="00286A6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Постоянная времени охлаждения  и постоянная времени нагрева</w:t>
      </w:r>
      <w:r w:rsidR="00D71F85">
        <w:rPr>
          <w:rFonts w:ascii="Times New Roman" w:hAnsi="Times New Roman" w:cs="Times New Roman"/>
          <w:sz w:val="28"/>
          <w:szCs w:val="28"/>
          <w:lang w:val="ru-RU"/>
        </w:rPr>
        <w:t xml:space="preserve"> связаны между собой зависимостью</w:t>
      </w:r>
    </w:p>
    <w:p w:rsidR="00D71F85" w:rsidRDefault="00AB4EF7" w:rsidP="00D71F85">
      <w:pPr>
        <w:pStyle w:val="a7"/>
        <w:ind w:left="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τ</m:t>
              </m:r>
            </m:e>
            <m:sub>
              <m:r>
                <w:rPr>
                  <w:rFonts w:ascii="Cambria Math" w:hAnsi="Cambria Math" w:cs="Times New Roman"/>
                  <w:sz w:val="28"/>
                  <w:szCs w:val="28"/>
                  <w:lang w:val="ru-RU"/>
                </w:rPr>
                <m:t>0</m:t>
              </m:r>
            </m:sub>
          </m:sSub>
          <m:r>
            <w:rPr>
              <w:rFonts w:ascii="Cambria Math" w:hAnsi="Cambria Math" w:cs="Times New Roman"/>
              <w:sz w:val="28"/>
              <w:szCs w:val="28"/>
              <w:lang w:val="ru-RU"/>
            </w:rPr>
            <m:t>=(1,2…2,0)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ru-RU"/>
                </w:rPr>
                <m:t>н</m:t>
              </m:r>
            </m:sub>
          </m:sSub>
        </m:oMath>
      </m:oMathPara>
    </w:p>
    <w:p w:rsidR="007E2156" w:rsidRDefault="007E2156" w:rsidP="007E2156">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в связи с тем, что у неподвижного двигателя с самовентиляцией условия теплоотдачи</w:t>
      </w:r>
      <w:r w:rsidR="00250130">
        <w:rPr>
          <w:rFonts w:ascii="Times New Roman" w:hAnsi="Times New Roman" w:cs="Times New Roman"/>
          <w:sz w:val="28"/>
          <w:szCs w:val="28"/>
          <w:lang w:val="ru-RU"/>
        </w:rPr>
        <w:t xml:space="preserve"> менее благоприятны</w:t>
      </w:r>
      <w:r w:rsidR="00AC2FD3">
        <w:rPr>
          <w:rFonts w:ascii="Times New Roman" w:hAnsi="Times New Roman" w:cs="Times New Roman"/>
          <w:sz w:val="28"/>
          <w:szCs w:val="28"/>
          <w:lang w:val="ru-RU"/>
        </w:rPr>
        <w:t>, чем у работающего двигателя. Только у двигателей с независимой вентиляцией постоянные времени нагрева и охлаждения одинаковы, поскольку условия охлаждения у них не зависят от скорости машины.</w:t>
      </w:r>
    </w:p>
    <w:p w:rsidR="006F2E06" w:rsidRDefault="006F2E06" w:rsidP="007E2156">
      <w:pPr>
        <w:pStyle w:val="a7"/>
        <w:ind w:left="0"/>
        <w:jc w:val="both"/>
        <w:rPr>
          <w:rFonts w:ascii="Times New Roman" w:hAnsi="Times New Roman" w:cs="Times New Roman"/>
          <w:sz w:val="28"/>
          <w:szCs w:val="28"/>
          <w:lang w:val="ru-RU"/>
        </w:rPr>
      </w:pPr>
    </w:p>
    <w:p w:rsidR="00343A70" w:rsidRDefault="009853D2" w:rsidP="009853D2">
      <w:pPr>
        <w:pStyle w:val="a7"/>
        <w:ind w:left="0" w:firstLine="567"/>
        <w:rPr>
          <w:rFonts w:ascii="Times New Roman" w:hAnsi="Times New Roman" w:cs="Times New Roman"/>
          <w:b/>
          <w:sz w:val="28"/>
          <w:szCs w:val="28"/>
          <w:lang w:val="ru-RU"/>
        </w:rPr>
      </w:pPr>
      <w:r>
        <w:rPr>
          <w:rFonts w:ascii="Times New Roman" w:hAnsi="Times New Roman" w:cs="Times New Roman"/>
          <w:b/>
          <w:sz w:val="28"/>
          <w:szCs w:val="28"/>
          <w:lang w:val="ru-RU"/>
        </w:rPr>
        <w:t>1.</w:t>
      </w:r>
      <w:r w:rsidR="00286A6A">
        <w:rPr>
          <w:rFonts w:ascii="Times New Roman" w:hAnsi="Times New Roman" w:cs="Times New Roman"/>
          <w:b/>
          <w:sz w:val="28"/>
          <w:szCs w:val="28"/>
          <w:lang w:val="ru-RU"/>
        </w:rPr>
        <w:t xml:space="preserve">4. </w:t>
      </w:r>
      <w:r w:rsidR="0090205A" w:rsidRPr="00EF0E81">
        <w:rPr>
          <w:rFonts w:ascii="Times New Roman" w:hAnsi="Times New Roman" w:cs="Times New Roman"/>
          <w:b/>
          <w:sz w:val="28"/>
          <w:szCs w:val="28"/>
          <w:lang w:val="ru-RU"/>
        </w:rPr>
        <w:t>Номинальные режимы работы двигателей</w:t>
      </w:r>
    </w:p>
    <w:p w:rsidR="00341115" w:rsidRDefault="00343A70" w:rsidP="00286A6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Особенности тепловых процессов двигателей вынуждают </w:t>
      </w:r>
      <w:r w:rsidR="007B6C37">
        <w:rPr>
          <w:rFonts w:ascii="Times New Roman" w:hAnsi="Times New Roman" w:cs="Times New Roman"/>
          <w:sz w:val="28"/>
          <w:szCs w:val="28"/>
          <w:lang w:val="ru-RU"/>
        </w:rPr>
        <w:t xml:space="preserve">устанавливать </w:t>
      </w:r>
      <w:r w:rsidR="004740FE">
        <w:rPr>
          <w:rFonts w:ascii="Times New Roman" w:hAnsi="Times New Roman" w:cs="Times New Roman"/>
          <w:sz w:val="28"/>
          <w:szCs w:val="28"/>
          <w:lang w:val="ru-RU"/>
        </w:rPr>
        <w:t>для</w:t>
      </w:r>
      <w:r w:rsidR="007B6C37">
        <w:rPr>
          <w:rFonts w:ascii="Times New Roman" w:hAnsi="Times New Roman" w:cs="Times New Roman"/>
          <w:sz w:val="28"/>
          <w:szCs w:val="28"/>
          <w:lang w:val="ru-RU"/>
        </w:rPr>
        <w:t xml:space="preserve"> них различные </w:t>
      </w:r>
      <w:r w:rsidR="004740FE">
        <w:rPr>
          <w:rFonts w:ascii="Times New Roman" w:hAnsi="Times New Roman" w:cs="Times New Roman"/>
          <w:sz w:val="28"/>
          <w:szCs w:val="28"/>
          <w:lang w:val="ru-RU"/>
        </w:rPr>
        <w:t xml:space="preserve">номинальные данные применительно </w:t>
      </w:r>
      <w:r w:rsidR="003A5397">
        <w:rPr>
          <w:rFonts w:ascii="Times New Roman" w:hAnsi="Times New Roman" w:cs="Times New Roman"/>
          <w:sz w:val="28"/>
          <w:szCs w:val="28"/>
          <w:lang w:val="ru-RU"/>
        </w:rPr>
        <w:t xml:space="preserve">к существующим режимам работы электроприводов. </w:t>
      </w:r>
      <w:r w:rsidR="00492502">
        <w:rPr>
          <w:rFonts w:ascii="Times New Roman" w:hAnsi="Times New Roman" w:cs="Times New Roman"/>
          <w:sz w:val="28"/>
          <w:szCs w:val="28"/>
          <w:lang w:val="ru-RU"/>
        </w:rPr>
        <w:t>Двигатели в</w:t>
      </w:r>
      <w:r w:rsidR="003A5397">
        <w:rPr>
          <w:rFonts w:ascii="Times New Roman" w:hAnsi="Times New Roman" w:cs="Times New Roman"/>
          <w:sz w:val="28"/>
          <w:szCs w:val="28"/>
          <w:lang w:val="ru-RU"/>
        </w:rPr>
        <w:t>ыпуск</w:t>
      </w:r>
      <w:r w:rsidR="00492502">
        <w:rPr>
          <w:rFonts w:ascii="Times New Roman" w:hAnsi="Times New Roman" w:cs="Times New Roman"/>
          <w:sz w:val="28"/>
          <w:szCs w:val="28"/>
          <w:lang w:val="ru-RU"/>
        </w:rPr>
        <w:t>ают</w:t>
      </w:r>
      <w:r w:rsidR="003A5397">
        <w:rPr>
          <w:rFonts w:ascii="Times New Roman" w:hAnsi="Times New Roman" w:cs="Times New Roman"/>
          <w:sz w:val="28"/>
          <w:szCs w:val="28"/>
          <w:lang w:val="ru-RU"/>
        </w:rPr>
        <w:t xml:space="preserve"> </w:t>
      </w:r>
      <w:r w:rsidR="00492502">
        <w:rPr>
          <w:rFonts w:ascii="Times New Roman" w:hAnsi="Times New Roman" w:cs="Times New Roman"/>
          <w:sz w:val="28"/>
          <w:szCs w:val="28"/>
          <w:lang w:val="ru-RU"/>
        </w:rPr>
        <w:t>для работы в</w:t>
      </w:r>
      <w:r w:rsidR="00224981">
        <w:rPr>
          <w:rFonts w:ascii="Times New Roman" w:hAnsi="Times New Roman" w:cs="Times New Roman"/>
          <w:sz w:val="28"/>
          <w:szCs w:val="28"/>
          <w:lang w:val="ru-RU"/>
        </w:rPr>
        <w:t xml:space="preserve"> режим</w:t>
      </w:r>
      <w:r w:rsidR="00492502">
        <w:rPr>
          <w:rFonts w:ascii="Times New Roman" w:hAnsi="Times New Roman" w:cs="Times New Roman"/>
          <w:sz w:val="28"/>
          <w:szCs w:val="28"/>
          <w:lang w:val="ru-RU"/>
        </w:rPr>
        <w:t>ах</w:t>
      </w:r>
      <w:r w:rsidR="00224981">
        <w:rPr>
          <w:rFonts w:ascii="Times New Roman" w:hAnsi="Times New Roman" w:cs="Times New Roman"/>
          <w:sz w:val="28"/>
          <w:szCs w:val="28"/>
          <w:lang w:val="ru-RU"/>
        </w:rPr>
        <w:t>: продолжительный, кратковременный, повторно-кратковременный и перемежающийся</w:t>
      </w:r>
      <w:r w:rsidR="00195D38">
        <w:rPr>
          <w:rFonts w:ascii="Times New Roman" w:hAnsi="Times New Roman" w:cs="Times New Roman"/>
          <w:sz w:val="28"/>
          <w:szCs w:val="28"/>
          <w:lang w:val="ru-RU"/>
        </w:rPr>
        <w:t>.</w:t>
      </w:r>
      <w:r w:rsidR="00492502">
        <w:rPr>
          <w:rFonts w:ascii="Times New Roman" w:hAnsi="Times New Roman" w:cs="Times New Roman"/>
          <w:sz w:val="28"/>
          <w:szCs w:val="28"/>
          <w:lang w:val="ru-RU"/>
        </w:rPr>
        <w:t xml:space="preserve"> Д</w:t>
      </w:r>
      <w:r w:rsidR="00224981">
        <w:rPr>
          <w:rFonts w:ascii="Times New Roman" w:hAnsi="Times New Roman" w:cs="Times New Roman"/>
          <w:sz w:val="28"/>
          <w:szCs w:val="28"/>
          <w:lang w:val="ru-RU"/>
        </w:rPr>
        <w:t xml:space="preserve">ля двух последних </w:t>
      </w:r>
      <w:r w:rsidR="002A42FF">
        <w:rPr>
          <w:rFonts w:ascii="Times New Roman" w:hAnsi="Times New Roman" w:cs="Times New Roman"/>
          <w:sz w:val="28"/>
          <w:szCs w:val="28"/>
          <w:lang w:val="ru-RU"/>
        </w:rPr>
        <w:t>режимов предусмотрено по две модификации, учитывающие частоту пусков, электрическое торможение, изменение направления вращения, переход от одной скорости к другой, т.е. фактор</w:t>
      </w:r>
      <w:r w:rsidR="00195D38">
        <w:rPr>
          <w:rFonts w:ascii="Times New Roman" w:hAnsi="Times New Roman" w:cs="Times New Roman"/>
          <w:sz w:val="28"/>
          <w:szCs w:val="28"/>
          <w:lang w:val="ru-RU"/>
        </w:rPr>
        <w:t>ов</w:t>
      </w:r>
      <w:r w:rsidR="002A42FF">
        <w:rPr>
          <w:rFonts w:ascii="Times New Roman" w:hAnsi="Times New Roman" w:cs="Times New Roman"/>
          <w:sz w:val="28"/>
          <w:szCs w:val="28"/>
          <w:lang w:val="ru-RU"/>
        </w:rPr>
        <w:t>, вызывающи</w:t>
      </w:r>
      <w:r w:rsidR="00195D38">
        <w:rPr>
          <w:rFonts w:ascii="Times New Roman" w:hAnsi="Times New Roman" w:cs="Times New Roman"/>
          <w:sz w:val="28"/>
          <w:szCs w:val="28"/>
          <w:lang w:val="ru-RU"/>
        </w:rPr>
        <w:t>х</w:t>
      </w:r>
      <w:r w:rsidR="002E12D6">
        <w:rPr>
          <w:rFonts w:ascii="Times New Roman" w:hAnsi="Times New Roman" w:cs="Times New Roman"/>
          <w:sz w:val="28"/>
          <w:szCs w:val="28"/>
          <w:lang w:val="ru-RU"/>
        </w:rPr>
        <w:t xml:space="preserve"> значительные потери энергии в двигателях, </w:t>
      </w:r>
      <w:r w:rsidR="00195D38">
        <w:rPr>
          <w:rFonts w:ascii="Times New Roman" w:hAnsi="Times New Roman" w:cs="Times New Roman"/>
          <w:sz w:val="28"/>
          <w:szCs w:val="28"/>
          <w:lang w:val="ru-RU"/>
        </w:rPr>
        <w:t>что</w:t>
      </w:r>
      <w:r w:rsidR="002E12D6">
        <w:rPr>
          <w:rFonts w:ascii="Times New Roman" w:hAnsi="Times New Roman" w:cs="Times New Roman"/>
          <w:sz w:val="28"/>
          <w:szCs w:val="28"/>
          <w:lang w:val="ru-RU"/>
        </w:rPr>
        <w:t xml:space="preserve"> привод</w:t>
      </w:r>
      <w:r w:rsidR="00195D38">
        <w:rPr>
          <w:rFonts w:ascii="Times New Roman" w:hAnsi="Times New Roman" w:cs="Times New Roman"/>
          <w:sz w:val="28"/>
          <w:szCs w:val="28"/>
          <w:lang w:val="ru-RU"/>
        </w:rPr>
        <w:t>и</w:t>
      </w:r>
      <w:r w:rsidR="002E12D6">
        <w:rPr>
          <w:rFonts w:ascii="Times New Roman" w:hAnsi="Times New Roman" w:cs="Times New Roman"/>
          <w:sz w:val="28"/>
          <w:szCs w:val="28"/>
          <w:lang w:val="ru-RU"/>
        </w:rPr>
        <w:t>т к их существенному нагрев</w:t>
      </w:r>
      <w:r w:rsidR="00E52123">
        <w:rPr>
          <w:rFonts w:ascii="Times New Roman" w:hAnsi="Times New Roman" w:cs="Times New Roman"/>
          <w:sz w:val="28"/>
          <w:szCs w:val="28"/>
          <w:lang w:val="ru-RU"/>
        </w:rPr>
        <w:t>у</w:t>
      </w:r>
      <w:r w:rsidR="005D42EE">
        <w:rPr>
          <w:rFonts w:ascii="Times New Roman" w:hAnsi="Times New Roman" w:cs="Times New Roman"/>
          <w:sz w:val="28"/>
          <w:szCs w:val="28"/>
          <w:lang w:val="ru-RU"/>
        </w:rPr>
        <w:t xml:space="preserve"> (табл. </w:t>
      </w:r>
      <w:r w:rsidR="00727DD5">
        <w:rPr>
          <w:rFonts w:ascii="Times New Roman" w:hAnsi="Times New Roman" w:cs="Times New Roman"/>
          <w:sz w:val="28"/>
          <w:szCs w:val="28"/>
          <w:lang w:val="ru-RU"/>
        </w:rPr>
        <w:t>1.</w:t>
      </w:r>
      <w:r w:rsidR="005D42EE">
        <w:rPr>
          <w:rFonts w:ascii="Times New Roman" w:hAnsi="Times New Roman" w:cs="Times New Roman"/>
          <w:sz w:val="28"/>
          <w:szCs w:val="28"/>
          <w:lang w:val="ru-RU"/>
        </w:rPr>
        <w:t>2).</w:t>
      </w:r>
    </w:p>
    <w:p w:rsidR="00E41FC4" w:rsidRDefault="00E41FC4" w:rsidP="00286A6A">
      <w:pPr>
        <w:pStyle w:val="a7"/>
        <w:ind w:left="0" w:firstLine="567"/>
        <w:jc w:val="both"/>
        <w:rPr>
          <w:rFonts w:ascii="Times New Roman" w:hAnsi="Times New Roman" w:cs="Times New Roman"/>
          <w:sz w:val="28"/>
          <w:szCs w:val="28"/>
          <w:lang w:val="ru-RU"/>
        </w:rPr>
      </w:pPr>
    </w:p>
    <w:p w:rsidR="00AF47FD" w:rsidRPr="00E41FC4" w:rsidRDefault="00227DF4" w:rsidP="00286A6A">
      <w:pPr>
        <w:pStyle w:val="a7"/>
        <w:ind w:left="0" w:firstLine="567"/>
        <w:jc w:val="both"/>
        <w:rPr>
          <w:rFonts w:ascii="Times New Roman" w:hAnsi="Times New Roman" w:cs="Times New Roman"/>
          <w:sz w:val="28"/>
          <w:szCs w:val="28"/>
          <w:lang w:val="ru-RU"/>
        </w:rPr>
      </w:pPr>
      <w:r w:rsidRPr="00E41FC4">
        <w:rPr>
          <w:rFonts w:ascii="Times New Roman" w:hAnsi="Times New Roman" w:cs="Times New Roman"/>
          <w:sz w:val="28"/>
          <w:szCs w:val="28"/>
          <w:lang w:val="ru-RU"/>
        </w:rPr>
        <w:t xml:space="preserve">Таблица </w:t>
      </w:r>
      <w:r w:rsidR="00727DD5">
        <w:rPr>
          <w:rFonts w:ascii="Times New Roman" w:hAnsi="Times New Roman" w:cs="Times New Roman"/>
          <w:sz w:val="28"/>
          <w:szCs w:val="28"/>
          <w:lang w:val="ru-RU"/>
        </w:rPr>
        <w:t>1.</w:t>
      </w:r>
      <w:r w:rsidRPr="00E41FC4">
        <w:rPr>
          <w:rFonts w:ascii="Times New Roman" w:hAnsi="Times New Roman" w:cs="Times New Roman"/>
          <w:sz w:val="28"/>
          <w:szCs w:val="28"/>
          <w:lang w:val="ru-RU"/>
        </w:rPr>
        <w:t>2. Предельные допустимые превышения температуры</w:t>
      </w:r>
      <w:r w:rsidR="00F927A3" w:rsidRPr="00E41FC4">
        <w:rPr>
          <w:rFonts w:ascii="Times New Roman" w:hAnsi="Times New Roman" w:cs="Times New Roman"/>
          <w:sz w:val="28"/>
          <w:szCs w:val="28"/>
          <w:lang w:val="ru-RU"/>
        </w:rPr>
        <w:t xml:space="preserve"> частей электрических машин</w:t>
      </w:r>
    </w:p>
    <w:tbl>
      <w:tblPr>
        <w:tblStyle w:val="a3"/>
        <w:tblW w:w="0" w:type="auto"/>
        <w:tblInd w:w="108" w:type="dxa"/>
        <w:tblLayout w:type="fixed"/>
        <w:tblLook w:val="04A0"/>
      </w:tblPr>
      <w:tblGrid>
        <w:gridCol w:w="3828"/>
        <w:gridCol w:w="1170"/>
        <w:gridCol w:w="1170"/>
        <w:gridCol w:w="1170"/>
        <w:gridCol w:w="1170"/>
        <w:gridCol w:w="1170"/>
      </w:tblGrid>
      <w:tr w:rsidR="00B604B6" w:rsidRPr="00846891" w:rsidTr="00C44B16">
        <w:tc>
          <w:tcPr>
            <w:tcW w:w="3828" w:type="dxa"/>
            <w:vMerge w:val="restart"/>
          </w:tcPr>
          <w:p w:rsidR="00B604B6" w:rsidRPr="00846891" w:rsidRDefault="00846891" w:rsidP="007B6C37">
            <w:pPr>
              <w:pStyle w:val="a7"/>
              <w:ind w:left="0"/>
              <w:jc w:val="both"/>
              <w:rPr>
                <w:rFonts w:ascii="Times New Roman" w:hAnsi="Times New Roman" w:cs="Times New Roman"/>
                <w:sz w:val="24"/>
                <w:szCs w:val="24"/>
                <w:lang w:val="ru-RU"/>
              </w:rPr>
            </w:pPr>
            <w:r w:rsidRPr="00846891">
              <w:rPr>
                <w:rFonts w:ascii="Times New Roman" w:hAnsi="Times New Roman" w:cs="Times New Roman"/>
                <w:sz w:val="24"/>
                <w:szCs w:val="24"/>
                <w:lang w:val="ru-RU"/>
              </w:rPr>
              <w:t>Части электрических машин</w:t>
            </w:r>
          </w:p>
        </w:tc>
        <w:tc>
          <w:tcPr>
            <w:tcW w:w="5850" w:type="dxa"/>
            <w:gridSpan w:val="5"/>
          </w:tcPr>
          <w:p w:rsidR="00B604B6" w:rsidRPr="00846891" w:rsidRDefault="00B604B6" w:rsidP="00210CF8">
            <w:pPr>
              <w:pStyle w:val="a7"/>
              <w:ind w:left="0"/>
              <w:jc w:val="both"/>
              <w:rPr>
                <w:rFonts w:ascii="Times New Roman" w:hAnsi="Times New Roman" w:cs="Times New Roman"/>
                <w:sz w:val="24"/>
                <w:szCs w:val="24"/>
                <w:lang w:val="ru-RU"/>
              </w:rPr>
            </w:pPr>
            <w:r w:rsidRPr="00846891">
              <w:rPr>
                <w:rFonts w:ascii="Times New Roman" w:hAnsi="Times New Roman" w:cs="Times New Roman"/>
                <w:sz w:val="24"/>
                <w:szCs w:val="24"/>
                <w:lang w:val="ru-RU"/>
              </w:rPr>
              <w:t>Предельные длительно допустимые превышения температуры,</w:t>
            </w:r>
            <w:r w:rsidR="00210CF8">
              <w:rPr>
                <w:rFonts w:ascii="Times New Roman" w:hAnsi="Times New Roman" w:cs="Times New Roman"/>
                <w:sz w:val="24"/>
                <w:szCs w:val="24"/>
                <w:lang w:val="ru-RU"/>
              </w:rPr>
              <w:t xml:space="preserve"> </w:t>
            </w:r>
            <w:r w:rsidRPr="00846891">
              <w:rPr>
                <w:rFonts w:ascii="Times New Roman" w:hAnsi="Times New Roman" w:cs="Times New Roman"/>
                <w:sz w:val="24"/>
                <w:szCs w:val="24"/>
                <w:lang w:val="ru-RU"/>
              </w:rPr>
              <w:t>град, при изоляции класса</w:t>
            </w:r>
          </w:p>
        </w:tc>
      </w:tr>
      <w:tr w:rsidR="009809CF" w:rsidRPr="00846891" w:rsidTr="00C44B16">
        <w:tc>
          <w:tcPr>
            <w:tcW w:w="3828" w:type="dxa"/>
            <w:vMerge/>
          </w:tcPr>
          <w:p w:rsidR="00B604B6" w:rsidRPr="00846891" w:rsidRDefault="00B604B6" w:rsidP="007B6C37">
            <w:pPr>
              <w:pStyle w:val="a7"/>
              <w:ind w:left="0"/>
              <w:jc w:val="both"/>
              <w:rPr>
                <w:rFonts w:ascii="Times New Roman" w:hAnsi="Times New Roman" w:cs="Times New Roman"/>
                <w:sz w:val="24"/>
                <w:szCs w:val="24"/>
                <w:lang w:val="ru-RU"/>
              </w:rPr>
            </w:pPr>
          </w:p>
        </w:tc>
        <w:tc>
          <w:tcPr>
            <w:tcW w:w="1170" w:type="dxa"/>
          </w:tcPr>
          <w:p w:rsidR="00B604B6" w:rsidRPr="00846891" w:rsidRDefault="00B604B6" w:rsidP="00B604B6">
            <w:pPr>
              <w:pStyle w:val="a7"/>
              <w:ind w:left="0"/>
              <w:jc w:val="center"/>
              <w:rPr>
                <w:rFonts w:ascii="Times New Roman" w:hAnsi="Times New Roman" w:cs="Times New Roman"/>
                <w:sz w:val="24"/>
                <w:szCs w:val="24"/>
                <w:lang w:val="en-US"/>
              </w:rPr>
            </w:pPr>
            <w:r w:rsidRPr="00846891">
              <w:rPr>
                <w:rFonts w:ascii="Times New Roman" w:hAnsi="Times New Roman" w:cs="Times New Roman"/>
                <w:sz w:val="24"/>
                <w:szCs w:val="24"/>
                <w:lang w:val="en-US"/>
              </w:rPr>
              <w:t>A</w:t>
            </w:r>
          </w:p>
        </w:tc>
        <w:tc>
          <w:tcPr>
            <w:tcW w:w="1170" w:type="dxa"/>
          </w:tcPr>
          <w:p w:rsidR="00B604B6" w:rsidRPr="00846891" w:rsidRDefault="00B604B6" w:rsidP="00B604B6">
            <w:pPr>
              <w:pStyle w:val="a7"/>
              <w:ind w:left="0"/>
              <w:jc w:val="center"/>
              <w:rPr>
                <w:rFonts w:ascii="Times New Roman" w:hAnsi="Times New Roman" w:cs="Times New Roman"/>
                <w:sz w:val="24"/>
                <w:szCs w:val="24"/>
                <w:lang w:val="en-US"/>
              </w:rPr>
            </w:pPr>
            <w:r w:rsidRPr="00846891">
              <w:rPr>
                <w:rFonts w:ascii="Times New Roman" w:hAnsi="Times New Roman" w:cs="Times New Roman"/>
                <w:sz w:val="24"/>
                <w:szCs w:val="24"/>
                <w:lang w:val="en-US"/>
              </w:rPr>
              <w:t>E</w:t>
            </w:r>
          </w:p>
        </w:tc>
        <w:tc>
          <w:tcPr>
            <w:tcW w:w="1170" w:type="dxa"/>
          </w:tcPr>
          <w:p w:rsidR="00B604B6" w:rsidRPr="00846891" w:rsidRDefault="00B604B6" w:rsidP="00B604B6">
            <w:pPr>
              <w:pStyle w:val="a7"/>
              <w:ind w:left="0"/>
              <w:jc w:val="center"/>
              <w:rPr>
                <w:rFonts w:ascii="Times New Roman" w:hAnsi="Times New Roman" w:cs="Times New Roman"/>
                <w:sz w:val="24"/>
                <w:szCs w:val="24"/>
                <w:lang w:val="en-US"/>
              </w:rPr>
            </w:pPr>
            <w:r w:rsidRPr="00846891">
              <w:rPr>
                <w:rFonts w:ascii="Times New Roman" w:hAnsi="Times New Roman" w:cs="Times New Roman"/>
                <w:sz w:val="24"/>
                <w:szCs w:val="24"/>
                <w:lang w:val="en-US"/>
              </w:rPr>
              <w:t>B</w:t>
            </w:r>
          </w:p>
        </w:tc>
        <w:tc>
          <w:tcPr>
            <w:tcW w:w="1170" w:type="dxa"/>
          </w:tcPr>
          <w:p w:rsidR="00B604B6" w:rsidRPr="00846891" w:rsidRDefault="00B604B6" w:rsidP="00B604B6">
            <w:pPr>
              <w:pStyle w:val="a7"/>
              <w:ind w:left="0"/>
              <w:jc w:val="center"/>
              <w:rPr>
                <w:rFonts w:ascii="Times New Roman" w:hAnsi="Times New Roman" w:cs="Times New Roman"/>
                <w:sz w:val="24"/>
                <w:szCs w:val="24"/>
                <w:lang w:val="en-US"/>
              </w:rPr>
            </w:pPr>
            <w:r w:rsidRPr="00846891">
              <w:rPr>
                <w:rFonts w:ascii="Times New Roman" w:hAnsi="Times New Roman" w:cs="Times New Roman"/>
                <w:sz w:val="24"/>
                <w:szCs w:val="24"/>
                <w:lang w:val="en-US"/>
              </w:rPr>
              <w:t>F</w:t>
            </w:r>
          </w:p>
        </w:tc>
        <w:tc>
          <w:tcPr>
            <w:tcW w:w="1170" w:type="dxa"/>
          </w:tcPr>
          <w:p w:rsidR="00B604B6" w:rsidRPr="00846891" w:rsidRDefault="00B604B6" w:rsidP="00B604B6">
            <w:pPr>
              <w:pStyle w:val="a7"/>
              <w:ind w:left="0"/>
              <w:jc w:val="center"/>
              <w:rPr>
                <w:rFonts w:ascii="Times New Roman" w:hAnsi="Times New Roman" w:cs="Times New Roman"/>
                <w:sz w:val="24"/>
                <w:szCs w:val="24"/>
                <w:lang w:val="ru-RU"/>
              </w:rPr>
            </w:pPr>
            <w:r w:rsidRPr="00846891">
              <w:rPr>
                <w:rFonts w:ascii="Times New Roman" w:hAnsi="Times New Roman" w:cs="Times New Roman"/>
                <w:sz w:val="24"/>
                <w:szCs w:val="24"/>
                <w:lang w:val="ru-RU"/>
              </w:rPr>
              <w:t>Н</w:t>
            </w:r>
          </w:p>
        </w:tc>
      </w:tr>
      <w:tr w:rsidR="009809CF" w:rsidRPr="00846891" w:rsidTr="00C44B16">
        <w:tc>
          <w:tcPr>
            <w:tcW w:w="3828" w:type="dxa"/>
          </w:tcPr>
          <w:p w:rsidR="00846891" w:rsidRPr="00846891" w:rsidRDefault="00846891" w:rsidP="00210CF8">
            <w:pPr>
              <w:pStyle w:val="a7"/>
              <w:ind w:left="0"/>
              <w:jc w:val="both"/>
              <w:rPr>
                <w:rFonts w:ascii="Times New Roman" w:hAnsi="Times New Roman" w:cs="Times New Roman"/>
                <w:sz w:val="24"/>
                <w:szCs w:val="24"/>
                <w:lang w:val="ru-RU"/>
              </w:rPr>
            </w:pPr>
            <w:r>
              <w:rPr>
                <w:rFonts w:ascii="Times New Roman" w:hAnsi="Times New Roman" w:cs="Times New Roman"/>
                <w:sz w:val="24"/>
                <w:szCs w:val="24"/>
                <w:lang w:val="ru-RU"/>
              </w:rPr>
              <w:t>Обмотки переменного тока машин мощностью менее</w:t>
            </w:r>
            <w:r w:rsidR="00210CF8">
              <w:rPr>
                <w:rFonts w:ascii="Times New Roman" w:hAnsi="Times New Roman" w:cs="Times New Roman"/>
                <w:sz w:val="24"/>
                <w:szCs w:val="24"/>
                <w:lang w:val="ru-RU"/>
              </w:rPr>
              <w:t xml:space="preserve"> </w:t>
            </w:r>
            <w:r>
              <w:rPr>
                <w:rFonts w:ascii="Times New Roman" w:hAnsi="Times New Roman" w:cs="Times New Roman"/>
                <w:sz w:val="24"/>
                <w:szCs w:val="24"/>
                <w:lang w:val="ru-RU"/>
              </w:rPr>
              <w:t>5000 кВ</w:t>
            </w:r>
            <w:r w:rsidR="001342E8">
              <w:rPr>
                <w:rFonts w:ascii="Times New Roman" w:hAnsi="Times New Roman" w:cs="Times New Roman"/>
                <w:sz w:val="24"/>
                <w:szCs w:val="24"/>
                <w:lang w:val="ru-RU"/>
              </w:rPr>
              <w:t>∙А или с длиной сердечника не менее 1 м</w:t>
            </w:r>
          </w:p>
        </w:tc>
        <w:tc>
          <w:tcPr>
            <w:tcW w:w="1170" w:type="dxa"/>
          </w:tcPr>
          <w:p w:rsidR="00017BBB" w:rsidRPr="00846891" w:rsidRDefault="001342E8" w:rsidP="001342E8">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50/60</w:t>
            </w:r>
          </w:p>
        </w:tc>
        <w:tc>
          <w:tcPr>
            <w:tcW w:w="1170" w:type="dxa"/>
          </w:tcPr>
          <w:p w:rsidR="00017BBB" w:rsidRPr="00846891" w:rsidRDefault="001342E8" w:rsidP="001342E8">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65/75</w:t>
            </w:r>
          </w:p>
        </w:tc>
        <w:tc>
          <w:tcPr>
            <w:tcW w:w="1170" w:type="dxa"/>
          </w:tcPr>
          <w:p w:rsidR="00017BBB" w:rsidRPr="00846891" w:rsidRDefault="001342E8" w:rsidP="001342E8">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70/80</w:t>
            </w:r>
          </w:p>
        </w:tc>
        <w:tc>
          <w:tcPr>
            <w:tcW w:w="1170" w:type="dxa"/>
          </w:tcPr>
          <w:p w:rsidR="00017BBB" w:rsidRPr="00846891" w:rsidRDefault="001342E8" w:rsidP="001342E8">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85/100</w:t>
            </w:r>
          </w:p>
        </w:tc>
        <w:tc>
          <w:tcPr>
            <w:tcW w:w="1170" w:type="dxa"/>
          </w:tcPr>
          <w:p w:rsidR="00017BBB" w:rsidRPr="00846891" w:rsidRDefault="001342E8" w:rsidP="001342E8">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105/125</w:t>
            </w:r>
          </w:p>
        </w:tc>
      </w:tr>
      <w:tr w:rsidR="009809CF" w:rsidRPr="00846891" w:rsidTr="00C44B16">
        <w:tc>
          <w:tcPr>
            <w:tcW w:w="3828" w:type="dxa"/>
          </w:tcPr>
          <w:p w:rsidR="00017BBB" w:rsidRPr="00846891" w:rsidRDefault="006831D8" w:rsidP="009809CF">
            <w:pPr>
              <w:pStyle w:val="a7"/>
              <w:ind w:left="0"/>
              <w:rPr>
                <w:rFonts w:ascii="Times New Roman" w:hAnsi="Times New Roman" w:cs="Times New Roman"/>
                <w:sz w:val="24"/>
                <w:szCs w:val="24"/>
                <w:lang w:val="ru-RU"/>
              </w:rPr>
            </w:pPr>
            <w:r>
              <w:rPr>
                <w:rFonts w:ascii="Times New Roman" w:hAnsi="Times New Roman" w:cs="Times New Roman"/>
                <w:sz w:val="24"/>
                <w:szCs w:val="24"/>
                <w:lang w:val="ru-RU"/>
              </w:rPr>
              <w:lastRenderedPageBreak/>
              <w:t>Обмотки возбуждения машин постоянного и переменного тока с возбуждением постоянным током</w:t>
            </w:r>
          </w:p>
        </w:tc>
        <w:tc>
          <w:tcPr>
            <w:tcW w:w="1170" w:type="dxa"/>
          </w:tcPr>
          <w:p w:rsidR="00017BBB" w:rsidRPr="00846891" w:rsidRDefault="00D15F64" w:rsidP="00D15F6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50/60</w:t>
            </w:r>
          </w:p>
        </w:tc>
        <w:tc>
          <w:tcPr>
            <w:tcW w:w="1170" w:type="dxa"/>
          </w:tcPr>
          <w:p w:rsidR="00017BBB" w:rsidRPr="00846891" w:rsidRDefault="00D15F64" w:rsidP="00D15F6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65/75</w:t>
            </w:r>
          </w:p>
        </w:tc>
        <w:tc>
          <w:tcPr>
            <w:tcW w:w="1170" w:type="dxa"/>
          </w:tcPr>
          <w:p w:rsidR="00017BBB" w:rsidRPr="00846891" w:rsidRDefault="00D15F64" w:rsidP="00D15F6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70/80</w:t>
            </w:r>
          </w:p>
        </w:tc>
        <w:tc>
          <w:tcPr>
            <w:tcW w:w="1170" w:type="dxa"/>
          </w:tcPr>
          <w:p w:rsidR="00017BBB" w:rsidRPr="00846891" w:rsidRDefault="00D15F64" w:rsidP="00D15F6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85/100</w:t>
            </w:r>
          </w:p>
        </w:tc>
        <w:tc>
          <w:tcPr>
            <w:tcW w:w="1170" w:type="dxa"/>
          </w:tcPr>
          <w:p w:rsidR="00017BBB" w:rsidRPr="00846891" w:rsidRDefault="00D15F64" w:rsidP="00D15F6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105/125</w:t>
            </w:r>
          </w:p>
        </w:tc>
      </w:tr>
      <w:tr w:rsidR="009809CF" w:rsidRPr="00846891" w:rsidTr="00C44B16">
        <w:tc>
          <w:tcPr>
            <w:tcW w:w="3828" w:type="dxa"/>
          </w:tcPr>
          <w:p w:rsidR="009809CF" w:rsidRPr="00846891" w:rsidRDefault="009809CF" w:rsidP="009809CF">
            <w:pPr>
              <w:pStyle w:val="a7"/>
              <w:ind w:left="0"/>
              <w:rPr>
                <w:rFonts w:ascii="Times New Roman" w:hAnsi="Times New Roman" w:cs="Times New Roman"/>
                <w:sz w:val="24"/>
                <w:szCs w:val="24"/>
                <w:lang w:val="ru-RU"/>
              </w:rPr>
            </w:pPr>
            <w:r>
              <w:rPr>
                <w:rFonts w:ascii="Times New Roman" w:hAnsi="Times New Roman" w:cs="Times New Roman"/>
                <w:sz w:val="24"/>
                <w:szCs w:val="24"/>
                <w:lang w:val="ru-RU"/>
              </w:rPr>
              <w:t>Обмотки якорей, соединённые с коллектором</w:t>
            </w:r>
          </w:p>
        </w:tc>
        <w:tc>
          <w:tcPr>
            <w:tcW w:w="1170" w:type="dxa"/>
          </w:tcPr>
          <w:p w:rsidR="009809CF" w:rsidRPr="00846891" w:rsidRDefault="009809CF"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50/60</w:t>
            </w:r>
          </w:p>
        </w:tc>
        <w:tc>
          <w:tcPr>
            <w:tcW w:w="1170" w:type="dxa"/>
          </w:tcPr>
          <w:p w:rsidR="009809CF" w:rsidRPr="00846891" w:rsidRDefault="009809CF"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65/75</w:t>
            </w:r>
          </w:p>
        </w:tc>
        <w:tc>
          <w:tcPr>
            <w:tcW w:w="1170" w:type="dxa"/>
          </w:tcPr>
          <w:p w:rsidR="009809CF" w:rsidRPr="00846891" w:rsidRDefault="009809CF"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70/80</w:t>
            </w:r>
          </w:p>
        </w:tc>
        <w:tc>
          <w:tcPr>
            <w:tcW w:w="1170" w:type="dxa"/>
          </w:tcPr>
          <w:p w:rsidR="009809CF" w:rsidRPr="00846891" w:rsidRDefault="009809CF"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85/100</w:t>
            </w:r>
          </w:p>
        </w:tc>
        <w:tc>
          <w:tcPr>
            <w:tcW w:w="1170" w:type="dxa"/>
          </w:tcPr>
          <w:p w:rsidR="009809CF" w:rsidRPr="00846891" w:rsidRDefault="009809CF"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105/125</w:t>
            </w:r>
          </w:p>
        </w:tc>
      </w:tr>
      <w:tr w:rsidR="009809CF" w:rsidRPr="00846891" w:rsidTr="00C44B16">
        <w:tc>
          <w:tcPr>
            <w:tcW w:w="3828" w:type="dxa"/>
          </w:tcPr>
          <w:p w:rsidR="009809CF" w:rsidRPr="00846891" w:rsidRDefault="0031106A" w:rsidP="007B6C37">
            <w:pPr>
              <w:pStyle w:val="a7"/>
              <w:ind w:left="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Однорядные обмотки </w:t>
            </w:r>
            <w:r w:rsidR="00711E34">
              <w:rPr>
                <w:rFonts w:ascii="Times New Roman" w:hAnsi="Times New Roman" w:cs="Times New Roman"/>
                <w:sz w:val="24"/>
                <w:szCs w:val="24"/>
                <w:lang w:val="ru-RU"/>
              </w:rPr>
              <w:t>возбуждения с оголёнными поверхностями</w:t>
            </w:r>
          </w:p>
        </w:tc>
        <w:tc>
          <w:tcPr>
            <w:tcW w:w="1170" w:type="dxa"/>
          </w:tcPr>
          <w:p w:rsidR="009809CF" w:rsidRPr="00846891" w:rsidRDefault="00711E34" w:rsidP="00711E3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65/65</w:t>
            </w:r>
          </w:p>
        </w:tc>
        <w:tc>
          <w:tcPr>
            <w:tcW w:w="1170" w:type="dxa"/>
          </w:tcPr>
          <w:p w:rsidR="009809CF" w:rsidRPr="00846891" w:rsidRDefault="00711E34" w:rsidP="00711E3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80/80</w:t>
            </w:r>
          </w:p>
        </w:tc>
        <w:tc>
          <w:tcPr>
            <w:tcW w:w="1170" w:type="dxa"/>
          </w:tcPr>
          <w:p w:rsidR="009809CF" w:rsidRPr="00846891" w:rsidRDefault="00711E34" w:rsidP="00711E3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90/90</w:t>
            </w:r>
          </w:p>
        </w:tc>
        <w:tc>
          <w:tcPr>
            <w:tcW w:w="1170" w:type="dxa"/>
          </w:tcPr>
          <w:p w:rsidR="009809CF" w:rsidRPr="00846891" w:rsidRDefault="00711E34" w:rsidP="00711E3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110/110</w:t>
            </w:r>
          </w:p>
        </w:tc>
        <w:tc>
          <w:tcPr>
            <w:tcW w:w="1170" w:type="dxa"/>
          </w:tcPr>
          <w:p w:rsidR="009809CF" w:rsidRPr="00846891" w:rsidRDefault="00711E34" w:rsidP="00711E3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135/135</w:t>
            </w:r>
          </w:p>
        </w:tc>
      </w:tr>
      <w:tr w:rsidR="00573973" w:rsidRPr="00846891" w:rsidTr="00C44B16">
        <w:tc>
          <w:tcPr>
            <w:tcW w:w="3828" w:type="dxa"/>
          </w:tcPr>
          <w:p w:rsidR="00573973" w:rsidRPr="00846891" w:rsidRDefault="009700C3" w:rsidP="009700C3">
            <w:pPr>
              <w:pStyle w:val="a7"/>
              <w:ind w:left="0" w:right="-1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Стержневые </w:t>
            </w:r>
            <w:r w:rsidR="00573973">
              <w:rPr>
                <w:rFonts w:ascii="Times New Roman" w:hAnsi="Times New Roman" w:cs="Times New Roman"/>
                <w:sz w:val="24"/>
                <w:szCs w:val="24"/>
                <w:lang w:val="ru-RU"/>
              </w:rPr>
              <w:t>обмотки роторов асинхронных машин</w:t>
            </w:r>
          </w:p>
        </w:tc>
        <w:tc>
          <w:tcPr>
            <w:tcW w:w="1170" w:type="dxa"/>
          </w:tcPr>
          <w:p w:rsidR="00573973" w:rsidRPr="00846891" w:rsidRDefault="00573973"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65/65</w:t>
            </w:r>
          </w:p>
        </w:tc>
        <w:tc>
          <w:tcPr>
            <w:tcW w:w="1170" w:type="dxa"/>
          </w:tcPr>
          <w:p w:rsidR="00573973" w:rsidRPr="00846891" w:rsidRDefault="00573973"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80/80</w:t>
            </w:r>
          </w:p>
        </w:tc>
        <w:tc>
          <w:tcPr>
            <w:tcW w:w="1170" w:type="dxa"/>
          </w:tcPr>
          <w:p w:rsidR="00573973" w:rsidRPr="00846891" w:rsidRDefault="00573973"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90/90</w:t>
            </w:r>
          </w:p>
        </w:tc>
        <w:tc>
          <w:tcPr>
            <w:tcW w:w="1170" w:type="dxa"/>
          </w:tcPr>
          <w:p w:rsidR="00573973" w:rsidRPr="00846891" w:rsidRDefault="00573973"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110/110</w:t>
            </w:r>
          </w:p>
        </w:tc>
        <w:tc>
          <w:tcPr>
            <w:tcW w:w="1170" w:type="dxa"/>
          </w:tcPr>
          <w:p w:rsidR="00573973" w:rsidRPr="00846891" w:rsidRDefault="00573973" w:rsidP="007D495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135/135</w:t>
            </w:r>
          </w:p>
        </w:tc>
      </w:tr>
      <w:tr w:rsidR="00573973" w:rsidRPr="00846891" w:rsidTr="00C44B16">
        <w:tc>
          <w:tcPr>
            <w:tcW w:w="3828" w:type="dxa"/>
          </w:tcPr>
          <w:p w:rsidR="00573973" w:rsidRPr="00846891" w:rsidRDefault="009700C3" w:rsidP="009700C3">
            <w:pPr>
              <w:pStyle w:val="a7"/>
              <w:ind w:left="0" w:right="-1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Обмотки </w:t>
            </w:r>
            <w:r w:rsidR="00C82BB7">
              <w:rPr>
                <w:rFonts w:ascii="Times New Roman" w:hAnsi="Times New Roman" w:cs="Times New Roman"/>
                <w:sz w:val="24"/>
                <w:szCs w:val="24"/>
                <w:lang w:val="ru-RU"/>
              </w:rPr>
              <w:t>возбуждения малого сопротивления, имеющие</w:t>
            </w:r>
            <w:r>
              <w:rPr>
                <w:rFonts w:ascii="Times New Roman" w:hAnsi="Times New Roman" w:cs="Times New Roman"/>
                <w:sz w:val="24"/>
                <w:szCs w:val="24"/>
                <w:lang w:val="ru-RU"/>
              </w:rPr>
              <w:t xml:space="preserve"> несколько слоёв, и компенсационные обмотки</w:t>
            </w:r>
          </w:p>
        </w:tc>
        <w:tc>
          <w:tcPr>
            <w:tcW w:w="1170" w:type="dxa"/>
          </w:tcPr>
          <w:p w:rsidR="00573973" w:rsidRPr="00846891" w:rsidRDefault="009700C3" w:rsidP="009700C3">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60/60</w:t>
            </w:r>
          </w:p>
        </w:tc>
        <w:tc>
          <w:tcPr>
            <w:tcW w:w="1170" w:type="dxa"/>
          </w:tcPr>
          <w:p w:rsidR="00573973" w:rsidRPr="00846891" w:rsidRDefault="009700C3" w:rsidP="009700C3">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75/75</w:t>
            </w:r>
          </w:p>
        </w:tc>
        <w:tc>
          <w:tcPr>
            <w:tcW w:w="1170" w:type="dxa"/>
          </w:tcPr>
          <w:p w:rsidR="00573973" w:rsidRPr="00846891" w:rsidRDefault="009700C3" w:rsidP="009700C3">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80/80</w:t>
            </w:r>
          </w:p>
        </w:tc>
        <w:tc>
          <w:tcPr>
            <w:tcW w:w="1170" w:type="dxa"/>
          </w:tcPr>
          <w:p w:rsidR="00573973" w:rsidRPr="00846891" w:rsidRDefault="009700C3" w:rsidP="009700C3">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100/100</w:t>
            </w:r>
          </w:p>
        </w:tc>
        <w:tc>
          <w:tcPr>
            <w:tcW w:w="1170" w:type="dxa"/>
          </w:tcPr>
          <w:p w:rsidR="00573973" w:rsidRPr="00846891" w:rsidRDefault="009700C3" w:rsidP="009700C3">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125/125</w:t>
            </w:r>
          </w:p>
        </w:tc>
      </w:tr>
      <w:tr w:rsidR="00573973" w:rsidRPr="00846891" w:rsidTr="00C44B16">
        <w:tc>
          <w:tcPr>
            <w:tcW w:w="3828" w:type="dxa"/>
          </w:tcPr>
          <w:p w:rsidR="00B52D97" w:rsidRPr="00846891" w:rsidRDefault="00602F61" w:rsidP="00210CF8">
            <w:pPr>
              <w:pStyle w:val="a7"/>
              <w:ind w:left="0"/>
              <w:rPr>
                <w:rFonts w:ascii="Times New Roman" w:hAnsi="Times New Roman" w:cs="Times New Roman"/>
                <w:sz w:val="24"/>
                <w:szCs w:val="24"/>
                <w:lang w:val="ru-RU"/>
              </w:rPr>
            </w:pPr>
            <w:r>
              <w:rPr>
                <w:rFonts w:ascii="Times New Roman" w:hAnsi="Times New Roman" w:cs="Times New Roman"/>
                <w:sz w:val="24"/>
                <w:szCs w:val="24"/>
                <w:lang w:val="ru-RU"/>
              </w:rPr>
              <w:t>И</w:t>
            </w:r>
            <w:r w:rsidR="00B52D97">
              <w:rPr>
                <w:rFonts w:ascii="Times New Roman" w:hAnsi="Times New Roman" w:cs="Times New Roman"/>
                <w:sz w:val="24"/>
                <w:szCs w:val="24"/>
                <w:lang w:val="ru-RU"/>
              </w:rPr>
              <w:t>золированные обмотки,</w:t>
            </w:r>
            <w:r w:rsidR="00210CF8">
              <w:rPr>
                <w:rFonts w:ascii="Times New Roman" w:hAnsi="Times New Roman" w:cs="Times New Roman"/>
                <w:sz w:val="24"/>
                <w:szCs w:val="24"/>
                <w:lang w:val="ru-RU"/>
              </w:rPr>
              <w:t xml:space="preserve"> </w:t>
            </w:r>
            <w:r w:rsidR="00B52D97">
              <w:rPr>
                <w:rFonts w:ascii="Times New Roman" w:hAnsi="Times New Roman" w:cs="Times New Roman"/>
                <w:sz w:val="24"/>
                <w:szCs w:val="24"/>
                <w:lang w:val="ru-RU"/>
              </w:rPr>
              <w:t>непрерывно замкнутые на себя</w:t>
            </w:r>
          </w:p>
        </w:tc>
        <w:tc>
          <w:tcPr>
            <w:tcW w:w="1170" w:type="dxa"/>
          </w:tcPr>
          <w:p w:rsidR="00573973" w:rsidRPr="00846891" w:rsidRDefault="00A54500" w:rsidP="00B52D9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1170" w:type="dxa"/>
          </w:tcPr>
          <w:p w:rsidR="00573973" w:rsidRPr="00846891" w:rsidRDefault="00A54500" w:rsidP="00B52D9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1170" w:type="dxa"/>
          </w:tcPr>
          <w:p w:rsidR="00573973" w:rsidRPr="00846891" w:rsidRDefault="00A54500" w:rsidP="00A54500">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170" w:type="dxa"/>
          </w:tcPr>
          <w:p w:rsidR="00573973" w:rsidRPr="00846891" w:rsidRDefault="00A54500" w:rsidP="00B52D9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170" w:type="dxa"/>
          </w:tcPr>
          <w:p w:rsidR="00573973" w:rsidRPr="00846891" w:rsidRDefault="00A54500" w:rsidP="00B52D9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125/-</w:t>
            </w:r>
          </w:p>
        </w:tc>
      </w:tr>
      <w:tr w:rsidR="00372490" w:rsidRPr="00846891" w:rsidTr="00C44B16">
        <w:trPr>
          <w:trHeight w:val="1408"/>
        </w:trPr>
        <w:tc>
          <w:tcPr>
            <w:tcW w:w="3828" w:type="dxa"/>
          </w:tcPr>
          <w:p w:rsidR="00372490" w:rsidRPr="00846891" w:rsidRDefault="00372490" w:rsidP="00210CF8">
            <w:pPr>
              <w:pStyle w:val="a7"/>
              <w:ind w:left="0"/>
              <w:rPr>
                <w:rFonts w:ascii="Times New Roman" w:hAnsi="Times New Roman" w:cs="Times New Roman"/>
                <w:sz w:val="24"/>
                <w:szCs w:val="24"/>
                <w:lang w:val="ru-RU"/>
              </w:rPr>
            </w:pPr>
            <w:r>
              <w:rPr>
                <w:rFonts w:ascii="Times New Roman" w:hAnsi="Times New Roman" w:cs="Times New Roman"/>
                <w:sz w:val="24"/>
                <w:szCs w:val="24"/>
                <w:lang w:val="ru-RU"/>
              </w:rPr>
              <w:t>Неизолированные обмотки,</w:t>
            </w:r>
            <w:r w:rsidR="00210CF8">
              <w:rPr>
                <w:rFonts w:ascii="Times New Roman" w:hAnsi="Times New Roman" w:cs="Times New Roman"/>
                <w:sz w:val="24"/>
                <w:szCs w:val="24"/>
                <w:lang w:val="ru-RU"/>
              </w:rPr>
              <w:t xml:space="preserve"> </w:t>
            </w:r>
            <w:r>
              <w:rPr>
                <w:rFonts w:ascii="Times New Roman" w:hAnsi="Times New Roman" w:cs="Times New Roman"/>
                <w:sz w:val="24"/>
                <w:szCs w:val="24"/>
                <w:lang w:val="ru-RU"/>
              </w:rPr>
              <w:t>непрерывно замкнутые на себя</w:t>
            </w:r>
          </w:p>
          <w:p w:rsidR="00515B9D" w:rsidRPr="00846891" w:rsidRDefault="00372490" w:rsidP="00210CF8">
            <w:pPr>
              <w:pStyle w:val="a7"/>
              <w:ind w:left="0" w:right="-108"/>
              <w:rPr>
                <w:rFonts w:ascii="Times New Roman" w:hAnsi="Times New Roman" w:cs="Times New Roman"/>
                <w:sz w:val="24"/>
                <w:szCs w:val="24"/>
                <w:lang w:val="ru-RU"/>
              </w:rPr>
            </w:pPr>
            <w:r>
              <w:rPr>
                <w:rFonts w:ascii="Times New Roman" w:hAnsi="Times New Roman" w:cs="Times New Roman"/>
                <w:sz w:val="24"/>
                <w:szCs w:val="24"/>
                <w:lang w:val="ru-RU"/>
              </w:rPr>
              <w:t>Сердечники и другие стальные части, несоприкасающиеся с изолированными обмотками</w:t>
            </w:r>
          </w:p>
        </w:tc>
        <w:tc>
          <w:tcPr>
            <w:tcW w:w="5850" w:type="dxa"/>
            <w:gridSpan w:val="5"/>
          </w:tcPr>
          <w:p w:rsidR="00372490" w:rsidRPr="00846891" w:rsidRDefault="00372490" w:rsidP="0076041F">
            <w:pPr>
              <w:pStyle w:val="a7"/>
              <w:ind w:left="0"/>
              <w:jc w:val="both"/>
              <w:rPr>
                <w:rFonts w:ascii="Times New Roman" w:hAnsi="Times New Roman" w:cs="Times New Roman"/>
                <w:sz w:val="24"/>
                <w:szCs w:val="24"/>
                <w:lang w:val="ru-RU"/>
              </w:rPr>
            </w:pPr>
            <w:r>
              <w:rPr>
                <w:rFonts w:ascii="Times New Roman" w:hAnsi="Times New Roman" w:cs="Times New Roman"/>
                <w:sz w:val="24"/>
                <w:szCs w:val="24"/>
                <w:lang w:val="ru-RU"/>
              </w:rPr>
              <w:t>Превышение температуры этих частей не</w:t>
            </w:r>
            <w:r w:rsidR="00772162">
              <w:rPr>
                <w:rFonts w:ascii="Times New Roman" w:hAnsi="Times New Roman" w:cs="Times New Roman"/>
                <w:sz w:val="24"/>
                <w:szCs w:val="24"/>
                <w:lang w:val="ru-RU"/>
              </w:rPr>
              <w:t xml:space="preserve"> </w:t>
            </w:r>
            <w:r w:rsidR="0076041F">
              <w:rPr>
                <w:rFonts w:ascii="Times New Roman" w:hAnsi="Times New Roman" w:cs="Times New Roman"/>
                <w:sz w:val="24"/>
                <w:szCs w:val="24"/>
                <w:lang w:val="ru-RU"/>
              </w:rPr>
              <w:t>должно достигать значений, которые создавали бы опасность повреждения изоляционных материалов или соседних частей</w:t>
            </w:r>
          </w:p>
        </w:tc>
      </w:tr>
      <w:tr w:rsidR="00573973" w:rsidRPr="00846891" w:rsidTr="00C44B16">
        <w:tc>
          <w:tcPr>
            <w:tcW w:w="3828" w:type="dxa"/>
          </w:tcPr>
          <w:p w:rsidR="00573973" w:rsidRPr="00846891" w:rsidRDefault="00F753AD" w:rsidP="00210CF8">
            <w:pPr>
              <w:pStyle w:val="a7"/>
              <w:ind w:left="0" w:right="-108"/>
              <w:rPr>
                <w:rFonts w:ascii="Times New Roman" w:hAnsi="Times New Roman" w:cs="Times New Roman"/>
                <w:sz w:val="24"/>
                <w:szCs w:val="24"/>
                <w:lang w:val="ru-RU"/>
              </w:rPr>
            </w:pPr>
            <w:r>
              <w:rPr>
                <w:rFonts w:ascii="Times New Roman" w:hAnsi="Times New Roman" w:cs="Times New Roman"/>
                <w:sz w:val="24"/>
                <w:szCs w:val="24"/>
                <w:lang w:val="ru-RU"/>
              </w:rPr>
              <w:t xml:space="preserve">Сердечники и другие стальные </w:t>
            </w:r>
            <w:r w:rsidR="00515B9D">
              <w:rPr>
                <w:rFonts w:ascii="Times New Roman" w:hAnsi="Times New Roman" w:cs="Times New Roman"/>
                <w:sz w:val="24"/>
                <w:szCs w:val="24"/>
                <w:lang w:val="ru-RU"/>
              </w:rPr>
              <w:t>части, соприкасающиеся с изолированными обмотками</w:t>
            </w:r>
          </w:p>
        </w:tc>
        <w:tc>
          <w:tcPr>
            <w:tcW w:w="1170" w:type="dxa"/>
          </w:tcPr>
          <w:p w:rsidR="00573973" w:rsidRPr="00846891" w:rsidRDefault="009E083E" w:rsidP="009E083E">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1170" w:type="dxa"/>
          </w:tcPr>
          <w:p w:rsidR="00573973" w:rsidRPr="00846891" w:rsidRDefault="009E083E" w:rsidP="009E083E">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1170" w:type="dxa"/>
          </w:tcPr>
          <w:p w:rsidR="00573973" w:rsidRPr="00846891" w:rsidRDefault="009E083E" w:rsidP="009E083E">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170" w:type="dxa"/>
          </w:tcPr>
          <w:p w:rsidR="00573973" w:rsidRPr="00846891" w:rsidRDefault="009E083E" w:rsidP="009E083E">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170" w:type="dxa"/>
          </w:tcPr>
          <w:p w:rsidR="00573973" w:rsidRPr="00846891" w:rsidRDefault="009E083E" w:rsidP="009E083E">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125/-</w:t>
            </w:r>
          </w:p>
        </w:tc>
      </w:tr>
      <w:tr w:rsidR="00573973" w:rsidRPr="00846891" w:rsidTr="00C44B16">
        <w:tc>
          <w:tcPr>
            <w:tcW w:w="3828" w:type="dxa"/>
          </w:tcPr>
          <w:p w:rsidR="00C4654C" w:rsidRPr="00846891" w:rsidRDefault="00C4654C" w:rsidP="00210CF8">
            <w:pPr>
              <w:pStyle w:val="a7"/>
              <w:ind w:left="0"/>
              <w:jc w:val="both"/>
              <w:rPr>
                <w:rFonts w:ascii="Times New Roman" w:hAnsi="Times New Roman" w:cs="Times New Roman"/>
                <w:sz w:val="24"/>
                <w:szCs w:val="24"/>
                <w:lang w:val="ru-RU"/>
              </w:rPr>
            </w:pPr>
            <w:r>
              <w:rPr>
                <w:rFonts w:ascii="Times New Roman" w:hAnsi="Times New Roman" w:cs="Times New Roman"/>
                <w:sz w:val="24"/>
                <w:szCs w:val="24"/>
                <w:lang w:val="ru-RU"/>
              </w:rPr>
              <w:t>Коллекторы и контактные кольца, незащищённые и защищённые</w:t>
            </w:r>
          </w:p>
        </w:tc>
        <w:tc>
          <w:tcPr>
            <w:tcW w:w="1170" w:type="dxa"/>
          </w:tcPr>
          <w:p w:rsidR="00573973" w:rsidRPr="00846891" w:rsidRDefault="00C4654C" w:rsidP="00C4654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1170" w:type="dxa"/>
          </w:tcPr>
          <w:p w:rsidR="00573973" w:rsidRPr="00846891" w:rsidRDefault="00C4654C" w:rsidP="00C4654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70/-</w:t>
            </w:r>
          </w:p>
        </w:tc>
        <w:tc>
          <w:tcPr>
            <w:tcW w:w="1170" w:type="dxa"/>
          </w:tcPr>
          <w:p w:rsidR="00573973" w:rsidRPr="00846891" w:rsidRDefault="00C4654C" w:rsidP="00C4654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170" w:type="dxa"/>
          </w:tcPr>
          <w:p w:rsidR="00573973" w:rsidRPr="00846891" w:rsidRDefault="00C4654C" w:rsidP="00C4654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1170" w:type="dxa"/>
          </w:tcPr>
          <w:p w:rsidR="00573973" w:rsidRPr="00846891" w:rsidRDefault="00C4654C" w:rsidP="00C4654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bl>
    <w:p w:rsidR="00210CF8" w:rsidRDefault="00210CF8" w:rsidP="007B6C37">
      <w:pPr>
        <w:pStyle w:val="a7"/>
        <w:ind w:left="-142"/>
        <w:jc w:val="both"/>
        <w:rPr>
          <w:rFonts w:ascii="Times New Roman" w:hAnsi="Times New Roman" w:cs="Times New Roman"/>
          <w:sz w:val="28"/>
          <w:szCs w:val="28"/>
          <w:lang w:val="ru-RU"/>
        </w:rPr>
      </w:pPr>
    </w:p>
    <w:p w:rsidR="00017BBB" w:rsidRDefault="00DA582C" w:rsidP="00C44B1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Этим режимам присвоены буквенные обозначения от </w:t>
      </w:r>
      <w:r w:rsidRPr="00DA582C">
        <w:rPr>
          <w:rFonts w:ascii="Times New Roman" w:hAnsi="Times New Roman" w:cs="Times New Roman"/>
          <w:b/>
          <w:i/>
          <w:sz w:val="28"/>
          <w:szCs w:val="28"/>
          <w:lang w:val="ru-RU"/>
        </w:rPr>
        <w:t>S1</w:t>
      </w:r>
      <w:r>
        <w:rPr>
          <w:rFonts w:ascii="Times New Roman" w:hAnsi="Times New Roman" w:cs="Times New Roman"/>
          <w:sz w:val="28"/>
          <w:szCs w:val="28"/>
          <w:lang w:val="ru-RU"/>
        </w:rPr>
        <w:t xml:space="preserve"> до </w:t>
      </w:r>
      <w:r w:rsidRPr="00DA582C">
        <w:rPr>
          <w:rFonts w:ascii="Times New Roman" w:hAnsi="Times New Roman" w:cs="Times New Roman"/>
          <w:b/>
          <w:i/>
          <w:sz w:val="28"/>
          <w:szCs w:val="28"/>
          <w:lang w:val="ru-RU"/>
        </w:rPr>
        <w:t>S8</w:t>
      </w:r>
      <w:r>
        <w:rPr>
          <w:rFonts w:ascii="Times New Roman" w:hAnsi="Times New Roman" w:cs="Times New Roman"/>
          <w:sz w:val="28"/>
          <w:szCs w:val="28"/>
          <w:lang w:val="ru-RU"/>
        </w:rPr>
        <w:t>.</w:t>
      </w:r>
    </w:p>
    <w:p w:rsidR="000741D1" w:rsidRDefault="000741D1" w:rsidP="00C44B16">
      <w:pPr>
        <w:pStyle w:val="a7"/>
        <w:ind w:left="0" w:firstLine="567"/>
        <w:jc w:val="both"/>
        <w:rPr>
          <w:rFonts w:ascii="Times New Roman" w:hAnsi="Times New Roman" w:cs="Times New Roman"/>
          <w:sz w:val="28"/>
          <w:szCs w:val="28"/>
          <w:lang w:val="ru-RU"/>
        </w:rPr>
      </w:pPr>
      <w:r w:rsidRPr="00E52123">
        <w:rPr>
          <w:rFonts w:ascii="Times New Roman" w:hAnsi="Times New Roman" w:cs="Times New Roman"/>
          <w:sz w:val="28"/>
          <w:szCs w:val="28"/>
          <w:lang w:val="ru-RU"/>
        </w:rPr>
        <w:t>Продолжительный номинальный режим</w:t>
      </w:r>
      <w:r>
        <w:rPr>
          <w:rFonts w:ascii="Times New Roman" w:hAnsi="Times New Roman" w:cs="Times New Roman"/>
          <w:sz w:val="28"/>
          <w:szCs w:val="28"/>
          <w:lang w:val="ru-RU"/>
        </w:rPr>
        <w:t xml:space="preserve"> работы двигателя </w:t>
      </w:r>
      <w:r w:rsidRPr="00DA582C">
        <w:rPr>
          <w:rFonts w:ascii="Times New Roman" w:hAnsi="Times New Roman" w:cs="Times New Roman"/>
          <w:b/>
          <w:i/>
          <w:sz w:val="28"/>
          <w:szCs w:val="28"/>
          <w:lang w:val="ru-RU"/>
        </w:rPr>
        <w:t>S1</w:t>
      </w:r>
      <w:r w:rsidRPr="000741D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характерен длительной неизменной номинальной нагрузкой, обуславливающей превышение температуры всех частей электрической машины до установившихся значений </w:t>
      </w:r>
      <w:r w:rsidR="005E7C8F">
        <w:rPr>
          <w:rFonts w:ascii="Times New Roman" w:hAnsi="Times New Roman" w:cs="Times New Roman"/>
          <w:sz w:val="28"/>
          <w:szCs w:val="28"/>
          <w:lang w:val="ru-RU"/>
        </w:rPr>
        <w:t>при неизменной температуре охлаждающей среды (рис</w:t>
      </w:r>
      <w:r w:rsidR="00F609C3">
        <w:rPr>
          <w:rFonts w:ascii="Times New Roman" w:hAnsi="Times New Roman" w:cs="Times New Roman"/>
          <w:sz w:val="28"/>
          <w:szCs w:val="28"/>
          <w:lang w:val="ru-RU"/>
        </w:rPr>
        <w:t xml:space="preserve">. </w:t>
      </w:r>
      <w:r w:rsidR="005E7C8F">
        <w:rPr>
          <w:rFonts w:ascii="Times New Roman" w:hAnsi="Times New Roman" w:cs="Times New Roman"/>
          <w:sz w:val="28"/>
          <w:szCs w:val="28"/>
          <w:lang w:val="ru-RU"/>
        </w:rPr>
        <w:t xml:space="preserve">7, </w:t>
      </w:r>
      <w:r w:rsidR="005E7C8F" w:rsidRPr="00FF1671">
        <w:rPr>
          <w:rFonts w:ascii="Times New Roman" w:hAnsi="Times New Roman" w:cs="Times New Roman"/>
          <w:b/>
          <w:i/>
          <w:sz w:val="28"/>
          <w:szCs w:val="28"/>
          <w:lang w:val="ru-RU"/>
        </w:rPr>
        <w:t>а</w:t>
      </w:r>
      <w:r w:rsidR="005E7C8F">
        <w:rPr>
          <w:rFonts w:ascii="Times New Roman" w:hAnsi="Times New Roman" w:cs="Times New Roman"/>
          <w:sz w:val="28"/>
          <w:szCs w:val="28"/>
          <w:lang w:val="ru-RU"/>
        </w:rPr>
        <w:t>).</w:t>
      </w:r>
    </w:p>
    <w:p w:rsidR="0020280E" w:rsidRDefault="0020280E" w:rsidP="00C44B16">
      <w:pPr>
        <w:pStyle w:val="a7"/>
        <w:ind w:left="0" w:firstLine="567"/>
        <w:jc w:val="both"/>
        <w:rPr>
          <w:rFonts w:ascii="Times New Roman" w:hAnsi="Times New Roman" w:cs="Times New Roman"/>
          <w:sz w:val="28"/>
          <w:szCs w:val="28"/>
          <w:lang w:val="ru-RU"/>
        </w:rPr>
      </w:pPr>
      <w:r w:rsidRPr="00E52123">
        <w:rPr>
          <w:rFonts w:ascii="Times New Roman" w:hAnsi="Times New Roman" w:cs="Times New Roman"/>
          <w:sz w:val="28"/>
          <w:szCs w:val="28"/>
          <w:lang w:val="ru-RU"/>
        </w:rPr>
        <w:t>Кратковременный номинальный режим</w:t>
      </w:r>
      <w:r>
        <w:rPr>
          <w:rFonts w:ascii="Times New Roman" w:hAnsi="Times New Roman" w:cs="Times New Roman"/>
          <w:sz w:val="28"/>
          <w:szCs w:val="28"/>
          <w:lang w:val="ru-RU"/>
        </w:rPr>
        <w:t xml:space="preserve"> работы двигателя </w:t>
      </w:r>
      <w:r w:rsidRPr="00DA582C">
        <w:rPr>
          <w:rFonts w:ascii="Times New Roman" w:hAnsi="Times New Roman" w:cs="Times New Roman"/>
          <w:b/>
          <w:i/>
          <w:sz w:val="28"/>
          <w:szCs w:val="28"/>
          <w:lang w:val="ru-RU"/>
        </w:rPr>
        <w:t>S</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протекает при неизменной номинальной нагрузке с продолжительностью, не достаточной</w:t>
      </w:r>
      <w:r w:rsidR="00694958">
        <w:rPr>
          <w:rFonts w:ascii="Times New Roman" w:hAnsi="Times New Roman" w:cs="Times New Roman"/>
          <w:sz w:val="28"/>
          <w:szCs w:val="28"/>
          <w:lang w:val="ru-RU"/>
        </w:rPr>
        <w:t xml:space="preserve"> для превышения температуры всех частей электрической машины до установившихся значений при неизменной температуре охлаждающей среды, после чего следует остановка, длительность которой достаточная для охлаждения машины до практически холодного состояния (</w:t>
      </w:r>
      <w:r w:rsidR="00F609C3">
        <w:rPr>
          <w:rFonts w:ascii="Times New Roman" w:hAnsi="Times New Roman" w:cs="Times New Roman"/>
          <w:sz w:val="28"/>
          <w:szCs w:val="28"/>
          <w:lang w:val="ru-RU"/>
        </w:rPr>
        <w:t xml:space="preserve">рис. 7, </w:t>
      </w:r>
      <w:r w:rsidR="00F609C3" w:rsidRPr="00FF1671">
        <w:rPr>
          <w:rFonts w:ascii="Times New Roman" w:hAnsi="Times New Roman" w:cs="Times New Roman"/>
          <w:b/>
          <w:i/>
          <w:sz w:val="28"/>
          <w:szCs w:val="28"/>
          <w:lang w:val="ru-RU"/>
        </w:rPr>
        <w:t>б</w:t>
      </w:r>
      <w:r w:rsidR="00F609C3">
        <w:rPr>
          <w:rFonts w:ascii="Times New Roman" w:hAnsi="Times New Roman" w:cs="Times New Roman"/>
          <w:sz w:val="28"/>
          <w:szCs w:val="28"/>
          <w:lang w:val="ru-RU"/>
        </w:rPr>
        <w:t>).</w:t>
      </w:r>
    </w:p>
    <w:p w:rsidR="00522C2C" w:rsidRDefault="00522C2C" w:rsidP="00C44B1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этого режима предусмотрены стандартные длительности периода неизменной номинальной нагрузки </w:t>
      </w:r>
      <w:r w:rsidRPr="00D56E67">
        <w:rPr>
          <w:rFonts w:ascii="Times New Roman" w:hAnsi="Times New Roman" w:cs="Times New Roman"/>
          <w:b/>
          <w:i/>
          <w:sz w:val="28"/>
          <w:szCs w:val="28"/>
          <w:lang w:val="ru-RU"/>
        </w:rPr>
        <w:t>10, 30, 60, 90 мин</w:t>
      </w:r>
      <w:r>
        <w:rPr>
          <w:rFonts w:ascii="Times New Roman" w:hAnsi="Times New Roman" w:cs="Times New Roman"/>
          <w:sz w:val="28"/>
          <w:szCs w:val="28"/>
          <w:lang w:val="ru-RU"/>
        </w:rPr>
        <w:t>.</w:t>
      </w:r>
    </w:p>
    <w:p w:rsidR="00522C2C" w:rsidRDefault="00522C2C" w:rsidP="00C44B1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Повторно</w:t>
      </w:r>
      <w:r w:rsidR="00E80892">
        <w:rPr>
          <w:rFonts w:ascii="Times New Roman" w:hAnsi="Times New Roman" w:cs="Times New Roman"/>
          <w:sz w:val="28"/>
          <w:szCs w:val="28"/>
          <w:lang w:val="ru-RU"/>
        </w:rPr>
        <w:t xml:space="preserve">-кратковременный номинальный режим работы двигателя </w:t>
      </w:r>
      <w:r w:rsidR="00E80892" w:rsidRPr="00DA582C">
        <w:rPr>
          <w:rFonts w:ascii="Times New Roman" w:hAnsi="Times New Roman" w:cs="Times New Roman"/>
          <w:b/>
          <w:i/>
          <w:sz w:val="28"/>
          <w:szCs w:val="28"/>
          <w:lang w:val="ru-RU"/>
        </w:rPr>
        <w:t>S</w:t>
      </w:r>
      <w:r w:rsidR="00E80892">
        <w:rPr>
          <w:rFonts w:ascii="Times New Roman" w:hAnsi="Times New Roman" w:cs="Times New Roman"/>
          <w:b/>
          <w:i/>
          <w:sz w:val="28"/>
          <w:szCs w:val="28"/>
          <w:lang w:val="ru-RU"/>
        </w:rPr>
        <w:t>3</w:t>
      </w:r>
      <w:r w:rsidR="00E80892">
        <w:rPr>
          <w:rFonts w:ascii="Times New Roman" w:hAnsi="Times New Roman" w:cs="Times New Roman"/>
          <w:sz w:val="28"/>
          <w:szCs w:val="28"/>
          <w:lang w:val="ru-RU"/>
        </w:rPr>
        <w:t xml:space="preserve"> отличается от кратковременного режима тем, что кратковременные периоды неизменной номинальной нагрузки чередуются с короткими периодами отключения машины, в результате чего превышения температуры отдельных частей двигателя</w:t>
      </w:r>
      <w:r w:rsidR="00FF1671">
        <w:rPr>
          <w:rFonts w:ascii="Times New Roman" w:hAnsi="Times New Roman" w:cs="Times New Roman"/>
          <w:sz w:val="28"/>
          <w:szCs w:val="28"/>
          <w:lang w:val="ru-RU"/>
        </w:rPr>
        <w:t xml:space="preserve"> не могут достичь установившихся значений при неизменной </w:t>
      </w:r>
      <w:r w:rsidR="00FF1671">
        <w:rPr>
          <w:rFonts w:ascii="Times New Roman" w:hAnsi="Times New Roman" w:cs="Times New Roman"/>
          <w:sz w:val="28"/>
          <w:szCs w:val="28"/>
          <w:lang w:val="ru-RU"/>
        </w:rPr>
        <w:lastRenderedPageBreak/>
        <w:t xml:space="preserve">температуре охлаждающей среды (рис. 7, </w:t>
      </w:r>
      <w:r w:rsidR="00FF1671" w:rsidRPr="00FF1671">
        <w:rPr>
          <w:rFonts w:ascii="Times New Roman" w:hAnsi="Times New Roman" w:cs="Times New Roman"/>
          <w:b/>
          <w:i/>
          <w:sz w:val="28"/>
          <w:szCs w:val="28"/>
          <w:lang w:val="ru-RU"/>
        </w:rPr>
        <w:t>в</w:t>
      </w:r>
      <w:r w:rsidR="00FF1671">
        <w:rPr>
          <w:rFonts w:ascii="Times New Roman" w:hAnsi="Times New Roman" w:cs="Times New Roman"/>
          <w:sz w:val="28"/>
          <w:szCs w:val="28"/>
          <w:lang w:val="ru-RU"/>
        </w:rPr>
        <w:t>).</w:t>
      </w:r>
      <w:r w:rsidR="00CD3097">
        <w:rPr>
          <w:rFonts w:ascii="Times New Roman" w:hAnsi="Times New Roman" w:cs="Times New Roman"/>
          <w:sz w:val="28"/>
          <w:szCs w:val="28"/>
          <w:lang w:val="ru-RU"/>
        </w:rPr>
        <w:t xml:space="preserve"> Этот режим характеризуют относительной продолжительностью включения</w:t>
      </w:r>
    </w:p>
    <w:p w:rsidR="00CD3097" w:rsidRDefault="00CD3097" w:rsidP="00CD3097">
      <w:pPr>
        <w:pStyle w:val="a7"/>
        <w:ind w:left="-142"/>
        <w:jc w:val="center"/>
        <w:rPr>
          <w:rFonts w:ascii="Times New Roman" w:hAnsi="Times New Roman" w:cs="Times New Roman"/>
          <w:sz w:val="28"/>
          <w:szCs w:val="28"/>
          <w:lang w:val="ru-RU"/>
        </w:rPr>
      </w:pPr>
      <m:oMathPara>
        <m:oMath>
          <m:r>
            <w:rPr>
              <w:rFonts w:ascii="Cambria Math" w:hAnsi="Cambria Math" w:cs="Times New Roman"/>
              <w:sz w:val="28"/>
              <w:szCs w:val="28"/>
              <w:lang w:val="ru-RU"/>
            </w:rPr>
            <m:t>ПВ</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den>
          </m:f>
          <m:r>
            <w:rPr>
              <w:rFonts w:ascii="Cambria Math" w:hAnsi="Cambria Math" w:cs="Times New Roman"/>
              <w:sz w:val="28"/>
              <w:szCs w:val="28"/>
              <w:lang w:val="en-US"/>
            </w:rPr>
            <m:t>∙100,</m:t>
          </m:r>
        </m:oMath>
      </m:oMathPara>
    </w:p>
    <w:p w:rsidR="00A064E6" w:rsidRDefault="00C30FC2" w:rsidP="00C44B16">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en-US"/>
              </w:rPr>
              <m:t>p</m:t>
            </m:r>
          </m:sub>
        </m:sSub>
      </m:oMath>
      <w:r>
        <w:rPr>
          <w:rFonts w:ascii="Times New Roman" w:hAnsi="Times New Roman" w:cs="Times New Roman"/>
          <w:sz w:val="28"/>
          <w:szCs w:val="28"/>
          <w:lang w:val="ru-RU"/>
        </w:rPr>
        <w:t xml:space="preserve"> - время работы;</w:t>
      </w:r>
    </w:p>
    <w:p w:rsidR="00C30FC2" w:rsidRDefault="00AB4EF7" w:rsidP="00C44B16">
      <w:pPr>
        <w:pStyle w:val="a7"/>
        <w:ind w:left="0"/>
        <w:rPr>
          <w:rFonts w:ascii="Times New Roman" w:hAnsi="Times New Roman" w:cs="Times New Roman"/>
          <w:sz w:val="28"/>
          <w:szCs w:val="28"/>
          <w:lang w:val="ru-RU"/>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en-US"/>
              </w:rPr>
              <m:t>0</m:t>
            </m:r>
          </m:sub>
        </m:sSub>
      </m:oMath>
      <w:r w:rsidR="00C30FC2">
        <w:rPr>
          <w:rFonts w:ascii="Times New Roman" w:hAnsi="Times New Roman" w:cs="Times New Roman"/>
          <w:sz w:val="28"/>
          <w:szCs w:val="28"/>
          <w:lang w:val="ru-RU"/>
        </w:rPr>
        <w:t xml:space="preserve"> - длительность паузы.</w:t>
      </w:r>
    </w:p>
    <w:p w:rsidR="00AB632C" w:rsidRPr="00210CF8" w:rsidRDefault="00210CF8" w:rsidP="00C44B16">
      <w:pPr>
        <w:pStyle w:val="a7"/>
        <w:ind w:left="0" w:firstLine="567"/>
        <w:jc w:val="both"/>
        <w:rPr>
          <w:rFonts w:ascii="Times New Roman" w:hAnsi="Times New Roman" w:cs="Times New Roman"/>
          <w:sz w:val="28"/>
          <w:szCs w:val="28"/>
          <w:lang w:val="ru-RU"/>
        </w:rPr>
      </w:pPr>
      <m:oMath>
        <m:r>
          <m:rPr>
            <m:sty m:val="p"/>
          </m:rPr>
          <w:rPr>
            <w:rFonts w:ascii="Cambria Math" w:hAnsi="Times New Roman" w:cs="Times New Roman"/>
            <w:sz w:val="28"/>
            <w:szCs w:val="28"/>
            <w:lang w:val="ru-RU"/>
          </w:rPr>
          <m:t>Для</m:t>
        </m:r>
        <m:r>
          <m:rPr>
            <m:sty m:val="p"/>
          </m:rPr>
          <w:rPr>
            <w:rFonts w:ascii="Cambria Math" w:hAnsi="Times New Roman" w:cs="Times New Roman"/>
            <w:sz w:val="28"/>
            <w:szCs w:val="28"/>
            <w:lang w:val="ru-RU"/>
          </w:rPr>
          <m:t xml:space="preserve"> </m:t>
        </m:r>
        <m:r>
          <m:rPr>
            <m:sty m:val="p"/>
          </m:rPr>
          <w:rPr>
            <w:rFonts w:ascii="Cambria Math" w:hAnsi="Times New Roman" w:cs="Times New Roman"/>
            <w:sz w:val="28"/>
            <w:szCs w:val="28"/>
            <w:lang w:val="ru-RU"/>
          </w:rPr>
          <m:t>повторно</m:t>
        </m:r>
      </m:oMath>
      <w:r w:rsidR="00AB632C" w:rsidRPr="00210CF8">
        <w:rPr>
          <w:rFonts w:ascii="Times New Roman" w:hAnsi="Times New Roman" w:cs="Times New Roman"/>
          <w:sz w:val="28"/>
          <w:szCs w:val="28"/>
          <w:lang w:val="ru-RU"/>
        </w:rPr>
        <w:t xml:space="preserve">−кратковременного режима </w:t>
      </w:r>
      <w:r w:rsidR="00F62E10" w:rsidRPr="00210CF8">
        <w:rPr>
          <w:rFonts w:ascii="Times New Roman" w:hAnsi="Times New Roman" w:cs="Times New Roman"/>
          <w:sz w:val="28"/>
          <w:szCs w:val="28"/>
          <w:lang w:val="ru-RU"/>
        </w:rPr>
        <w:t xml:space="preserve">предусмотрена стандартная относительная </w:t>
      </w:r>
      <w:r w:rsidR="00E806BC" w:rsidRPr="00210CF8">
        <w:rPr>
          <w:rFonts w:ascii="Times New Roman" w:hAnsi="Times New Roman" w:cs="Times New Roman"/>
          <w:sz w:val="28"/>
          <w:szCs w:val="28"/>
          <w:lang w:val="ru-RU"/>
        </w:rPr>
        <w:t xml:space="preserve">продолжительность включения 15, 25, 40, 60%, а длительность одного цикла, определяемая </w:t>
      </w:r>
      <w:r w:rsidR="009B57DE" w:rsidRPr="00210CF8">
        <w:rPr>
          <w:rFonts w:ascii="Times New Roman" w:hAnsi="Times New Roman" w:cs="Times New Roman"/>
          <w:sz w:val="28"/>
          <w:szCs w:val="28"/>
          <w:lang w:val="ru-RU"/>
        </w:rPr>
        <w:t>суммарным временем работы и паузы, установлена 10 мин. В этом режиме пусковые потери практически не оказывают заметного влияния на превышение температуры отдельных частей машины.</w:t>
      </w:r>
    </w:p>
    <w:p w:rsidR="007607EA" w:rsidRDefault="007607EA" w:rsidP="00C44B16">
      <w:pPr>
        <w:pStyle w:val="a7"/>
        <w:ind w:left="0" w:firstLine="567"/>
        <w:jc w:val="both"/>
        <w:rPr>
          <w:rFonts w:ascii="Times New Roman" w:hAnsi="Times New Roman" w:cs="Times New Roman"/>
          <w:sz w:val="28"/>
          <w:szCs w:val="28"/>
          <w:lang w:val="ru-RU"/>
        </w:rPr>
      </w:pPr>
      <w:r w:rsidRPr="00210CF8">
        <w:rPr>
          <w:rFonts w:ascii="Times New Roman" w:hAnsi="Times New Roman" w:cs="Times New Roman"/>
          <w:sz w:val="28"/>
          <w:szCs w:val="28"/>
          <w:lang w:val="ru-RU"/>
        </w:rPr>
        <w:t xml:space="preserve">Повторно-кратковременный номинальный режим работы двигателя </w:t>
      </w:r>
      <w:r w:rsidR="00052832" w:rsidRPr="00210CF8">
        <w:rPr>
          <w:rFonts w:ascii="Times New Roman" w:hAnsi="Times New Roman" w:cs="Times New Roman"/>
          <w:sz w:val="28"/>
          <w:szCs w:val="28"/>
          <w:lang w:val="ru-RU"/>
        </w:rPr>
        <w:t>с</w:t>
      </w:r>
      <w:r w:rsidR="00052832" w:rsidRPr="00052832">
        <w:rPr>
          <w:rFonts w:ascii="Times New Roman" w:hAnsi="Times New Roman" w:cs="Times New Roman"/>
          <w:b/>
          <w:i/>
          <w:sz w:val="28"/>
          <w:szCs w:val="28"/>
          <w:lang w:val="ru-RU"/>
        </w:rPr>
        <w:t xml:space="preserve"> </w:t>
      </w:r>
      <w:r w:rsidR="00052832" w:rsidRPr="00210CF8">
        <w:rPr>
          <w:rFonts w:ascii="Times New Roman" w:hAnsi="Times New Roman" w:cs="Times New Roman"/>
          <w:sz w:val="28"/>
          <w:szCs w:val="28"/>
          <w:lang w:val="ru-RU"/>
        </w:rPr>
        <w:t>частыми пусками S4 отличается от повторно-кратковременного режима тем,</w:t>
      </w:r>
      <w:r w:rsidR="00052832">
        <w:rPr>
          <w:rFonts w:ascii="Times New Roman" w:hAnsi="Times New Roman" w:cs="Times New Roman"/>
          <w:sz w:val="28"/>
          <w:szCs w:val="28"/>
          <w:lang w:val="ru-RU"/>
        </w:rPr>
        <w:t xml:space="preserve"> что пусковые потери оказывают существенное влияние на превышения температуры отдельных частей машины (рис. 7, </w:t>
      </w:r>
      <w:r w:rsidR="00052832" w:rsidRPr="00052832">
        <w:rPr>
          <w:rFonts w:ascii="Times New Roman" w:hAnsi="Times New Roman" w:cs="Times New Roman"/>
          <w:b/>
          <w:i/>
          <w:sz w:val="28"/>
          <w:szCs w:val="28"/>
          <w:lang w:val="ru-RU"/>
        </w:rPr>
        <w:t>г</w:t>
      </w:r>
      <w:r w:rsidR="00052832">
        <w:rPr>
          <w:rFonts w:ascii="Times New Roman" w:hAnsi="Times New Roman" w:cs="Times New Roman"/>
          <w:sz w:val="28"/>
          <w:szCs w:val="28"/>
          <w:lang w:val="ru-RU"/>
        </w:rPr>
        <w:t xml:space="preserve">). </w:t>
      </w:r>
      <w:r w:rsidR="00A250DA">
        <w:rPr>
          <w:rFonts w:ascii="Times New Roman" w:hAnsi="Times New Roman" w:cs="Times New Roman"/>
          <w:sz w:val="28"/>
          <w:szCs w:val="28"/>
          <w:lang w:val="ru-RU"/>
        </w:rPr>
        <w:t>Этот режим характеризуют относительной продолжительностью включения, числом пусков в час и коэффициентом инерции.</w:t>
      </w:r>
    </w:p>
    <w:p w:rsidR="00A4536E" w:rsidRDefault="00A4536E" w:rsidP="00A4536E">
      <w:pPr>
        <w:pStyle w:val="a7"/>
        <w:ind w:lef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Относительную продолжительность включения рассчитывают по формуле</w:t>
      </w:r>
    </w:p>
    <w:p w:rsidR="00A4536E" w:rsidRDefault="00A4536E" w:rsidP="00A4536E">
      <w:pPr>
        <w:pStyle w:val="a7"/>
        <w:ind w:left="-142"/>
        <w:jc w:val="center"/>
        <w:rPr>
          <w:rFonts w:ascii="Times New Roman" w:hAnsi="Times New Roman" w:cs="Times New Roman"/>
          <w:sz w:val="28"/>
          <w:szCs w:val="28"/>
          <w:lang w:val="en-US"/>
        </w:rPr>
      </w:pPr>
      <m:oMathPara>
        <m:oMath>
          <m:r>
            <w:rPr>
              <w:rFonts w:ascii="Cambria Math" w:hAnsi="Cambria Math" w:cs="Times New Roman"/>
              <w:sz w:val="28"/>
              <w:szCs w:val="28"/>
              <w:lang w:val="ru-RU"/>
            </w:rPr>
            <m:t>ПВ=</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п</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п</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den>
          </m:f>
          <m:r>
            <w:rPr>
              <w:rFonts w:ascii="Cambria Math" w:hAnsi="Cambria Math" w:cs="Times New Roman"/>
              <w:sz w:val="28"/>
              <w:szCs w:val="28"/>
              <w:lang w:val="en-US"/>
            </w:rPr>
            <m:t>∙100,</m:t>
          </m:r>
        </m:oMath>
      </m:oMathPara>
    </w:p>
    <w:p w:rsidR="00A4536E" w:rsidRDefault="00A4536E" w:rsidP="00A4536E">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ru-RU"/>
              </w:rPr>
              <m:t>п</m:t>
            </m:r>
          </m:sub>
        </m:sSub>
      </m:oMath>
      <w:r>
        <w:rPr>
          <w:rFonts w:ascii="Times New Roman" w:hAnsi="Times New Roman" w:cs="Times New Roman"/>
          <w:sz w:val="28"/>
          <w:szCs w:val="28"/>
          <w:lang w:val="ru-RU"/>
        </w:rPr>
        <w:t xml:space="preserve"> - время пуска;</w:t>
      </w:r>
    </w:p>
    <w:p w:rsidR="00A4536E" w:rsidRDefault="00AB4EF7" w:rsidP="00A4536E">
      <w:pPr>
        <w:pStyle w:val="a7"/>
        <w:ind w:left="0"/>
        <w:jc w:val="both"/>
        <w:rPr>
          <w:rFonts w:ascii="Times New Roman" w:hAnsi="Times New Roman" w:cs="Times New Roman"/>
          <w:sz w:val="28"/>
          <w:szCs w:val="28"/>
          <w:lang w:val="ru-RU"/>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en-US"/>
              </w:rPr>
              <m:t>p</m:t>
            </m:r>
          </m:sub>
        </m:sSub>
      </m:oMath>
      <w:r w:rsidR="00A4536E">
        <w:rPr>
          <w:rFonts w:ascii="Times New Roman" w:hAnsi="Times New Roman" w:cs="Times New Roman"/>
          <w:sz w:val="28"/>
          <w:szCs w:val="28"/>
          <w:lang w:val="ru-RU"/>
        </w:rPr>
        <w:t xml:space="preserve"> - время работы;</w:t>
      </w:r>
    </w:p>
    <w:p w:rsidR="00A4536E" w:rsidRDefault="00AB4EF7" w:rsidP="00A4536E">
      <w:pPr>
        <w:pStyle w:val="a7"/>
        <w:ind w:left="0"/>
        <w:jc w:val="both"/>
        <w:rPr>
          <w:rFonts w:ascii="Times New Roman" w:hAnsi="Times New Roman" w:cs="Times New Roman"/>
          <w:sz w:val="28"/>
          <w:szCs w:val="28"/>
          <w:lang w:val="ru-RU"/>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en-US"/>
              </w:rPr>
              <m:t>0</m:t>
            </m:r>
          </m:sub>
        </m:sSub>
      </m:oMath>
      <w:r w:rsidR="00A4536E">
        <w:rPr>
          <w:rFonts w:ascii="Times New Roman" w:hAnsi="Times New Roman" w:cs="Times New Roman"/>
          <w:sz w:val="28"/>
          <w:szCs w:val="28"/>
          <w:lang w:val="ru-RU"/>
        </w:rPr>
        <w:t xml:space="preserve"> - длительность паузы.</w:t>
      </w:r>
    </w:p>
    <w:p w:rsidR="00A4536E" w:rsidRDefault="00A4536E" w:rsidP="00A4536E">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Этому режиму соответствует стандартная относительная продолжительность включения </w:t>
      </w:r>
      <w:r>
        <w:rPr>
          <w:rFonts w:ascii="Times New Roman" w:hAnsi="Times New Roman" w:cs="Times New Roman"/>
          <w:b/>
          <w:i/>
          <w:sz w:val="28"/>
          <w:szCs w:val="28"/>
          <w:lang w:val="ru-RU"/>
        </w:rPr>
        <w:t>15, 25, 40, 60%</w:t>
      </w:r>
      <w:r>
        <w:rPr>
          <w:rFonts w:ascii="Times New Roman" w:hAnsi="Times New Roman" w:cs="Times New Roman"/>
          <w:sz w:val="28"/>
          <w:szCs w:val="28"/>
          <w:lang w:val="ru-RU"/>
        </w:rPr>
        <w:t xml:space="preserve">, число включений в час </w:t>
      </w:r>
      <w:r>
        <w:rPr>
          <w:rFonts w:ascii="Times New Roman" w:hAnsi="Times New Roman" w:cs="Times New Roman"/>
          <w:b/>
          <w:i/>
          <w:sz w:val="28"/>
          <w:szCs w:val="28"/>
          <w:lang w:val="ru-RU"/>
        </w:rPr>
        <w:t>30, 60, 120, 240</w:t>
      </w:r>
      <w:r>
        <w:rPr>
          <w:rFonts w:ascii="Times New Roman" w:hAnsi="Times New Roman" w:cs="Times New Roman"/>
          <w:sz w:val="28"/>
          <w:szCs w:val="28"/>
          <w:lang w:val="ru-RU"/>
        </w:rPr>
        <w:t xml:space="preserve"> при коэффициенте инерции </w:t>
      </w:r>
      <w:r>
        <w:rPr>
          <w:rFonts w:ascii="Times New Roman" w:hAnsi="Times New Roman" w:cs="Times New Roman"/>
          <w:b/>
          <w:i/>
          <w:sz w:val="28"/>
          <w:szCs w:val="28"/>
          <w:lang w:val="ru-RU"/>
        </w:rPr>
        <w:t>1,2; 1,6; 2,0; 2,5; 4,0; 6,3; 10,0</w:t>
      </w:r>
      <w:r>
        <w:rPr>
          <w:rFonts w:ascii="Times New Roman" w:hAnsi="Times New Roman" w:cs="Times New Roman"/>
          <w:sz w:val="28"/>
          <w:szCs w:val="28"/>
          <w:lang w:val="ru-RU"/>
        </w:rPr>
        <w:t>.</w:t>
      </w:r>
    </w:p>
    <w:p w:rsidR="00727DD5" w:rsidRDefault="00727DD5" w:rsidP="00727DD5">
      <w:pPr>
        <w:pStyle w:val="a7"/>
        <w:ind w:left="0" w:firstLine="567"/>
        <w:jc w:val="both"/>
        <w:rPr>
          <w:rFonts w:ascii="Times New Roman" w:hAnsi="Times New Roman" w:cs="Times New Roman"/>
          <w:sz w:val="28"/>
          <w:szCs w:val="28"/>
          <w:lang w:val="ru-RU"/>
        </w:rPr>
      </w:pPr>
      <w:r w:rsidRPr="00C44B16">
        <w:rPr>
          <w:rFonts w:ascii="Times New Roman" w:hAnsi="Times New Roman" w:cs="Times New Roman"/>
          <w:sz w:val="28"/>
          <w:szCs w:val="28"/>
          <w:lang w:val="ru-RU"/>
        </w:rPr>
        <w:t>Повторно-кратковременный номинальный режим работы двигателя с частыми пусками и электрическим торможением S5 характерен тем, что</w:t>
      </w:r>
      <w:r>
        <w:rPr>
          <w:rFonts w:ascii="Times New Roman" w:hAnsi="Times New Roman" w:cs="Times New Roman"/>
          <w:sz w:val="28"/>
          <w:szCs w:val="28"/>
          <w:lang w:val="ru-RU"/>
        </w:rPr>
        <w:t xml:space="preserve"> периоды пуска, кратковременной неизменной номинальной нагрузки и электрического торможения чередуются с периодами отключения машины, в результате чего превышения температуры отдельных частей электрической машины не могут достичь установившихся значений при неизменной температуре охлаждающей среды, а пусковые потери и потери электрического торможения оказывают существенное влияние на превышения температуры отдельных частей машины (рис. </w:t>
      </w:r>
      <w:r w:rsidR="005B3D31">
        <w:rPr>
          <w:rFonts w:ascii="Times New Roman" w:hAnsi="Times New Roman" w:cs="Times New Roman"/>
          <w:sz w:val="28"/>
          <w:szCs w:val="28"/>
          <w:lang w:val="ru-RU"/>
        </w:rPr>
        <w:t>1.</w:t>
      </w:r>
      <w:r>
        <w:rPr>
          <w:rFonts w:ascii="Times New Roman" w:hAnsi="Times New Roman" w:cs="Times New Roman"/>
          <w:sz w:val="28"/>
          <w:szCs w:val="28"/>
          <w:lang w:val="ru-RU"/>
        </w:rPr>
        <w:t xml:space="preserve">7, </w:t>
      </w:r>
      <w:r w:rsidRPr="0087374C">
        <w:rPr>
          <w:rFonts w:ascii="Times New Roman" w:hAnsi="Times New Roman" w:cs="Times New Roman"/>
          <w:b/>
          <w:i/>
          <w:sz w:val="28"/>
          <w:szCs w:val="28"/>
          <w:lang w:val="ru-RU"/>
        </w:rPr>
        <w:t>д</w:t>
      </w:r>
      <w:r>
        <w:rPr>
          <w:rFonts w:ascii="Times New Roman" w:hAnsi="Times New Roman" w:cs="Times New Roman"/>
          <w:sz w:val="28"/>
          <w:szCs w:val="28"/>
          <w:lang w:val="ru-RU"/>
        </w:rPr>
        <w:t>). Для этого режима задают:</w:t>
      </w:r>
    </w:p>
    <w:p w:rsidR="00727DD5" w:rsidRDefault="00727DD5" w:rsidP="00727DD5">
      <w:pPr>
        <w:pStyle w:val="a7"/>
        <w:ind w:lef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относительную продолжительность включения;</w:t>
      </w:r>
    </w:p>
    <w:p w:rsidR="00727DD5" w:rsidRDefault="00727DD5" w:rsidP="00727DD5">
      <w:pPr>
        <w:pStyle w:val="a7"/>
        <w:ind w:lef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число пусков в час;</w:t>
      </w:r>
    </w:p>
    <w:p w:rsidR="00727DD5" w:rsidRDefault="00727DD5" w:rsidP="00727DD5">
      <w:pPr>
        <w:pStyle w:val="a7"/>
        <w:ind w:lef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коэффициент инерции.</w:t>
      </w:r>
    </w:p>
    <w:p w:rsidR="00A4536E" w:rsidRDefault="00A4536E" w:rsidP="00C44B16">
      <w:pPr>
        <w:pStyle w:val="a7"/>
        <w:ind w:left="0" w:firstLine="567"/>
        <w:jc w:val="both"/>
        <w:rPr>
          <w:rFonts w:ascii="Times New Roman" w:hAnsi="Times New Roman" w:cs="Times New Roman"/>
          <w:sz w:val="28"/>
          <w:szCs w:val="28"/>
          <w:lang w:val="ru-RU"/>
        </w:rPr>
      </w:pPr>
    </w:p>
    <w:p w:rsidR="00A043D2" w:rsidRDefault="00BA799E" w:rsidP="00F62E10">
      <w:pPr>
        <w:pStyle w:val="a7"/>
        <w:ind w:left="-142"/>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-73660</wp:posOffset>
            </wp:positionH>
            <wp:positionV relativeFrom="paragraph">
              <wp:posOffset>186690</wp:posOffset>
            </wp:positionV>
            <wp:extent cx="4211320" cy="5622290"/>
            <wp:effectExtent l="19050" t="0" r="0" b="0"/>
            <wp:wrapSquare wrapText="bothSides"/>
            <wp:docPr id="2" name="Рисунок 1" descr="C:\Users\Анатолий\Documents\Scanned Documents\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ocuments\Scanned Documents\Рисунок (9).jpg"/>
                    <pic:cNvPicPr>
                      <a:picLocks noChangeAspect="1" noChangeArrowheads="1"/>
                    </pic:cNvPicPr>
                  </pic:nvPicPr>
                  <pic:blipFill>
                    <a:blip r:embed="rId16" cstate="print"/>
                    <a:srcRect/>
                    <a:stretch>
                      <a:fillRect/>
                    </a:stretch>
                  </pic:blipFill>
                  <pic:spPr bwMode="auto">
                    <a:xfrm>
                      <a:off x="0" y="0"/>
                      <a:ext cx="4211320" cy="5622290"/>
                    </a:xfrm>
                    <a:prstGeom prst="rect">
                      <a:avLst/>
                    </a:prstGeom>
                    <a:noFill/>
                    <a:ln w="9525">
                      <a:noFill/>
                      <a:miter lim="800000"/>
                      <a:headEnd/>
                      <a:tailEnd/>
                    </a:ln>
                  </pic:spPr>
                </pic:pic>
              </a:graphicData>
            </a:graphic>
          </wp:anchor>
        </w:drawing>
      </w:r>
      <w:r w:rsidR="0037404B">
        <w:rPr>
          <w:rFonts w:ascii="Times New Roman" w:hAnsi="Times New Roman" w:cs="Times New Roman"/>
          <w:sz w:val="28"/>
          <w:szCs w:val="28"/>
          <w:lang w:val="ru-RU"/>
        </w:rPr>
        <w:t xml:space="preserve">Рис. </w:t>
      </w:r>
      <w:r w:rsidR="005B3D31">
        <w:rPr>
          <w:rFonts w:ascii="Times New Roman" w:hAnsi="Times New Roman" w:cs="Times New Roman"/>
          <w:sz w:val="28"/>
          <w:szCs w:val="28"/>
          <w:lang w:val="ru-RU"/>
        </w:rPr>
        <w:t>1.</w:t>
      </w:r>
      <w:r w:rsidR="0037404B">
        <w:rPr>
          <w:rFonts w:ascii="Times New Roman" w:hAnsi="Times New Roman" w:cs="Times New Roman"/>
          <w:sz w:val="28"/>
          <w:szCs w:val="28"/>
          <w:lang w:val="ru-RU"/>
        </w:rPr>
        <w:t>7. Нагрузочные диаграммы мощности, графики потерь и температуры при номинальных режимах:</w:t>
      </w:r>
    </w:p>
    <w:p w:rsidR="00BA799E" w:rsidRDefault="0037404B" w:rsidP="00F62E10">
      <w:pPr>
        <w:pStyle w:val="a7"/>
        <w:ind w:left="-142"/>
        <w:jc w:val="both"/>
        <w:rPr>
          <w:rFonts w:ascii="Times New Roman" w:hAnsi="Times New Roman" w:cs="Times New Roman"/>
          <w:sz w:val="28"/>
          <w:szCs w:val="28"/>
          <w:lang w:val="ru-RU"/>
        </w:rPr>
      </w:pPr>
      <w:r w:rsidRPr="0037404B">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продолжительном; </w:t>
      </w:r>
    </w:p>
    <w:p w:rsidR="00BA799E" w:rsidRDefault="0037404B" w:rsidP="00F62E10">
      <w:pPr>
        <w:pStyle w:val="a7"/>
        <w:ind w:left="-142"/>
        <w:jc w:val="both"/>
        <w:rPr>
          <w:rFonts w:ascii="Times New Roman" w:hAnsi="Times New Roman" w:cs="Times New Roman"/>
          <w:sz w:val="28"/>
          <w:szCs w:val="28"/>
          <w:lang w:val="ru-RU"/>
        </w:rPr>
      </w:pPr>
      <w:r w:rsidRPr="0037404B">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кратковременном; </w:t>
      </w:r>
    </w:p>
    <w:p w:rsidR="00A043D2" w:rsidRDefault="0037404B" w:rsidP="00BA799E">
      <w:pPr>
        <w:pStyle w:val="a7"/>
        <w:ind w:left="-142"/>
        <w:rPr>
          <w:rFonts w:ascii="Times New Roman" w:hAnsi="Times New Roman" w:cs="Times New Roman"/>
          <w:sz w:val="28"/>
          <w:szCs w:val="28"/>
          <w:lang w:val="ru-RU"/>
        </w:rPr>
      </w:pPr>
      <w:r w:rsidRPr="0037404B">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 повторно-кратковре</w:t>
      </w:r>
      <w:r w:rsidR="00BA799E">
        <w:rPr>
          <w:rFonts w:ascii="Times New Roman" w:hAnsi="Times New Roman" w:cs="Times New Roman"/>
          <w:sz w:val="28"/>
          <w:szCs w:val="28"/>
          <w:lang w:val="ru-RU"/>
        </w:rPr>
        <w:t>-</w:t>
      </w:r>
      <w:r>
        <w:rPr>
          <w:rFonts w:ascii="Times New Roman" w:hAnsi="Times New Roman" w:cs="Times New Roman"/>
          <w:sz w:val="28"/>
          <w:szCs w:val="28"/>
          <w:lang w:val="ru-RU"/>
        </w:rPr>
        <w:t xml:space="preserve">менном; </w:t>
      </w:r>
    </w:p>
    <w:p w:rsidR="00BA799E" w:rsidRDefault="0037404B" w:rsidP="00F62E10">
      <w:pPr>
        <w:pStyle w:val="a7"/>
        <w:ind w:left="-142"/>
        <w:jc w:val="both"/>
        <w:rPr>
          <w:rFonts w:ascii="Times New Roman" w:hAnsi="Times New Roman" w:cs="Times New Roman"/>
          <w:sz w:val="28"/>
          <w:szCs w:val="28"/>
          <w:lang w:val="ru-RU"/>
        </w:rPr>
      </w:pPr>
      <w:r w:rsidRPr="0037404B">
        <w:rPr>
          <w:rFonts w:ascii="Times New Roman" w:hAnsi="Times New Roman" w:cs="Times New Roman"/>
          <w:b/>
          <w:i/>
          <w:sz w:val="28"/>
          <w:szCs w:val="28"/>
          <w:lang w:val="ru-RU"/>
        </w:rPr>
        <w:t>г</w:t>
      </w:r>
      <w:r>
        <w:rPr>
          <w:rFonts w:ascii="Times New Roman" w:hAnsi="Times New Roman" w:cs="Times New Roman"/>
          <w:sz w:val="28"/>
          <w:szCs w:val="28"/>
          <w:lang w:val="ru-RU"/>
        </w:rPr>
        <w:t xml:space="preserve"> – повторно-кратковре</w:t>
      </w:r>
      <w:r w:rsidR="00BA799E">
        <w:rPr>
          <w:rFonts w:ascii="Times New Roman" w:hAnsi="Times New Roman" w:cs="Times New Roman"/>
          <w:sz w:val="28"/>
          <w:szCs w:val="28"/>
          <w:lang w:val="ru-RU"/>
        </w:rPr>
        <w:t>-</w:t>
      </w:r>
      <w:r>
        <w:rPr>
          <w:rFonts w:ascii="Times New Roman" w:hAnsi="Times New Roman" w:cs="Times New Roman"/>
          <w:sz w:val="28"/>
          <w:szCs w:val="28"/>
          <w:lang w:val="ru-RU"/>
        </w:rPr>
        <w:t xml:space="preserve">менном с частыми пусками; </w:t>
      </w:r>
    </w:p>
    <w:p w:rsidR="00BA799E" w:rsidRDefault="0037404B" w:rsidP="00BA799E">
      <w:pPr>
        <w:pStyle w:val="a7"/>
        <w:ind w:left="-142" w:right="-143"/>
        <w:rPr>
          <w:rFonts w:ascii="Times New Roman" w:hAnsi="Times New Roman" w:cs="Times New Roman"/>
          <w:sz w:val="28"/>
          <w:szCs w:val="28"/>
          <w:lang w:val="ru-RU"/>
        </w:rPr>
      </w:pPr>
      <w:r w:rsidRPr="00E53A13">
        <w:rPr>
          <w:rFonts w:ascii="Times New Roman" w:hAnsi="Times New Roman" w:cs="Times New Roman"/>
          <w:b/>
          <w:i/>
          <w:sz w:val="28"/>
          <w:szCs w:val="28"/>
          <w:lang w:val="ru-RU"/>
        </w:rPr>
        <w:t>д</w:t>
      </w:r>
      <w:r>
        <w:rPr>
          <w:rFonts w:ascii="Times New Roman" w:hAnsi="Times New Roman" w:cs="Times New Roman"/>
          <w:sz w:val="28"/>
          <w:szCs w:val="28"/>
          <w:lang w:val="ru-RU"/>
        </w:rPr>
        <w:t xml:space="preserve"> </w:t>
      </w:r>
      <w:r w:rsidR="00E53A1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E53A13">
        <w:rPr>
          <w:rFonts w:ascii="Times New Roman" w:hAnsi="Times New Roman" w:cs="Times New Roman"/>
          <w:sz w:val="28"/>
          <w:szCs w:val="28"/>
          <w:lang w:val="ru-RU"/>
        </w:rPr>
        <w:t>повторно-кратковре</w:t>
      </w:r>
      <w:r w:rsidR="00BA799E">
        <w:rPr>
          <w:rFonts w:ascii="Times New Roman" w:hAnsi="Times New Roman" w:cs="Times New Roman"/>
          <w:sz w:val="28"/>
          <w:szCs w:val="28"/>
          <w:lang w:val="ru-RU"/>
        </w:rPr>
        <w:t>-</w:t>
      </w:r>
      <w:r w:rsidR="00E53A13">
        <w:rPr>
          <w:rFonts w:ascii="Times New Roman" w:hAnsi="Times New Roman" w:cs="Times New Roman"/>
          <w:sz w:val="28"/>
          <w:szCs w:val="28"/>
          <w:lang w:val="ru-RU"/>
        </w:rPr>
        <w:t xml:space="preserve">менном с частыми пусками и электрическим торможением; </w:t>
      </w:r>
    </w:p>
    <w:p w:rsidR="00BA799E" w:rsidRDefault="00E53A13" w:rsidP="00BA799E">
      <w:pPr>
        <w:pStyle w:val="a7"/>
        <w:ind w:left="-142" w:right="-143"/>
        <w:rPr>
          <w:rFonts w:ascii="Times New Roman" w:hAnsi="Times New Roman" w:cs="Times New Roman"/>
          <w:sz w:val="28"/>
          <w:szCs w:val="28"/>
          <w:lang w:val="ru-RU"/>
        </w:rPr>
      </w:pPr>
      <w:r w:rsidRPr="00E53A13">
        <w:rPr>
          <w:rFonts w:ascii="Times New Roman" w:hAnsi="Times New Roman" w:cs="Times New Roman"/>
          <w:b/>
          <w:i/>
          <w:sz w:val="28"/>
          <w:szCs w:val="28"/>
          <w:lang w:val="ru-RU"/>
        </w:rPr>
        <w:t>е</w:t>
      </w:r>
      <w:r>
        <w:rPr>
          <w:rFonts w:ascii="Times New Roman" w:hAnsi="Times New Roman" w:cs="Times New Roman"/>
          <w:sz w:val="28"/>
          <w:szCs w:val="28"/>
          <w:lang w:val="ru-RU"/>
        </w:rPr>
        <w:t xml:space="preserve"> – перемежающимся; </w:t>
      </w:r>
    </w:p>
    <w:p w:rsidR="00BA799E" w:rsidRDefault="00E53A13" w:rsidP="00BA799E">
      <w:pPr>
        <w:pStyle w:val="a7"/>
        <w:ind w:left="-142" w:right="-143"/>
        <w:rPr>
          <w:rFonts w:ascii="Times New Roman" w:hAnsi="Times New Roman" w:cs="Times New Roman"/>
          <w:sz w:val="28"/>
          <w:szCs w:val="28"/>
          <w:lang w:val="ru-RU"/>
        </w:rPr>
      </w:pPr>
      <w:r w:rsidRPr="00E53A13">
        <w:rPr>
          <w:rFonts w:ascii="Times New Roman" w:hAnsi="Times New Roman" w:cs="Times New Roman"/>
          <w:b/>
          <w:i/>
          <w:sz w:val="28"/>
          <w:szCs w:val="28"/>
          <w:lang w:val="ru-RU"/>
        </w:rPr>
        <w:t>ж</w:t>
      </w:r>
      <w:r>
        <w:rPr>
          <w:rFonts w:ascii="Times New Roman" w:hAnsi="Times New Roman" w:cs="Times New Roman"/>
          <w:sz w:val="28"/>
          <w:szCs w:val="28"/>
          <w:lang w:val="ru-RU"/>
        </w:rPr>
        <w:t xml:space="preserve"> </w:t>
      </w:r>
      <w:r w:rsidR="00B4102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B41023">
        <w:rPr>
          <w:rFonts w:ascii="Times New Roman" w:hAnsi="Times New Roman" w:cs="Times New Roman"/>
          <w:sz w:val="28"/>
          <w:szCs w:val="28"/>
          <w:lang w:val="ru-RU"/>
        </w:rPr>
        <w:t xml:space="preserve">перемежающимся с частыми реверсами при электрическом торможении; </w:t>
      </w:r>
    </w:p>
    <w:p w:rsidR="00A043D2" w:rsidRDefault="00B41023" w:rsidP="00BA799E">
      <w:pPr>
        <w:pStyle w:val="a7"/>
        <w:ind w:left="-142" w:right="-143"/>
        <w:rPr>
          <w:rFonts w:ascii="Times New Roman" w:hAnsi="Times New Roman" w:cs="Times New Roman"/>
          <w:sz w:val="28"/>
          <w:szCs w:val="28"/>
          <w:lang w:val="ru-RU"/>
        </w:rPr>
      </w:pPr>
      <w:r w:rsidRPr="00B41023">
        <w:rPr>
          <w:rFonts w:ascii="Times New Roman" w:hAnsi="Times New Roman" w:cs="Times New Roman"/>
          <w:b/>
          <w:i/>
          <w:sz w:val="28"/>
          <w:szCs w:val="28"/>
          <w:lang w:val="ru-RU"/>
        </w:rPr>
        <w:t>з</w:t>
      </w:r>
      <w:r>
        <w:rPr>
          <w:rFonts w:ascii="Times New Roman" w:hAnsi="Times New Roman" w:cs="Times New Roman"/>
          <w:sz w:val="28"/>
          <w:szCs w:val="28"/>
          <w:lang w:val="ru-RU"/>
        </w:rPr>
        <w:t xml:space="preserve"> – перемежающимся с тремя скоростями и график скорости.</w:t>
      </w:r>
    </w:p>
    <w:p w:rsidR="00BA799E" w:rsidRDefault="00BA799E" w:rsidP="00BA799E">
      <w:pPr>
        <w:pStyle w:val="a7"/>
        <w:ind w:left="-142" w:right="-143"/>
        <w:rPr>
          <w:rFonts w:ascii="Times New Roman" w:hAnsi="Times New Roman" w:cs="Times New Roman"/>
          <w:sz w:val="28"/>
          <w:szCs w:val="28"/>
          <w:lang w:val="ru-RU"/>
        </w:rPr>
      </w:pPr>
    </w:p>
    <w:p w:rsidR="00445545" w:rsidRDefault="00445545" w:rsidP="00C44B1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Относительную продолжительность включения находят по формуле</w:t>
      </w:r>
    </w:p>
    <w:p w:rsidR="00445545" w:rsidRDefault="00284A45" w:rsidP="00C44B16">
      <w:pPr>
        <w:pStyle w:val="a7"/>
        <w:ind w:left="0" w:firstLine="567"/>
        <w:jc w:val="center"/>
        <w:rPr>
          <w:rFonts w:ascii="Times New Roman" w:hAnsi="Times New Roman" w:cs="Times New Roman"/>
          <w:sz w:val="28"/>
          <w:szCs w:val="28"/>
          <w:lang w:val="en-US"/>
        </w:rPr>
      </w:pPr>
      <m:oMathPara>
        <m:oMath>
          <m:r>
            <w:rPr>
              <w:rFonts w:ascii="Cambria Math" w:hAnsi="Cambria Math" w:cs="Times New Roman"/>
              <w:sz w:val="28"/>
              <w:szCs w:val="28"/>
              <w:lang w:val="ru-RU"/>
            </w:rPr>
            <m:t>ПВ=</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т</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т</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0</m:t>
                  </m:r>
                </m:sub>
              </m:sSub>
            </m:den>
          </m:f>
          <m:r>
            <w:rPr>
              <w:rFonts w:ascii="Cambria Math" w:hAnsi="Cambria Math" w:cs="Times New Roman"/>
              <w:sz w:val="28"/>
              <w:szCs w:val="28"/>
              <w:lang w:val="ru-RU"/>
            </w:rPr>
            <m:t>∙100,</m:t>
          </m:r>
        </m:oMath>
      </m:oMathPara>
    </w:p>
    <w:p w:rsidR="00D12684" w:rsidRDefault="009C4942" w:rsidP="00C44B16">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п</m:t>
            </m:r>
          </m:sub>
        </m:sSub>
      </m:oMath>
      <w:r>
        <w:rPr>
          <w:rFonts w:ascii="Times New Roman" w:hAnsi="Times New Roman" w:cs="Times New Roman"/>
          <w:sz w:val="28"/>
          <w:szCs w:val="28"/>
          <w:lang w:val="ru-RU"/>
        </w:rPr>
        <w:t xml:space="preserve"> - время пуска;</w:t>
      </w:r>
    </w:p>
    <w:p w:rsidR="009C4942" w:rsidRDefault="00AB4EF7" w:rsidP="00C44B16">
      <w:pPr>
        <w:pStyle w:val="a7"/>
        <w:ind w:left="0"/>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p</m:t>
            </m:r>
          </m:sub>
        </m:sSub>
      </m:oMath>
      <w:r w:rsidR="009C4942">
        <w:rPr>
          <w:rFonts w:ascii="Times New Roman" w:hAnsi="Times New Roman" w:cs="Times New Roman"/>
          <w:sz w:val="28"/>
          <w:szCs w:val="28"/>
          <w:lang w:val="ru-RU"/>
        </w:rPr>
        <w:t xml:space="preserve"> - время работы;</w:t>
      </w:r>
    </w:p>
    <w:p w:rsidR="009C4942" w:rsidRDefault="00AB4EF7" w:rsidP="00C44B16">
      <w:pPr>
        <w:pStyle w:val="a7"/>
        <w:ind w:left="0"/>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т</m:t>
            </m:r>
          </m:sub>
        </m:sSub>
      </m:oMath>
      <w:r w:rsidR="009C4942">
        <w:rPr>
          <w:rFonts w:ascii="Times New Roman" w:hAnsi="Times New Roman" w:cs="Times New Roman"/>
          <w:sz w:val="28"/>
          <w:szCs w:val="28"/>
          <w:lang w:val="ru-RU"/>
        </w:rPr>
        <w:t xml:space="preserve"> - время электрического торможения;</w:t>
      </w:r>
    </w:p>
    <w:p w:rsidR="004A200F" w:rsidRDefault="00AB4EF7" w:rsidP="00C44B16">
      <w:pPr>
        <w:pStyle w:val="a7"/>
        <w:ind w:left="0"/>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0</m:t>
            </m:r>
          </m:sub>
        </m:sSub>
      </m:oMath>
      <w:r w:rsidR="004A200F">
        <w:rPr>
          <w:rFonts w:ascii="Times New Roman" w:hAnsi="Times New Roman" w:cs="Times New Roman"/>
          <w:sz w:val="28"/>
          <w:szCs w:val="28"/>
          <w:lang w:val="ru-RU"/>
        </w:rPr>
        <w:t xml:space="preserve"> - длительность паузы.</w:t>
      </w:r>
    </w:p>
    <w:p w:rsidR="00F81BEB" w:rsidRDefault="00F81BEB" w:rsidP="00C44B1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Рассматриваемому режиму соответствует стандартная относительная продолжительность </w:t>
      </w:r>
      <w:r w:rsidR="007B5138">
        <w:rPr>
          <w:rFonts w:ascii="Times New Roman" w:hAnsi="Times New Roman" w:cs="Times New Roman"/>
          <w:sz w:val="28"/>
          <w:szCs w:val="28"/>
          <w:lang w:val="ru-RU"/>
        </w:rPr>
        <w:t xml:space="preserve">включения </w:t>
      </w:r>
      <w:r w:rsidR="004A15BA" w:rsidRPr="00497907">
        <w:rPr>
          <w:rFonts w:ascii="Times New Roman" w:hAnsi="Times New Roman" w:cs="Times New Roman"/>
          <w:b/>
          <w:i/>
          <w:sz w:val="28"/>
          <w:szCs w:val="28"/>
          <w:lang w:val="ru-RU"/>
        </w:rPr>
        <w:t>15, 25, 40, 60%</w:t>
      </w:r>
      <w:r w:rsidR="004A15BA">
        <w:rPr>
          <w:rFonts w:ascii="Times New Roman" w:hAnsi="Times New Roman" w:cs="Times New Roman"/>
          <w:sz w:val="28"/>
          <w:szCs w:val="28"/>
          <w:lang w:val="ru-RU"/>
        </w:rPr>
        <w:t xml:space="preserve">, число включений в час </w:t>
      </w:r>
      <w:r w:rsidR="004A15BA" w:rsidRPr="00497907">
        <w:rPr>
          <w:rFonts w:ascii="Times New Roman" w:hAnsi="Times New Roman" w:cs="Times New Roman"/>
          <w:b/>
          <w:i/>
          <w:sz w:val="28"/>
          <w:szCs w:val="28"/>
          <w:lang w:val="ru-RU"/>
        </w:rPr>
        <w:t>30, 60,</w:t>
      </w:r>
      <w:r w:rsidR="004A15BA">
        <w:rPr>
          <w:rFonts w:ascii="Times New Roman" w:hAnsi="Times New Roman" w:cs="Times New Roman"/>
          <w:sz w:val="28"/>
          <w:szCs w:val="28"/>
          <w:lang w:val="ru-RU"/>
        </w:rPr>
        <w:t xml:space="preserve"> </w:t>
      </w:r>
      <w:r w:rsidR="004A15BA" w:rsidRPr="00497907">
        <w:rPr>
          <w:rFonts w:ascii="Times New Roman" w:hAnsi="Times New Roman" w:cs="Times New Roman"/>
          <w:b/>
          <w:i/>
          <w:sz w:val="28"/>
          <w:szCs w:val="28"/>
          <w:lang w:val="ru-RU"/>
        </w:rPr>
        <w:t>120, 240</w:t>
      </w:r>
      <w:r w:rsidR="004A15BA">
        <w:rPr>
          <w:rFonts w:ascii="Times New Roman" w:hAnsi="Times New Roman" w:cs="Times New Roman"/>
          <w:sz w:val="28"/>
          <w:szCs w:val="28"/>
          <w:lang w:val="ru-RU"/>
        </w:rPr>
        <w:t xml:space="preserve"> при коэффициенте инерции </w:t>
      </w:r>
      <w:r w:rsidR="004A15BA" w:rsidRPr="00497907">
        <w:rPr>
          <w:rFonts w:ascii="Times New Roman" w:hAnsi="Times New Roman" w:cs="Times New Roman"/>
          <w:b/>
          <w:sz w:val="28"/>
          <w:szCs w:val="28"/>
          <w:lang w:val="ru-RU"/>
        </w:rPr>
        <w:t>1,2; 1,6; 2,0; 2,5; 4,0.</w:t>
      </w:r>
    </w:p>
    <w:p w:rsidR="00C03897" w:rsidRDefault="008E27B8" w:rsidP="00C44B16">
      <w:pPr>
        <w:pStyle w:val="a7"/>
        <w:ind w:left="0" w:firstLine="567"/>
        <w:jc w:val="both"/>
        <w:rPr>
          <w:rFonts w:ascii="Times New Roman" w:hAnsi="Times New Roman" w:cs="Times New Roman"/>
          <w:sz w:val="28"/>
          <w:szCs w:val="28"/>
          <w:lang w:val="ru-RU"/>
        </w:rPr>
      </w:pPr>
      <w:r w:rsidRPr="00C44B16">
        <w:rPr>
          <w:rFonts w:ascii="Times New Roman" w:hAnsi="Times New Roman" w:cs="Times New Roman"/>
          <w:sz w:val="28"/>
          <w:szCs w:val="28"/>
          <w:lang w:val="ru-RU"/>
        </w:rPr>
        <w:t>Перемежающийся номинальный режим работы двигателя S6</w:t>
      </w:r>
      <w:r>
        <w:rPr>
          <w:rFonts w:ascii="Times New Roman" w:hAnsi="Times New Roman" w:cs="Times New Roman"/>
          <w:sz w:val="28"/>
          <w:szCs w:val="28"/>
          <w:lang w:val="ru-RU"/>
        </w:rPr>
        <w:t xml:space="preserve"> протекает при кратковременной неизменной номинальной нагрузке, </w:t>
      </w:r>
      <w:r w:rsidR="00CC47DA">
        <w:rPr>
          <w:rFonts w:ascii="Times New Roman" w:hAnsi="Times New Roman" w:cs="Times New Roman"/>
          <w:sz w:val="28"/>
          <w:szCs w:val="28"/>
          <w:lang w:val="ru-RU"/>
        </w:rPr>
        <w:t xml:space="preserve">чередующейся с </w:t>
      </w:r>
      <w:r w:rsidR="00CC47DA">
        <w:rPr>
          <w:rFonts w:ascii="Times New Roman" w:hAnsi="Times New Roman" w:cs="Times New Roman"/>
          <w:sz w:val="28"/>
          <w:szCs w:val="28"/>
          <w:lang w:val="ru-RU"/>
        </w:rPr>
        <w:lastRenderedPageBreak/>
        <w:t xml:space="preserve">незначительными по длительности периодами холостого хода, в результате чего превышения температуры отдельных частей электрической машины не могут достичь установившихся значений при неизменной температуре охлаждающей среды (рис. </w:t>
      </w:r>
      <w:r w:rsidR="005B3D31">
        <w:rPr>
          <w:rFonts w:ascii="Times New Roman" w:hAnsi="Times New Roman" w:cs="Times New Roman"/>
          <w:sz w:val="28"/>
          <w:szCs w:val="28"/>
          <w:lang w:val="ru-RU"/>
        </w:rPr>
        <w:t>1.</w:t>
      </w:r>
      <w:r w:rsidR="00CC47DA">
        <w:rPr>
          <w:rFonts w:ascii="Times New Roman" w:hAnsi="Times New Roman" w:cs="Times New Roman"/>
          <w:sz w:val="28"/>
          <w:szCs w:val="28"/>
          <w:lang w:val="ru-RU"/>
        </w:rPr>
        <w:t xml:space="preserve">7, </w:t>
      </w:r>
      <w:r w:rsidR="00CC47DA" w:rsidRPr="00CC47DA">
        <w:rPr>
          <w:rFonts w:ascii="Times New Roman" w:hAnsi="Times New Roman" w:cs="Times New Roman"/>
          <w:b/>
          <w:i/>
          <w:sz w:val="28"/>
          <w:szCs w:val="28"/>
          <w:lang w:val="ru-RU"/>
        </w:rPr>
        <w:t>е</w:t>
      </w:r>
      <w:r w:rsidR="00CC47DA">
        <w:rPr>
          <w:rFonts w:ascii="Times New Roman" w:hAnsi="Times New Roman" w:cs="Times New Roman"/>
          <w:sz w:val="28"/>
          <w:szCs w:val="28"/>
          <w:lang w:val="ru-RU"/>
        </w:rPr>
        <w:t xml:space="preserve">). </w:t>
      </w:r>
      <w:r w:rsidR="00B950EE">
        <w:rPr>
          <w:rFonts w:ascii="Times New Roman" w:hAnsi="Times New Roman" w:cs="Times New Roman"/>
          <w:sz w:val="28"/>
          <w:szCs w:val="28"/>
          <w:lang w:val="ru-RU"/>
        </w:rPr>
        <w:t>Этот режим характеризуют относительной продолжительностью нагрузки</w:t>
      </w:r>
    </w:p>
    <w:p w:rsidR="00B950EE" w:rsidRDefault="002A49B7" w:rsidP="002A49B7">
      <w:pPr>
        <w:pStyle w:val="a7"/>
        <w:ind w:left="-142"/>
        <w:jc w:val="center"/>
        <w:rPr>
          <w:rFonts w:ascii="Times New Roman" w:hAnsi="Times New Roman" w:cs="Times New Roman"/>
          <w:sz w:val="28"/>
          <w:szCs w:val="28"/>
          <w:lang w:val="en-US"/>
        </w:rPr>
      </w:pPr>
      <m:oMathPara>
        <m:oMath>
          <m:r>
            <w:rPr>
              <w:rFonts w:ascii="Cambria Math" w:hAnsi="Cambria Math" w:cs="Times New Roman"/>
              <w:sz w:val="28"/>
              <w:szCs w:val="28"/>
              <w:lang w:val="ru-RU"/>
            </w:rPr>
            <m:t>ПН=</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x</m:t>
                  </m:r>
                </m:sub>
              </m:sSub>
            </m:den>
          </m:f>
          <m:r>
            <w:rPr>
              <w:rFonts w:ascii="Cambria Math" w:hAnsi="Cambria Math" w:cs="Times New Roman"/>
              <w:sz w:val="28"/>
              <w:szCs w:val="28"/>
              <w:lang w:val="en-US"/>
            </w:rPr>
            <m:t>∙100,</m:t>
          </m:r>
        </m:oMath>
      </m:oMathPara>
    </w:p>
    <w:p w:rsidR="00EB7905" w:rsidRDefault="00E73F67" w:rsidP="00C44B16">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en-US"/>
              </w:rPr>
              <m:t>p</m:t>
            </m:r>
          </m:sub>
        </m:sSub>
      </m:oMath>
      <w:r>
        <w:rPr>
          <w:rFonts w:ascii="Times New Roman" w:hAnsi="Times New Roman" w:cs="Times New Roman"/>
          <w:sz w:val="28"/>
          <w:szCs w:val="28"/>
          <w:lang w:val="ru-RU"/>
        </w:rPr>
        <w:t xml:space="preserve"> – время работы;</w:t>
      </w:r>
    </w:p>
    <w:p w:rsidR="00E73F67" w:rsidRDefault="00AB4EF7" w:rsidP="00C44B16">
      <w:pPr>
        <w:pStyle w:val="a7"/>
        <w:ind w:left="0"/>
        <w:rPr>
          <w:rFonts w:ascii="Times New Roman" w:hAnsi="Times New Roman" w:cs="Times New Roman"/>
          <w:sz w:val="28"/>
          <w:szCs w:val="28"/>
          <w:lang w:val="ru-RU"/>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en-US"/>
              </w:rPr>
              <m:t>x</m:t>
            </m:r>
          </m:sub>
        </m:sSub>
      </m:oMath>
      <w:r w:rsidR="00E73F67">
        <w:rPr>
          <w:rFonts w:ascii="Times New Roman" w:hAnsi="Times New Roman" w:cs="Times New Roman"/>
          <w:sz w:val="28"/>
          <w:szCs w:val="28"/>
          <w:lang w:val="ru-RU"/>
        </w:rPr>
        <w:t xml:space="preserve"> - время холостого хода</w:t>
      </w:r>
      <w:r w:rsidR="00764945">
        <w:rPr>
          <w:rFonts w:ascii="Times New Roman" w:hAnsi="Times New Roman" w:cs="Times New Roman"/>
          <w:sz w:val="28"/>
          <w:szCs w:val="28"/>
          <w:lang w:val="ru-RU"/>
        </w:rPr>
        <w:t>.</w:t>
      </w:r>
    </w:p>
    <w:p w:rsidR="002564FA" w:rsidRDefault="00620054" w:rsidP="00C44B16">
      <w:pPr>
        <w:pStyle w:val="a7"/>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w:t>
      </w:r>
      <w:r w:rsidR="004265DB">
        <w:rPr>
          <w:rFonts w:ascii="Times New Roman" w:hAnsi="Times New Roman" w:cs="Times New Roman"/>
          <w:sz w:val="28"/>
          <w:szCs w:val="28"/>
          <w:lang w:val="ru-RU"/>
        </w:rPr>
        <w:t xml:space="preserve">температуры отдельных частей машины (рис. </w:t>
      </w:r>
      <w:r w:rsidR="005B3D31">
        <w:rPr>
          <w:rFonts w:ascii="Times New Roman" w:hAnsi="Times New Roman" w:cs="Times New Roman"/>
          <w:sz w:val="28"/>
          <w:szCs w:val="28"/>
          <w:lang w:val="ru-RU"/>
        </w:rPr>
        <w:t>1.</w:t>
      </w:r>
      <w:r w:rsidR="004265DB">
        <w:rPr>
          <w:rFonts w:ascii="Times New Roman" w:hAnsi="Times New Roman" w:cs="Times New Roman"/>
          <w:sz w:val="28"/>
          <w:szCs w:val="28"/>
          <w:lang w:val="ru-RU"/>
        </w:rPr>
        <w:t xml:space="preserve">7, </w:t>
      </w:r>
      <w:r w:rsidR="004265DB" w:rsidRPr="004265DB">
        <w:rPr>
          <w:rFonts w:ascii="Times New Roman" w:hAnsi="Times New Roman" w:cs="Times New Roman"/>
          <w:b/>
          <w:i/>
          <w:sz w:val="28"/>
          <w:szCs w:val="28"/>
          <w:lang w:val="ru-RU"/>
        </w:rPr>
        <w:t>ж</w:t>
      </w:r>
      <w:r w:rsidR="004265DB">
        <w:rPr>
          <w:rFonts w:ascii="Times New Roman" w:hAnsi="Times New Roman" w:cs="Times New Roman"/>
          <w:sz w:val="28"/>
          <w:szCs w:val="28"/>
          <w:lang w:val="ru-RU"/>
        </w:rPr>
        <w:t xml:space="preserve">). Для рассматриваемого режима </w:t>
      </w:r>
      <w:r w:rsidR="00953633">
        <w:rPr>
          <w:rFonts w:ascii="Times New Roman" w:hAnsi="Times New Roman" w:cs="Times New Roman"/>
          <w:sz w:val="28"/>
          <w:szCs w:val="28"/>
          <w:lang w:val="ru-RU"/>
        </w:rPr>
        <w:t xml:space="preserve">задают число реверсов  в час – </w:t>
      </w:r>
      <w:r w:rsidR="00953633" w:rsidRPr="009B6506">
        <w:rPr>
          <w:rFonts w:ascii="Times New Roman" w:hAnsi="Times New Roman" w:cs="Times New Roman"/>
          <w:b/>
          <w:sz w:val="28"/>
          <w:szCs w:val="28"/>
          <w:lang w:val="ru-RU"/>
        </w:rPr>
        <w:t>3</w:t>
      </w:r>
      <w:r w:rsidR="00953633" w:rsidRPr="009B6506">
        <w:rPr>
          <w:rFonts w:ascii="Times New Roman" w:hAnsi="Times New Roman" w:cs="Times New Roman"/>
          <w:b/>
          <w:i/>
          <w:sz w:val="28"/>
          <w:szCs w:val="28"/>
          <w:lang w:val="ru-RU"/>
        </w:rPr>
        <w:t>0, 60, 120, 240</w:t>
      </w:r>
      <w:r w:rsidR="00953633">
        <w:rPr>
          <w:rFonts w:ascii="Times New Roman" w:hAnsi="Times New Roman" w:cs="Times New Roman"/>
          <w:sz w:val="28"/>
          <w:szCs w:val="28"/>
          <w:lang w:val="ru-RU"/>
        </w:rPr>
        <w:t xml:space="preserve"> и коэффициент инерции – </w:t>
      </w:r>
      <w:r w:rsidR="00953633" w:rsidRPr="009B6506">
        <w:rPr>
          <w:rFonts w:ascii="Times New Roman" w:hAnsi="Times New Roman" w:cs="Times New Roman"/>
          <w:b/>
          <w:i/>
          <w:sz w:val="28"/>
          <w:szCs w:val="28"/>
          <w:lang w:val="ru-RU"/>
        </w:rPr>
        <w:t>1,2; 1,6; 2,0; 2,5; 4,0</w:t>
      </w:r>
      <w:r w:rsidR="00953633">
        <w:rPr>
          <w:rFonts w:ascii="Times New Roman" w:hAnsi="Times New Roman" w:cs="Times New Roman"/>
          <w:sz w:val="28"/>
          <w:szCs w:val="28"/>
          <w:lang w:val="ru-RU"/>
        </w:rPr>
        <w:t>.</w:t>
      </w:r>
    </w:p>
    <w:p w:rsidR="00DB0F0F" w:rsidRDefault="00F458CE" w:rsidP="00C44B16">
      <w:pPr>
        <w:pStyle w:val="a7"/>
        <w:ind w:left="0" w:firstLine="567"/>
        <w:jc w:val="both"/>
        <w:rPr>
          <w:rFonts w:ascii="Times New Roman" w:hAnsi="Times New Roman" w:cs="Times New Roman"/>
          <w:sz w:val="28"/>
          <w:szCs w:val="28"/>
          <w:lang w:val="ru-RU"/>
        </w:rPr>
      </w:pPr>
      <w:r w:rsidRPr="00F458CE">
        <w:rPr>
          <w:rFonts w:ascii="Times New Roman" w:hAnsi="Times New Roman" w:cs="Times New Roman"/>
          <w:b/>
          <w:i/>
          <w:sz w:val="28"/>
          <w:szCs w:val="28"/>
          <w:lang w:val="ru-RU"/>
        </w:rPr>
        <w:t xml:space="preserve">Перемежающийся номинальный режим работы двигателя с двумя и более скоростями S8 </w:t>
      </w:r>
      <w:r>
        <w:rPr>
          <w:rFonts w:ascii="Times New Roman" w:hAnsi="Times New Roman" w:cs="Times New Roman"/>
          <w:sz w:val="28"/>
          <w:szCs w:val="28"/>
          <w:lang w:val="ru-RU"/>
        </w:rPr>
        <w:t xml:space="preserve">протекает </w:t>
      </w:r>
      <w:r w:rsidR="007022D5">
        <w:rPr>
          <w:rFonts w:ascii="Times New Roman" w:hAnsi="Times New Roman" w:cs="Times New Roman"/>
          <w:sz w:val="28"/>
          <w:szCs w:val="28"/>
          <w:lang w:val="ru-RU"/>
        </w:rPr>
        <w:t xml:space="preserve">при чередовании периодов неизменной номинальной нагрузки с одной скоростью с периодами работы на другой скорости при соответствующей ей неизменной номинальной нагрузке. Кратковременность рабочих периодов на каждой скорости не обеспечивает превышений температуры отдельных частей электрической машины </w:t>
      </w:r>
      <w:r w:rsidR="0073794B">
        <w:rPr>
          <w:rFonts w:ascii="Times New Roman" w:hAnsi="Times New Roman" w:cs="Times New Roman"/>
          <w:sz w:val="28"/>
          <w:szCs w:val="28"/>
          <w:lang w:val="ru-RU"/>
        </w:rPr>
        <w:t xml:space="preserve">до установившихся значений при неизменной температуре окружающей среды, а потери при переходе от одной скорости к другой оказывают существенное влияние на превышения температуры отдельных частей машины (рис. </w:t>
      </w:r>
      <w:r w:rsidR="005B3D31">
        <w:rPr>
          <w:rFonts w:ascii="Times New Roman" w:hAnsi="Times New Roman" w:cs="Times New Roman"/>
          <w:sz w:val="28"/>
          <w:szCs w:val="28"/>
          <w:lang w:val="ru-RU"/>
        </w:rPr>
        <w:t>1.</w:t>
      </w:r>
      <w:r w:rsidR="0073794B">
        <w:rPr>
          <w:rFonts w:ascii="Times New Roman" w:hAnsi="Times New Roman" w:cs="Times New Roman"/>
          <w:sz w:val="28"/>
          <w:szCs w:val="28"/>
          <w:lang w:val="ru-RU"/>
        </w:rPr>
        <w:t xml:space="preserve">7, </w:t>
      </w:r>
      <w:r w:rsidR="0073794B" w:rsidRPr="0073794B">
        <w:rPr>
          <w:rFonts w:ascii="Times New Roman" w:hAnsi="Times New Roman" w:cs="Times New Roman"/>
          <w:b/>
          <w:i/>
          <w:sz w:val="28"/>
          <w:szCs w:val="28"/>
          <w:lang w:val="ru-RU"/>
        </w:rPr>
        <w:t>з</w:t>
      </w:r>
      <w:r w:rsidR="0073794B">
        <w:rPr>
          <w:rFonts w:ascii="Times New Roman" w:hAnsi="Times New Roman" w:cs="Times New Roman"/>
          <w:sz w:val="28"/>
          <w:szCs w:val="28"/>
          <w:lang w:val="ru-RU"/>
        </w:rPr>
        <w:t xml:space="preserve">). </w:t>
      </w:r>
      <w:r w:rsidR="002375ED">
        <w:rPr>
          <w:rFonts w:ascii="Times New Roman" w:hAnsi="Times New Roman" w:cs="Times New Roman"/>
          <w:sz w:val="28"/>
          <w:szCs w:val="28"/>
          <w:lang w:val="ru-RU"/>
        </w:rPr>
        <w:t xml:space="preserve">Этот режим характеризуют </w:t>
      </w:r>
      <w:r w:rsidR="00450D4F">
        <w:rPr>
          <w:rFonts w:ascii="Times New Roman" w:hAnsi="Times New Roman" w:cs="Times New Roman"/>
          <w:sz w:val="28"/>
          <w:szCs w:val="28"/>
          <w:lang w:val="ru-RU"/>
        </w:rPr>
        <w:t>относительной продолжительностью нагрузки на отдельной ступени скорости, числом циклов в час и коэффициентом инерции. Относительные продолжительности нагрузки определяют по формулам:</w:t>
      </w:r>
    </w:p>
    <w:p w:rsidR="002831C5" w:rsidRDefault="002831C5" w:rsidP="002831C5">
      <w:pPr>
        <w:pStyle w:val="a7"/>
        <w:ind w:left="-142"/>
        <w:jc w:val="center"/>
        <w:rPr>
          <w:rFonts w:ascii="Times New Roman" w:hAnsi="Times New Roman" w:cs="Times New Roman"/>
          <w:sz w:val="28"/>
          <w:szCs w:val="28"/>
          <w:lang w:val="en-US"/>
        </w:rPr>
      </w:pPr>
      <m:oMathPara>
        <m:oMath>
          <m:r>
            <w:rPr>
              <w:rFonts w:ascii="Cambria Math" w:hAnsi="Cambria Math" w:cs="Times New Roman"/>
              <w:sz w:val="28"/>
              <w:szCs w:val="28"/>
              <w:lang w:val="ru-RU"/>
            </w:rPr>
            <m:t>П</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Н</m:t>
              </m:r>
            </m:e>
            <m:sub>
              <m:r>
                <w:rPr>
                  <w:rFonts w:ascii="Cambria Math" w:hAnsi="Cambria Math" w:cs="Times New Roman"/>
                  <w:sz w:val="28"/>
                  <w:szCs w:val="28"/>
                  <w:lang w:val="ru-RU"/>
                </w:rPr>
                <m:t>1</m:t>
              </m:r>
            </m:sub>
          </m:sSub>
          <m:r>
            <w:rPr>
              <w:rFonts w:ascii="Cambria Math" w:hAnsi="Cambria Math" w:cs="Times New Roman"/>
              <w:sz w:val="28"/>
              <w:szCs w:val="28"/>
              <w:lang w:val="ru-RU"/>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разг</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разг.</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т</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т</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sub>
              </m:sSub>
            </m:den>
          </m:f>
          <m:r>
            <w:rPr>
              <w:rFonts w:ascii="Cambria Math" w:hAnsi="Cambria Math" w:cs="Times New Roman"/>
              <w:sz w:val="28"/>
              <w:szCs w:val="28"/>
              <w:lang w:val="ru-RU"/>
            </w:rPr>
            <m:t>;</m:t>
          </m:r>
        </m:oMath>
      </m:oMathPara>
    </w:p>
    <w:p w:rsidR="002D21DA" w:rsidRDefault="002D21DA" w:rsidP="002831C5">
      <w:pPr>
        <w:pStyle w:val="a7"/>
        <w:ind w:left="-142"/>
        <w:jc w:val="center"/>
        <w:rPr>
          <w:rFonts w:ascii="Times New Roman" w:hAnsi="Times New Roman" w:cs="Times New Roman"/>
          <w:sz w:val="28"/>
          <w:szCs w:val="28"/>
          <w:lang w:val="en-US"/>
        </w:rPr>
      </w:pPr>
      <m:oMathPara>
        <m:oMath>
          <m:r>
            <w:rPr>
              <w:rFonts w:ascii="Cambria Math" w:hAnsi="Cambria Math" w:cs="Times New Roman"/>
              <w:sz w:val="28"/>
              <w:szCs w:val="28"/>
              <w:lang w:val="en-US"/>
            </w:rPr>
            <m:t>П</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Н</m:t>
              </m:r>
            </m:e>
            <m:sub>
              <m:r>
                <w:rPr>
                  <w:rFonts w:ascii="Cambria Math" w:hAnsi="Cambria Math" w:cs="Times New Roman"/>
                  <w:sz w:val="28"/>
                  <w:szCs w:val="28"/>
                  <w:lang w:val="en-US"/>
                </w:rPr>
                <m:t>2</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т</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разг.</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т</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т</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3</m:t>
                      </m:r>
                    </m:sub>
                  </m:sSub>
                </m:sub>
              </m:sSub>
            </m:den>
          </m:f>
          <m:r>
            <w:rPr>
              <w:rFonts w:ascii="Cambria Math" w:hAnsi="Cambria Math" w:cs="Times New Roman"/>
              <w:sz w:val="28"/>
              <w:szCs w:val="28"/>
              <w:lang w:val="en-US"/>
            </w:rPr>
            <m:t>,</m:t>
          </m:r>
        </m:oMath>
      </m:oMathPara>
    </w:p>
    <w:p w:rsidR="001A515E" w:rsidRDefault="001A515E" w:rsidP="002831C5">
      <w:pPr>
        <w:pStyle w:val="a7"/>
        <w:ind w:left="-142"/>
        <w:jc w:val="center"/>
        <w:rPr>
          <w:rFonts w:ascii="Times New Roman" w:hAnsi="Times New Roman" w:cs="Times New Roman"/>
          <w:sz w:val="28"/>
          <w:szCs w:val="28"/>
          <w:lang w:val="en-US"/>
        </w:rPr>
      </w:pPr>
      <m:oMathPara>
        <m:oMath>
          <m:r>
            <w:rPr>
              <w:rFonts w:ascii="Cambria Math" w:hAnsi="Cambria Math" w:cs="Times New Roman"/>
              <w:sz w:val="28"/>
              <w:szCs w:val="28"/>
              <w:lang w:val="en-US"/>
            </w:rPr>
            <m:t>П</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Н</m:t>
              </m:r>
            </m:e>
            <m:sub>
              <m:r>
                <w:rPr>
                  <w:rFonts w:ascii="Cambria Math" w:hAnsi="Cambria Math" w:cs="Times New Roman"/>
                  <w:sz w:val="28"/>
                  <w:szCs w:val="28"/>
                  <w:lang w:val="en-US"/>
                </w:rPr>
                <m:t>3</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т</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3</m:t>
                      </m:r>
                    </m:sub>
                  </m:sSub>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разг.</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т</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т</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3</m:t>
                      </m:r>
                    </m:sub>
                  </m:sSub>
                </m:sub>
              </m:sSub>
            </m:den>
          </m:f>
          <m:r>
            <w:rPr>
              <w:rFonts w:ascii="Cambria Math" w:hAnsi="Cambria Math" w:cs="Times New Roman"/>
              <w:sz w:val="28"/>
              <w:szCs w:val="28"/>
              <w:lang w:val="en-US"/>
            </w:rPr>
            <m:t>,</m:t>
          </m:r>
        </m:oMath>
      </m:oMathPara>
    </w:p>
    <w:p w:rsidR="00444443" w:rsidRDefault="00060D49" w:rsidP="00C44B16">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r>
              <m:rPr>
                <m:sty m:val="bi"/>
              </m:rPr>
              <w:rPr>
                <w:rFonts w:ascii="Cambria Math" w:hAnsi="Cambria Math" w:cs="Times New Roman"/>
                <w:sz w:val="28"/>
                <w:szCs w:val="28"/>
                <w:lang w:val="ru-RU"/>
              </w:rPr>
              <m:t>разг.</m:t>
            </m:r>
          </m:sub>
        </m:sSub>
      </m:oMath>
      <w:r>
        <w:rPr>
          <w:rFonts w:ascii="Times New Roman" w:hAnsi="Times New Roman" w:cs="Times New Roman"/>
          <w:sz w:val="28"/>
          <w:szCs w:val="28"/>
          <w:lang w:val="ru-RU"/>
        </w:rPr>
        <w:t xml:space="preserve"> - время разгона;</w:t>
      </w:r>
    </w:p>
    <w:p w:rsidR="00060D49" w:rsidRDefault="00AB4EF7" w:rsidP="00C44B16">
      <w:pPr>
        <w:pStyle w:val="a7"/>
        <w:ind w:left="0"/>
        <w:rPr>
          <w:rFonts w:ascii="Times New Roman" w:hAnsi="Times New Roman" w:cs="Times New Roman"/>
          <w:sz w:val="28"/>
          <w:szCs w:val="28"/>
          <w:lang w:val="ru-RU"/>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lang w:val="en-US"/>
                  </w:rPr>
                  <m:t>1</m:t>
                </m:r>
              </m:sub>
            </m:sSub>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lang w:val="en-US"/>
                  </w:rPr>
                  <m:t>2</m:t>
                </m:r>
              </m:sub>
            </m:sSub>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lang w:val="en-US"/>
                  </w:rPr>
                  <m:t>3</m:t>
                </m:r>
              </m:sub>
            </m:sSub>
          </m:sub>
        </m:sSub>
      </m:oMath>
      <w:r w:rsidR="00060D49">
        <w:rPr>
          <w:rFonts w:ascii="Times New Roman" w:hAnsi="Times New Roman" w:cs="Times New Roman"/>
          <w:sz w:val="28"/>
          <w:szCs w:val="28"/>
          <w:lang w:val="ru-RU"/>
        </w:rPr>
        <w:t xml:space="preserve"> - время работы;</w:t>
      </w:r>
    </w:p>
    <w:p w:rsidR="00060D49" w:rsidRDefault="00AB4EF7" w:rsidP="00C44B16">
      <w:pPr>
        <w:pStyle w:val="a7"/>
        <w:ind w:left="0"/>
        <w:rPr>
          <w:rFonts w:ascii="Times New Roman" w:hAnsi="Times New Roman" w:cs="Times New Roman"/>
          <w:sz w:val="28"/>
          <w:szCs w:val="28"/>
          <w:lang w:val="ru-RU"/>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ru-RU"/>
                  </w:rPr>
                  <m:t>т</m:t>
                </m:r>
              </m:e>
              <m:sub>
                <m:r>
                  <m:rPr>
                    <m:sty m:val="bi"/>
                  </m:rPr>
                  <w:rPr>
                    <w:rFonts w:ascii="Cambria Math" w:hAnsi="Cambria Math" w:cs="Times New Roman"/>
                    <w:sz w:val="28"/>
                    <w:szCs w:val="28"/>
                    <w:lang w:val="en-US"/>
                  </w:rPr>
                  <m:t>1</m:t>
                </m:r>
              </m:sub>
            </m:sSub>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t</m:t>
            </m:r>
          </m:e>
          <m:sub>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ru-RU"/>
                  </w:rPr>
                  <m:t>т</m:t>
                </m:r>
              </m:e>
              <m:sub>
                <m:r>
                  <m:rPr>
                    <m:sty m:val="bi"/>
                  </m:rPr>
                  <w:rPr>
                    <w:rFonts w:ascii="Cambria Math" w:hAnsi="Cambria Math" w:cs="Times New Roman"/>
                    <w:sz w:val="28"/>
                    <w:szCs w:val="28"/>
                    <w:lang w:val="en-US"/>
                  </w:rPr>
                  <m:t>2</m:t>
                </m:r>
              </m:sub>
            </m:sSub>
          </m:sub>
        </m:sSub>
      </m:oMath>
      <w:r w:rsidR="000A3777">
        <w:rPr>
          <w:rFonts w:ascii="Times New Roman" w:hAnsi="Times New Roman" w:cs="Times New Roman"/>
          <w:sz w:val="28"/>
          <w:szCs w:val="28"/>
          <w:lang w:val="ru-RU"/>
        </w:rPr>
        <w:t xml:space="preserve"> - время электрического торможения.</w:t>
      </w:r>
    </w:p>
    <w:p w:rsidR="00E654C3" w:rsidRDefault="00E654C3" w:rsidP="00C44B1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Число стандартных циклов в час – </w:t>
      </w:r>
      <w:r w:rsidRPr="003F4F47">
        <w:rPr>
          <w:rFonts w:ascii="Times New Roman" w:hAnsi="Times New Roman" w:cs="Times New Roman"/>
          <w:b/>
          <w:i/>
          <w:sz w:val="28"/>
          <w:szCs w:val="28"/>
          <w:lang w:val="ru-RU"/>
        </w:rPr>
        <w:t>30, 60, 120, 240</w:t>
      </w:r>
      <w:r>
        <w:rPr>
          <w:rFonts w:ascii="Times New Roman" w:hAnsi="Times New Roman" w:cs="Times New Roman"/>
          <w:sz w:val="28"/>
          <w:szCs w:val="28"/>
          <w:lang w:val="ru-RU"/>
        </w:rPr>
        <w:t xml:space="preserve"> при коэффициенте инерции </w:t>
      </w:r>
      <w:r w:rsidRPr="003F4F47">
        <w:rPr>
          <w:rFonts w:ascii="Times New Roman" w:hAnsi="Times New Roman" w:cs="Times New Roman"/>
          <w:b/>
          <w:i/>
          <w:sz w:val="28"/>
          <w:szCs w:val="28"/>
          <w:lang w:val="ru-RU"/>
        </w:rPr>
        <w:t>1,2; 1,6; 2,0; 2,5; 4,0</w:t>
      </w:r>
      <w:r w:rsidR="00754A2A">
        <w:rPr>
          <w:rFonts w:ascii="Times New Roman" w:hAnsi="Times New Roman" w:cs="Times New Roman"/>
          <w:sz w:val="28"/>
          <w:szCs w:val="28"/>
          <w:lang w:val="ru-RU"/>
        </w:rPr>
        <w:t>.</w:t>
      </w:r>
    </w:p>
    <w:p w:rsidR="00576F0B" w:rsidRDefault="00576F0B" w:rsidP="00C44B1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Номинальный режим работы двигателя приводят на его табличке в виде условного обозначения самого режима и характеризующих его величин. Например</w:t>
      </w:r>
      <w:r w:rsidR="0049001A">
        <w:rPr>
          <w:rFonts w:ascii="Times New Roman" w:hAnsi="Times New Roman" w:cs="Times New Roman"/>
          <w:sz w:val="28"/>
          <w:szCs w:val="28"/>
          <w:lang w:val="ru-RU"/>
        </w:rPr>
        <w:t xml:space="preserve">: </w:t>
      </w:r>
      <w:r w:rsidR="0049001A" w:rsidRPr="00F458CE">
        <w:rPr>
          <w:rFonts w:ascii="Times New Roman" w:hAnsi="Times New Roman" w:cs="Times New Roman"/>
          <w:b/>
          <w:i/>
          <w:sz w:val="28"/>
          <w:szCs w:val="28"/>
          <w:lang w:val="ru-RU"/>
        </w:rPr>
        <w:t>S</w:t>
      </w:r>
      <w:r w:rsidR="0049001A">
        <w:rPr>
          <w:rFonts w:ascii="Times New Roman" w:hAnsi="Times New Roman" w:cs="Times New Roman"/>
          <w:b/>
          <w:i/>
          <w:sz w:val="28"/>
          <w:szCs w:val="28"/>
          <w:lang w:val="ru-RU"/>
        </w:rPr>
        <w:t>1;</w:t>
      </w:r>
      <w:r w:rsidR="0049001A">
        <w:rPr>
          <w:rFonts w:ascii="Times New Roman" w:hAnsi="Times New Roman" w:cs="Times New Roman"/>
          <w:sz w:val="28"/>
          <w:szCs w:val="28"/>
          <w:lang w:val="ru-RU"/>
        </w:rPr>
        <w:t xml:space="preserve"> </w:t>
      </w:r>
      <w:r w:rsidR="0049001A" w:rsidRPr="00F458CE">
        <w:rPr>
          <w:rFonts w:ascii="Times New Roman" w:hAnsi="Times New Roman" w:cs="Times New Roman"/>
          <w:b/>
          <w:i/>
          <w:sz w:val="28"/>
          <w:szCs w:val="28"/>
          <w:lang w:val="ru-RU"/>
        </w:rPr>
        <w:t>S</w:t>
      </w:r>
      <w:r w:rsidR="0049001A">
        <w:rPr>
          <w:rFonts w:ascii="Times New Roman" w:hAnsi="Times New Roman" w:cs="Times New Roman"/>
          <w:b/>
          <w:i/>
          <w:sz w:val="28"/>
          <w:szCs w:val="28"/>
          <w:lang w:val="ru-RU"/>
        </w:rPr>
        <w:t>2</w:t>
      </w:r>
      <w:r w:rsidR="0049001A">
        <w:rPr>
          <w:rFonts w:ascii="Times New Roman" w:hAnsi="Times New Roman" w:cs="Times New Roman"/>
          <w:sz w:val="28"/>
          <w:szCs w:val="28"/>
          <w:lang w:val="ru-RU"/>
        </w:rPr>
        <w:t xml:space="preserve"> – </w:t>
      </w:r>
      <w:r w:rsidR="0049001A" w:rsidRPr="00F63F06">
        <w:rPr>
          <w:rFonts w:ascii="Times New Roman" w:hAnsi="Times New Roman" w:cs="Times New Roman"/>
          <w:b/>
          <w:i/>
          <w:sz w:val="28"/>
          <w:szCs w:val="28"/>
          <w:lang w:val="ru-RU"/>
        </w:rPr>
        <w:t>30 мин</w:t>
      </w:r>
      <w:r w:rsidR="0049001A">
        <w:rPr>
          <w:rFonts w:ascii="Times New Roman" w:hAnsi="Times New Roman" w:cs="Times New Roman"/>
          <w:sz w:val="28"/>
          <w:szCs w:val="28"/>
          <w:lang w:val="ru-RU"/>
        </w:rPr>
        <w:t xml:space="preserve">; </w:t>
      </w:r>
      <w:r w:rsidR="0049001A" w:rsidRPr="00F458CE">
        <w:rPr>
          <w:rFonts w:ascii="Times New Roman" w:hAnsi="Times New Roman" w:cs="Times New Roman"/>
          <w:b/>
          <w:i/>
          <w:sz w:val="28"/>
          <w:szCs w:val="28"/>
          <w:lang w:val="ru-RU"/>
        </w:rPr>
        <w:t>S</w:t>
      </w:r>
      <w:r w:rsidR="0049001A">
        <w:rPr>
          <w:rFonts w:ascii="Times New Roman" w:hAnsi="Times New Roman" w:cs="Times New Roman"/>
          <w:b/>
          <w:i/>
          <w:sz w:val="28"/>
          <w:szCs w:val="28"/>
          <w:lang w:val="ru-RU"/>
        </w:rPr>
        <w:t>3</w:t>
      </w:r>
      <w:r w:rsidR="0049001A">
        <w:rPr>
          <w:rFonts w:ascii="Times New Roman" w:hAnsi="Times New Roman" w:cs="Times New Roman"/>
          <w:sz w:val="28"/>
          <w:szCs w:val="28"/>
          <w:lang w:val="ru-RU"/>
        </w:rPr>
        <w:t xml:space="preserve"> – </w:t>
      </w:r>
      <w:r w:rsidR="0049001A" w:rsidRPr="00F63F06">
        <w:rPr>
          <w:rFonts w:ascii="Times New Roman" w:hAnsi="Times New Roman" w:cs="Times New Roman"/>
          <w:b/>
          <w:i/>
          <w:sz w:val="28"/>
          <w:szCs w:val="28"/>
          <w:lang w:val="ru-RU"/>
        </w:rPr>
        <w:t>25%</w:t>
      </w:r>
      <w:r w:rsidR="002A6932">
        <w:rPr>
          <w:rFonts w:ascii="Times New Roman" w:hAnsi="Times New Roman" w:cs="Times New Roman"/>
          <w:sz w:val="28"/>
          <w:szCs w:val="28"/>
          <w:lang w:val="ru-RU"/>
        </w:rPr>
        <w:t>;</w:t>
      </w:r>
      <w:r w:rsidR="0049001A">
        <w:rPr>
          <w:rFonts w:ascii="Times New Roman" w:hAnsi="Times New Roman" w:cs="Times New Roman"/>
          <w:sz w:val="28"/>
          <w:szCs w:val="28"/>
          <w:lang w:val="ru-RU"/>
        </w:rPr>
        <w:t xml:space="preserve"> </w:t>
      </w:r>
      <w:r w:rsidR="0049001A" w:rsidRPr="00F458CE">
        <w:rPr>
          <w:rFonts w:ascii="Times New Roman" w:hAnsi="Times New Roman" w:cs="Times New Roman"/>
          <w:b/>
          <w:i/>
          <w:sz w:val="28"/>
          <w:szCs w:val="28"/>
          <w:lang w:val="ru-RU"/>
        </w:rPr>
        <w:t>S</w:t>
      </w:r>
      <w:r w:rsidR="0049001A">
        <w:rPr>
          <w:rFonts w:ascii="Times New Roman" w:hAnsi="Times New Roman" w:cs="Times New Roman"/>
          <w:b/>
          <w:i/>
          <w:sz w:val="28"/>
          <w:szCs w:val="28"/>
          <w:lang w:val="ru-RU"/>
        </w:rPr>
        <w:t>4</w:t>
      </w:r>
      <w:r w:rsidR="0049001A">
        <w:rPr>
          <w:rFonts w:ascii="Times New Roman" w:hAnsi="Times New Roman" w:cs="Times New Roman"/>
          <w:sz w:val="28"/>
          <w:szCs w:val="28"/>
          <w:lang w:val="ru-RU"/>
        </w:rPr>
        <w:t xml:space="preserve"> – </w:t>
      </w:r>
      <w:r w:rsidR="0049001A" w:rsidRPr="00F63F06">
        <w:rPr>
          <w:rFonts w:ascii="Times New Roman" w:hAnsi="Times New Roman" w:cs="Times New Roman"/>
          <w:b/>
          <w:i/>
          <w:sz w:val="28"/>
          <w:szCs w:val="28"/>
          <w:lang w:val="ru-RU"/>
        </w:rPr>
        <w:t>25%</w:t>
      </w:r>
      <w:r w:rsidR="0049001A">
        <w:rPr>
          <w:rFonts w:ascii="Times New Roman" w:hAnsi="Times New Roman" w:cs="Times New Roman"/>
          <w:sz w:val="28"/>
          <w:szCs w:val="28"/>
          <w:lang w:val="ru-RU"/>
        </w:rPr>
        <w:t xml:space="preserve">, </w:t>
      </w:r>
      <w:r w:rsidR="0049001A" w:rsidRPr="00F63F06">
        <w:rPr>
          <w:rFonts w:ascii="Times New Roman" w:hAnsi="Times New Roman" w:cs="Times New Roman"/>
          <w:b/>
          <w:i/>
          <w:sz w:val="28"/>
          <w:szCs w:val="28"/>
          <w:lang w:val="ru-RU"/>
        </w:rPr>
        <w:t>120</w:t>
      </w:r>
      <w:r w:rsidR="0049001A">
        <w:rPr>
          <w:rFonts w:ascii="Times New Roman" w:hAnsi="Times New Roman" w:cs="Times New Roman"/>
          <w:sz w:val="28"/>
          <w:szCs w:val="28"/>
          <w:lang w:val="ru-RU"/>
        </w:rPr>
        <w:t xml:space="preserve"> включений час, </w:t>
      </w:r>
      <w:r w:rsidR="0049001A" w:rsidRPr="00035FCE">
        <w:rPr>
          <w:rFonts w:ascii="Times New Roman" w:hAnsi="Times New Roman" w:cs="Times New Roman"/>
          <w:b/>
          <w:i/>
          <w:sz w:val="28"/>
          <w:szCs w:val="28"/>
          <w:lang w:val="ru-RU"/>
        </w:rPr>
        <w:t>F</w:t>
      </w:r>
      <w:r w:rsidR="00295C0D">
        <w:rPr>
          <w:rFonts w:ascii="Times New Roman" w:hAnsi="Times New Roman" w:cs="Times New Roman"/>
          <w:b/>
          <w:i/>
          <w:sz w:val="28"/>
          <w:szCs w:val="28"/>
          <w:lang w:val="en-US"/>
        </w:rPr>
        <w:t>I</w:t>
      </w:r>
      <w:r w:rsidR="0049001A">
        <w:rPr>
          <w:rFonts w:ascii="Times New Roman" w:hAnsi="Times New Roman" w:cs="Times New Roman"/>
          <w:sz w:val="28"/>
          <w:szCs w:val="28"/>
          <w:lang w:val="ru-RU"/>
        </w:rPr>
        <w:t xml:space="preserve"> </w:t>
      </w:r>
      <w:r w:rsidR="00035FCE">
        <w:rPr>
          <w:rFonts w:ascii="Times New Roman" w:hAnsi="Times New Roman" w:cs="Times New Roman"/>
          <w:sz w:val="28"/>
          <w:szCs w:val="28"/>
          <w:lang w:val="ru-RU"/>
        </w:rPr>
        <w:t>–</w:t>
      </w:r>
      <w:r w:rsidR="0049001A">
        <w:rPr>
          <w:rFonts w:ascii="Times New Roman" w:hAnsi="Times New Roman" w:cs="Times New Roman"/>
          <w:sz w:val="28"/>
          <w:szCs w:val="28"/>
          <w:lang w:val="ru-RU"/>
        </w:rPr>
        <w:t xml:space="preserve"> </w:t>
      </w:r>
      <w:r w:rsidR="00035FCE" w:rsidRPr="00F63F06">
        <w:rPr>
          <w:rFonts w:ascii="Times New Roman" w:hAnsi="Times New Roman" w:cs="Times New Roman"/>
          <w:b/>
          <w:i/>
          <w:sz w:val="28"/>
          <w:szCs w:val="28"/>
          <w:lang w:val="ru-RU"/>
        </w:rPr>
        <w:t>2,5;</w:t>
      </w:r>
      <w:r w:rsidR="00295C0D">
        <w:rPr>
          <w:rFonts w:ascii="Times New Roman" w:hAnsi="Times New Roman" w:cs="Times New Roman"/>
          <w:sz w:val="28"/>
          <w:szCs w:val="28"/>
          <w:lang w:val="ru-RU"/>
        </w:rPr>
        <w:t xml:space="preserve"> </w:t>
      </w:r>
    </w:p>
    <w:p w:rsidR="004A6A2E" w:rsidRPr="00DF1A74" w:rsidRDefault="00295C0D" w:rsidP="00C44B16">
      <w:pPr>
        <w:pStyle w:val="a7"/>
        <w:ind w:left="0" w:firstLine="567"/>
        <w:jc w:val="both"/>
        <w:rPr>
          <w:rFonts w:ascii="Times New Roman" w:hAnsi="Times New Roman" w:cs="Times New Roman"/>
          <w:sz w:val="28"/>
          <w:szCs w:val="28"/>
          <w:lang w:val="ru-RU"/>
        </w:rPr>
      </w:pPr>
      <w:r w:rsidRPr="00F458CE">
        <w:rPr>
          <w:rFonts w:ascii="Times New Roman" w:hAnsi="Times New Roman" w:cs="Times New Roman"/>
          <w:b/>
          <w:i/>
          <w:sz w:val="28"/>
          <w:szCs w:val="28"/>
          <w:lang w:val="ru-RU"/>
        </w:rPr>
        <w:lastRenderedPageBreak/>
        <w:t>S</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w:t>
      </w:r>
      <w:r w:rsidRPr="00F63F06">
        <w:rPr>
          <w:rFonts w:ascii="Times New Roman" w:hAnsi="Times New Roman" w:cs="Times New Roman"/>
          <w:b/>
          <w:i/>
          <w:sz w:val="28"/>
          <w:szCs w:val="28"/>
          <w:lang w:val="ru-RU"/>
        </w:rPr>
        <w:t>=</w:t>
      </w:r>
      <w:r>
        <w:rPr>
          <w:rFonts w:ascii="Times New Roman" w:hAnsi="Times New Roman" w:cs="Times New Roman"/>
          <w:sz w:val="28"/>
          <w:szCs w:val="28"/>
          <w:lang w:val="ru-RU"/>
        </w:rPr>
        <w:t xml:space="preserve"> </w:t>
      </w:r>
      <w:r w:rsidRPr="00F63F06">
        <w:rPr>
          <w:rFonts w:ascii="Times New Roman" w:hAnsi="Times New Roman" w:cs="Times New Roman"/>
          <w:b/>
          <w:i/>
          <w:sz w:val="28"/>
          <w:szCs w:val="28"/>
          <w:lang w:val="ru-RU"/>
        </w:rPr>
        <w:t>40%</w:t>
      </w:r>
      <w:r>
        <w:rPr>
          <w:rFonts w:ascii="Times New Roman" w:hAnsi="Times New Roman" w:cs="Times New Roman"/>
          <w:sz w:val="28"/>
          <w:szCs w:val="28"/>
          <w:lang w:val="ru-RU"/>
        </w:rPr>
        <w:t xml:space="preserve">, </w:t>
      </w:r>
      <w:r w:rsidRPr="00F63F06">
        <w:rPr>
          <w:rFonts w:ascii="Times New Roman" w:hAnsi="Times New Roman" w:cs="Times New Roman"/>
          <w:b/>
          <w:i/>
          <w:sz w:val="28"/>
          <w:szCs w:val="28"/>
          <w:lang w:val="ru-RU"/>
        </w:rPr>
        <w:t>120</w:t>
      </w:r>
      <w:r>
        <w:rPr>
          <w:rFonts w:ascii="Times New Roman" w:hAnsi="Times New Roman" w:cs="Times New Roman"/>
          <w:sz w:val="28"/>
          <w:szCs w:val="28"/>
          <w:lang w:val="ru-RU"/>
        </w:rPr>
        <w:t xml:space="preserve"> включений в час, </w:t>
      </w:r>
      <w:r w:rsidRPr="00035FCE">
        <w:rPr>
          <w:rFonts w:ascii="Times New Roman" w:hAnsi="Times New Roman" w:cs="Times New Roman"/>
          <w:b/>
          <w:i/>
          <w:sz w:val="28"/>
          <w:szCs w:val="28"/>
          <w:lang w:val="ru-RU"/>
        </w:rPr>
        <w:t>F</w:t>
      </w:r>
      <w:r>
        <w:rPr>
          <w:rFonts w:ascii="Times New Roman" w:hAnsi="Times New Roman" w:cs="Times New Roman"/>
          <w:b/>
          <w:i/>
          <w:sz w:val="28"/>
          <w:szCs w:val="28"/>
          <w:lang w:val="en-US"/>
        </w:rPr>
        <w:t>I</w:t>
      </w:r>
      <w:r w:rsidR="004A6A2E" w:rsidRPr="00387ECF">
        <w:rPr>
          <w:rFonts w:ascii="Times New Roman" w:hAnsi="Times New Roman" w:cs="Times New Roman"/>
          <w:sz w:val="28"/>
          <w:szCs w:val="28"/>
          <w:lang w:val="ru-RU"/>
        </w:rPr>
        <w:t xml:space="preserve"> – </w:t>
      </w:r>
      <w:r w:rsidR="004A6A2E" w:rsidRPr="00F63F06">
        <w:rPr>
          <w:rFonts w:ascii="Times New Roman" w:hAnsi="Times New Roman" w:cs="Times New Roman"/>
          <w:b/>
          <w:i/>
          <w:sz w:val="28"/>
          <w:szCs w:val="28"/>
          <w:lang w:val="ru-RU"/>
        </w:rPr>
        <w:t>1,6</w:t>
      </w:r>
      <w:r w:rsidR="004A6A2E" w:rsidRPr="00387ECF">
        <w:rPr>
          <w:rFonts w:ascii="Times New Roman" w:hAnsi="Times New Roman" w:cs="Times New Roman"/>
          <w:sz w:val="28"/>
          <w:szCs w:val="28"/>
          <w:lang w:val="ru-RU"/>
        </w:rPr>
        <w:t xml:space="preserve">; </w:t>
      </w:r>
      <w:r w:rsidR="004A6A2E" w:rsidRPr="00F458CE">
        <w:rPr>
          <w:rFonts w:ascii="Times New Roman" w:hAnsi="Times New Roman" w:cs="Times New Roman"/>
          <w:b/>
          <w:i/>
          <w:sz w:val="28"/>
          <w:szCs w:val="28"/>
          <w:lang w:val="ru-RU"/>
        </w:rPr>
        <w:t>S</w:t>
      </w:r>
      <w:r w:rsidR="004A6A2E">
        <w:rPr>
          <w:rFonts w:ascii="Times New Roman" w:hAnsi="Times New Roman" w:cs="Times New Roman"/>
          <w:b/>
          <w:i/>
          <w:sz w:val="28"/>
          <w:szCs w:val="28"/>
          <w:lang w:val="ru-RU"/>
        </w:rPr>
        <w:t>6</w:t>
      </w:r>
      <w:r w:rsidR="004A6A2E">
        <w:rPr>
          <w:rFonts w:ascii="Times New Roman" w:hAnsi="Times New Roman" w:cs="Times New Roman"/>
          <w:sz w:val="28"/>
          <w:szCs w:val="28"/>
          <w:lang w:val="ru-RU"/>
        </w:rPr>
        <w:t xml:space="preserve"> – </w:t>
      </w:r>
      <w:r w:rsidR="004A6A2E" w:rsidRPr="00F63F06">
        <w:rPr>
          <w:rFonts w:ascii="Times New Roman" w:hAnsi="Times New Roman" w:cs="Times New Roman"/>
          <w:b/>
          <w:i/>
          <w:sz w:val="28"/>
          <w:szCs w:val="28"/>
          <w:lang w:val="ru-RU"/>
        </w:rPr>
        <w:t>25%</w:t>
      </w:r>
      <w:r w:rsidR="004A6A2E">
        <w:rPr>
          <w:rFonts w:ascii="Times New Roman" w:hAnsi="Times New Roman" w:cs="Times New Roman"/>
          <w:sz w:val="28"/>
          <w:szCs w:val="28"/>
          <w:lang w:val="ru-RU"/>
        </w:rPr>
        <w:t xml:space="preserve">; </w:t>
      </w:r>
      <w:r w:rsidR="004A6A2E" w:rsidRPr="00F458CE">
        <w:rPr>
          <w:rFonts w:ascii="Times New Roman" w:hAnsi="Times New Roman" w:cs="Times New Roman"/>
          <w:b/>
          <w:i/>
          <w:sz w:val="28"/>
          <w:szCs w:val="28"/>
          <w:lang w:val="ru-RU"/>
        </w:rPr>
        <w:t>S</w:t>
      </w:r>
      <w:r w:rsidR="004A6A2E">
        <w:rPr>
          <w:rFonts w:ascii="Times New Roman" w:hAnsi="Times New Roman" w:cs="Times New Roman"/>
          <w:b/>
          <w:i/>
          <w:sz w:val="28"/>
          <w:szCs w:val="28"/>
          <w:lang w:val="ru-RU"/>
        </w:rPr>
        <w:t>7</w:t>
      </w:r>
      <w:r w:rsidR="004A6A2E">
        <w:rPr>
          <w:rFonts w:ascii="Times New Roman" w:hAnsi="Times New Roman" w:cs="Times New Roman"/>
          <w:sz w:val="28"/>
          <w:szCs w:val="28"/>
          <w:lang w:val="ru-RU"/>
        </w:rPr>
        <w:t xml:space="preserve"> – </w:t>
      </w:r>
      <w:r w:rsidR="004A6A2E" w:rsidRPr="00F63F06">
        <w:rPr>
          <w:rFonts w:ascii="Times New Roman" w:hAnsi="Times New Roman" w:cs="Times New Roman"/>
          <w:b/>
          <w:i/>
          <w:sz w:val="28"/>
          <w:szCs w:val="28"/>
          <w:lang w:val="ru-RU"/>
        </w:rPr>
        <w:t>240</w:t>
      </w:r>
      <w:r w:rsidR="004A6A2E">
        <w:rPr>
          <w:rFonts w:ascii="Times New Roman" w:hAnsi="Times New Roman" w:cs="Times New Roman"/>
          <w:sz w:val="28"/>
          <w:szCs w:val="28"/>
          <w:lang w:val="ru-RU"/>
        </w:rPr>
        <w:t xml:space="preserve"> включений в час, </w:t>
      </w:r>
      <w:r w:rsidR="004A6A2E" w:rsidRPr="00035FCE">
        <w:rPr>
          <w:rFonts w:ascii="Times New Roman" w:hAnsi="Times New Roman" w:cs="Times New Roman"/>
          <w:b/>
          <w:i/>
          <w:sz w:val="28"/>
          <w:szCs w:val="28"/>
          <w:lang w:val="ru-RU"/>
        </w:rPr>
        <w:t>F</w:t>
      </w:r>
      <w:r w:rsidR="004A6A2E">
        <w:rPr>
          <w:rFonts w:ascii="Times New Roman" w:hAnsi="Times New Roman" w:cs="Times New Roman"/>
          <w:b/>
          <w:i/>
          <w:sz w:val="28"/>
          <w:szCs w:val="28"/>
          <w:lang w:val="en-US"/>
        </w:rPr>
        <w:t>I</w:t>
      </w:r>
      <w:r w:rsidR="004A6A2E">
        <w:rPr>
          <w:rFonts w:ascii="Times New Roman" w:hAnsi="Times New Roman" w:cs="Times New Roman"/>
          <w:sz w:val="28"/>
          <w:szCs w:val="28"/>
          <w:lang w:val="ru-RU"/>
        </w:rPr>
        <w:t xml:space="preserve"> – </w:t>
      </w:r>
      <w:r w:rsidR="004A6A2E" w:rsidRPr="00F63F06">
        <w:rPr>
          <w:rFonts w:ascii="Times New Roman" w:hAnsi="Times New Roman" w:cs="Times New Roman"/>
          <w:b/>
          <w:i/>
          <w:sz w:val="28"/>
          <w:szCs w:val="28"/>
          <w:lang w:val="ru-RU"/>
        </w:rPr>
        <w:t>4,0</w:t>
      </w:r>
      <w:r w:rsidR="004A6A2E">
        <w:rPr>
          <w:rFonts w:ascii="Times New Roman" w:hAnsi="Times New Roman" w:cs="Times New Roman"/>
          <w:sz w:val="28"/>
          <w:szCs w:val="28"/>
          <w:lang w:val="ru-RU"/>
        </w:rPr>
        <w:t>;</w:t>
      </w:r>
      <w:r w:rsidR="0019621E">
        <w:rPr>
          <w:rFonts w:ascii="Times New Roman" w:hAnsi="Times New Roman" w:cs="Times New Roman"/>
          <w:sz w:val="28"/>
          <w:szCs w:val="28"/>
          <w:lang w:val="ru-RU"/>
        </w:rPr>
        <w:t xml:space="preserve"> </w:t>
      </w:r>
      <w:r w:rsidR="0019621E" w:rsidRPr="00F458CE">
        <w:rPr>
          <w:rFonts w:ascii="Times New Roman" w:hAnsi="Times New Roman" w:cs="Times New Roman"/>
          <w:b/>
          <w:i/>
          <w:sz w:val="28"/>
          <w:szCs w:val="28"/>
          <w:lang w:val="ru-RU"/>
        </w:rPr>
        <w:t>S</w:t>
      </w:r>
      <w:r w:rsidR="002A6932">
        <w:rPr>
          <w:rFonts w:ascii="Times New Roman" w:hAnsi="Times New Roman" w:cs="Times New Roman"/>
          <w:b/>
          <w:i/>
          <w:sz w:val="28"/>
          <w:szCs w:val="28"/>
          <w:lang w:val="ru-RU"/>
        </w:rPr>
        <w:t>8</w:t>
      </w:r>
      <w:r w:rsidR="002A6932">
        <w:rPr>
          <w:rFonts w:ascii="Times New Roman" w:hAnsi="Times New Roman" w:cs="Times New Roman"/>
          <w:sz w:val="28"/>
          <w:szCs w:val="28"/>
          <w:lang w:val="ru-RU"/>
        </w:rPr>
        <w:t xml:space="preserve"> – </w:t>
      </w:r>
      <w:r w:rsidR="002A6932" w:rsidRPr="00F63F06">
        <w:rPr>
          <w:rFonts w:ascii="Times New Roman" w:hAnsi="Times New Roman" w:cs="Times New Roman"/>
          <w:b/>
          <w:i/>
          <w:sz w:val="28"/>
          <w:szCs w:val="28"/>
          <w:lang w:val="ru-RU"/>
        </w:rPr>
        <w:t>30</w:t>
      </w:r>
      <w:r w:rsidR="002A6932">
        <w:rPr>
          <w:rFonts w:ascii="Times New Roman" w:hAnsi="Times New Roman" w:cs="Times New Roman"/>
          <w:sz w:val="28"/>
          <w:szCs w:val="28"/>
          <w:lang w:val="ru-RU"/>
        </w:rPr>
        <w:t xml:space="preserve"> включений в час, </w:t>
      </w:r>
      <w:r w:rsidR="002A6932" w:rsidRPr="00035FCE">
        <w:rPr>
          <w:rFonts w:ascii="Times New Roman" w:hAnsi="Times New Roman" w:cs="Times New Roman"/>
          <w:b/>
          <w:i/>
          <w:sz w:val="28"/>
          <w:szCs w:val="28"/>
          <w:lang w:val="ru-RU"/>
        </w:rPr>
        <w:t>F</w:t>
      </w:r>
      <w:r w:rsidR="002A6932">
        <w:rPr>
          <w:rFonts w:ascii="Times New Roman" w:hAnsi="Times New Roman" w:cs="Times New Roman"/>
          <w:b/>
          <w:i/>
          <w:sz w:val="28"/>
          <w:szCs w:val="28"/>
          <w:lang w:val="en-US"/>
        </w:rPr>
        <w:t>I</w:t>
      </w:r>
      <w:r w:rsidR="002A6932">
        <w:rPr>
          <w:rFonts w:ascii="Times New Roman" w:hAnsi="Times New Roman" w:cs="Times New Roman"/>
          <w:sz w:val="28"/>
          <w:szCs w:val="28"/>
          <w:lang w:val="ru-RU"/>
        </w:rPr>
        <w:t xml:space="preserve"> – </w:t>
      </w:r>
      <w:r w:rsidR="002A6932" w:rsidRPr="00F63F06">
        <w:rPr>
          <w:rFonts w:ascii="Times New Roman" w:hAnsi="Times New Roman" w:cs="Times New Roman"/>
          <w:b/>
          <w:i/>
          <w:sz w:val="28"/>
          <w:szCs w:val="28"/>
          <w:lang w:val="ru-RU"/>
        </w:rPr>
        <w:t>2,5</w:t>
      </w:r>
      <w:r w:rsidR="002A6932">
        <w:rPr>
          <w:rFonts w:ascii="Times New Roman" w:hAnsi="Times New Roman" w:cs="Times New Roman"/>
          <w:sz w:val="28"/>
          <w:szCs w:val="28"/>
          <w:lang w:val="ru-RU"/>
        </w:rPr>
        <w:t xml:space="preserve">; </w:t>
      </w:r>
      <w:r w:rsidR="002A6932" w:rsidRPr="00F63F06">
        <w:rPr>
          <w:rFonts w:ascii="Times New Roman" w:hAnsi="Times New Roman" w:cs="Times New Roman"/>
          <w:b/>
          <w:i/>
          <w:sz w:val="28"/>
          <w:szCs w:val="28"/>
          <w:lang w:val="ru-RU"/>
        </w:rPr>
        <w:t>22 кВт</w:t>
      </w:r>
      <w:r w:rsidR="002A6932">
        <w:rPr>
          <w:rFonts w:ascii="Times New Roman" w:hAnsi="Times New Roman" w:cs="Times New Roman"/>
          <w:sz w:val="28"/>
          <w:szCs w:val="28"/>
          <w:lang w:val="ru-RU"/>
        </w:rPr>
        <w:t xml:space="preserve">, </w:t>
      </w:r>
      <w:r w:rsidR="002A6932" w:rsidRPr="00F63F06">
        <w:rPr>
          <w:rFonts w:ascii="Times New Roman" w:hAnsi="Times New Roman" w:cs="Times New Roman"/>
          <w:b/>
          <w:i/>
          <w:sz w:val="28"/>
          <w:szCs w:val="28"/>
          <w:lang w:val="ru-RU"/>
        </w:rPr>
        <w:t>740 об/мин</w:t>
      </w:r>
      <w:r w:rsidR="002A6932">
        <w:rPr>
          <w:rFonts w:ascii="Times New Roman" w:hAnsi="Times New Roman" w:cs="Times New Roman"/>
          <w:sz w:val="28"/>
          <w:szCs w:val="28"/>
          <w:lang w:val="ru-RU"/>
        </w:rPr>
        <w:t xml:space="preserve">, </w:t>
      </w:r>
      <w:r w:rsidR="002A6932" w:rsidRPr="00F63F06">
        <w:rPr>
          <w:rFonts w:ascii="Times New Roman" w:hAnsi="Times New Roman" w:cs="Times New Roman"/>
          <w:b/>
          <w:i/>
          <w:sz w:val="28"/>
          <w:szCs w:val="28"/>
          <w:lang w:val="ru-RU"/>
        </w:rPr>
        <w:t>40%</w:t>
      </w:r>
      <w:r w:rsidR="002A6932">
        <w:rPr>
          <w:rFonts w:ascii="Times New Roman" w:hAnsi="Times New Roman" w:cs="Times New Roman"/>
          <w:sz w:val="28"/>
          <w:szCs w:val="28"/>
          <w:lang w:val="ru-RU"/>
        </w:rPr>
        <w:t xml:space="preserve">; </w:t>
      </w:r>
      <w:r w:rsidR="002A6932" w:rsidRPr="00F63F06">
        <w:rPr>
          <w:rFonts w:ascii="Times New Roman" w:hAnsi="Times New Roman" w:cs="Times New Roman"/>
          <w:b/>
          <w:i/>
          <w:sz w:val="28"/>
          <w:szCs w:val="28"/>
          <w:lang w:val="ru-RU"/>
        </w:rPr>
        <w:t>55 кВт</w:t>
      </w:r>
      <w:r w:rsidR="002A6932">
        <w:rPr>
          <w:rFonts w:ascii="Times New Roman" w:hAnsi="Times New Roman" w:cs="Times New Roman"/>
          <w:sz w:val="28"/>
          <w:szCs w:val="28"/>
          <w:lang w:val="ru-RU"/>
        </w:rPr>
        <w:t xml:space="preserve">, </w:t>
      </w:r>
      <w:r w:rsidR="002A6932" w:rsidRPr="00F63F06">
        <w:rPr>
          <w:rFonts w:ascii="Times New Roman" w:hAnsi="Times New Roman" w:cs="Times New Roman"/>
          <w:b/>
          <w:i/>
          <w:sz w:val="28"/>
          <w:szCs w:val="28"/>
          <w:lang w:val="ru-RU"/>
        </w:rPr>
        <w:t>1470 об/мин, 60%.</w:t>
      </w:r>
    </w:p>
    <w:p w:rsidR="00AF2F38" w:rsidRPr="00FD0FEB" w:rsidRDefault="00727DD5" w:rsidP="00727DD5">
      <w:pPr>
        <w:spacing w:after="0"/>
        <w:ind w:firstLine="567"/>
        <w:rPr>
          <w:rFonts w:ascii="Times New Roman" w:hAnsi="Times New Roman" w:cs="Times New Roman"/>
          <w:sz w:val="28"/>
          <w:szCs w:val="28"/>
          <w:lang w:val="ru-RU"/>
        </w:rPr>
      </w:pPr>
      <w:r>
        <w:rPr>
          <w:rFonts w:ascii="Times New Roman" w:hAnsi="Times New Roman" w:cs="Times New Roman"/>
          <w:b/>
          <w:sz w:val="28"/>
          <w:szCs w:val="28"/>
          <w:lang w:val="ru-RU"/>
        </w:rPr>
        <w:t>1.</w:t>
      </w:r>
      <w:r w:rsidR="00B81017">
        <w:rPr>
          <w:rFonts w:ascii="Times New Roman" w:hAnsi="Times New Roman" w:cs="Times New Roman"/>
          <w:b/>
          <w:sz w:val="28"/>
          <w:szCs w:val="28"/>
          <w:lang w:val="ru-RU"/>
        </w:rPr>
        <w:t xml:space="preserve">5. </w:t>
      </w:r>
      <w:r w:rsidR="00015159" w:rsidRPr="00620054">
        <w:rPr>
          <w:rFonts w:ascii="Times New Roman" w:hAnsi="Times New Roman" w:cs="Times New Roman"/>
          <w:b/>
          <w:sz w:val="28"/>
          <w:szCs w:val="28"/>
          <w:lang w:val="ru-RU"/>
        </w:rPr>
        <w:t>Выбор мощности двигателя для различных режимов работы</w:t>
      </w:r>
    </w:p>
    <w:p w:rsidR="00FD0FEB" w:rsidRDefault="00AF2F38" w:rsidP="00EB4AC0">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Правильный </w:t>
      </w:r>
      <w:r w:rsidR="00953ED4">
        <w:rPr>
          <w:rFonts w:ascii="Times New Roman" w:hAnsi="Times New Roman" w:cs="Times New Roman"/>
          <w:sz w:val="28"/>
          <w:szCs w:val="28"/>
          <w:lang w:val="ru-RU"/>
        </w:rPr>
        <w:t xml:space="preserve">выбор мощности двигателя в соответствии с нагрузкой на его валу обеспечивает </w:t>
      </w:r>
      <w:r w:rsidR="009C6736">
        <w:rPr>
          <w:rFonts w:ascii="Times New Roman" w:hAnsi="Times New Roman" w:cs="Times New Roman"/>
          <w:sz w:val="28"/>
          <w:szCs w:val="28"/>
          <w:lang w:val="ru-RU"/>
        </w:rPr>
        <w:t>надёжную и экономичную работу электропривода, минимальную стоимость оборудования и наименьшие потери энергии при эксплуатации производственного агрегата.</w:t>
      </w:r>
    </w:p>
    <w:p w:rsidR="00EF2AB0" w:rsidRDefault="00EF2AB0" w:rsidP="00EB4AC0">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Правильно выбранный двигатель должен работать </w:t>
      </w:r>
      <w:r w:rsidR="007234D0">
        <w:rPr>
          <w:rFonts w:ascii="Times New Roman" w:hAnsi="Times New Roman" w:cs="Times New Roman"/>
          <w:sz w:val="28"/>
          <w:szCs w:val="28"/>
          <w:lang w:val="ru-RU"/>
        </w:rPr>
        <w:t>во всех намеченных режимах, не перегреваясь сверх допустимых норм, обеспечивать нормальную работу при кратковременных перегрузках, обладать необходимым начальным пусковым моментом и сохранять работоспособность в условиях окружающей среды.</w:t>
      </w:r>
    </w:p>
    <w:p w:rsidR="00E80DD5" w:rsidRDefault="006F0824" w:rsidP="00E80DD5">
      <w:pPr>
        <w:pStyle w:val="a7"/>
        <w:ind w:left="-142"/>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3602990" cy="1289685"/>
            <wp:effectExtent l="19050" t="0" r="0" b="0"/>
            <wp:docPr id="4" name="Рисунок 2" descr="C:\Users\Анатолий\Documents\Scanned Documents\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ocuments\Scanned Documents\Рисунок (10).jpg"/>
                    <pic:cNvPicPr>
                      <a:picLocks noChangeAspect="1" noChangeArrowheads="1"/>
                    </pic:cNvPicPr>
                  </pic:nvPicPr>
                  <pic:blipFill>
                    <a:blip r:embed="rId17" cstate="print"/>
                    <a:srcRect/>
                    <a:stretch>
                      <a:fillRect/>
                    </a:stretch>
                  </pic:blipFill>
                  <pic:spPr bwMode="auto">
                    <a:xfrm>
                      <a:off x="0" y="0"/>
                      <a:ext cx="3602990" cy="1289685"/>
                    </a:xfrm>
                    <a:prstGeom prst="rect">
                      <a:avLst/>
                    </a:prstGeom>
                    <a:noFill/>
                    <a:ln w="9525">
                      <a:noFill/>
                      <a:miter lim="800000"/>
                      <a:headEnd/>
                      <a:tailEnd/>
                    </a:ln>
                  </pic:spPr>
                </pic:pic>
              </a:graphicData>
            </a:graphic>
          </wp:inline>
        </w:drawing>
      </w:r>
    </w:p>
    <w:p w:rsidR="00E80DD5" w:rsidRDefault="00E8229F" w:rsidP="00B81017">
      <w:pPr>
        <w:pStyle w:val="a7"/>
        <w:ind w:left="0"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5B3D31">
        <w:rPr>
          <w:rFonts w:ascii="Times New Roman" w:hAnsi="Times New Roman" w:cs="Times New Roman"/>
          <w:sz w:val="28"/>
          <w:szCs w:val="28"/>
          <w:lang w:val="ru-RU"/>
        </w:rPr>
        <w:t>1.</w:t>
      </w:r>
      <w:r>
        <w:rPr>
          <w:rFonts w:ascii="Times New Roman" w:hAnsi="Times New Roman" w:cs="Times New Roman"/>
          <w:sz w:val="28"/>
          <w:szCs w:val="28"/>
          <w:lang w:val="ru-RU"/>
        </w:rPr>
        <w:t>8. Нагрузочные диаграммы электропривода при продолжительном режиме работы и мощности:</w:t>
      </w:r>
    </w:p>
    <w:p w:rsidR="009C4C27" w:rsidRDefault="00E8229F" w:rsidP="00B81017">
      <w:pPr>
        <w:pStyle w:val="a7"/>
        <w:ind w:left="0" w:firstLine="567"/>
        <w:rPr>
          <w:rFonts w:ascii="Times New Roman" w:hAnsi="Times New Roman" w:cs="Times New Roman"/>
          <w:sz w:val="28"/>
          <w:szCs w:val="28"/>
          <w:lang w:val="ru-RU"/>
        </w:rPr>
      </w:pPr>
      <w:r w:rsidRPr="0060546B">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w:t>
      </w:r>
      <w:r w:rsidR="009C4C2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9C4C27">
        <w:rPr>
          <w:rFonts w:ascii="Times New Roman" w:hAnsi="Times New Roman" w:cs="Times New Roman"/>
          <w:sz w:val="28"/>
          <w:szCs w:val="28"/>
          <w:lang w:val="ru-RU"/>
        </w:rPr>
        <w:t>постоянной;</w:t>
      </w:r>
      <w:r w:rsidR="009C4C27" w:rsidRPr="0060546B">
        <w:rPr>
          <w:rFonts w:ascii="Times New Roman" w:hAnsi="Times New Roman" w:cs="Times New Roman"/>
          <w:b/>
          <w:i/>
          <w:sz w:val="28"/>
          <w:szCs w:val="28"/>
          <w:lang w:val="ru-RU"/>
        </w:rPr>
        <w:t>б</w:t>
      </w:r>
      <w:r w:rsidR="009C4C27">
        <w:rPr>
          <w:rFonts w:ascii="Times New Roman" w:hAnsi="Times New Roman" w:cs="Times New Roman"/>
          <w:sz w:val="28"/>
          <w:szCs w:val="28"/>
          <w:lang w:val="ru-RU"/>
        </w:rPr>
        <w:t xml:space="preserve"> – малоизменяющейся;</w:t>
      </w:r>
      <w:r w:rsidR="00886B2A">
        <w:rPr>
          <w:rFonts w:ascii="Times New Roman" w:hAnsi="Times New Roman" w:cs="Times New Roman"/>
          <w:sz w:val="28"/>
          <w:szCs w:val="28"/>
          <w:lang w:val="ru-RU"/>
        </w:rPr>
        <w:t xml:space="preserve"> </w:t>
      </w:r>
      <w:r w:rsidR="009C4C27" w:rsidRPr="0060546B">
        <w:rPr>
          <w:rFonts w:ascii="Times New Roman" w:hAnsi="Times New Roman" w:cs="Times New Roman"/>
          <w:b/>
          <w:i/>
          <w:sz w:val="28"/>
          <w:szCs w:val="28"/>
          <w:lang w:val="ru-RU"/>
        </w:rPr>
        <w:t>в</w:t>
      </w:r>
      <w:r w:rsidR="009C4C27">
        <w:rPr>
          <w:rFonts w:ascii="Times New Roman" w:hAnsi="Times New Roman" w:cs="Times New Roman"/>
          <w:sz w:val="28"/>
          <w:szCs w:val="28"/>
          <w:lang w:val="ru-RU"/>
        </w:rPr>
        <w:t xml:space="preserve"> – переменной периодической.</w:t>
      </w:r>
    </w:p>
    <w:p w:rsidR="00886B2A" w:rsidRDefault="00886B2A" w:rsidP="00B81017">
      <w:pPr>
        <w:pStyle w:val="a7"/>
        <w:ind w:left="0" w:firstLine="567"/>
        <w:jc w:val="both"/>
        <w:rPr>
          <w:rFonts w:ascii="Times New Roman" w:hAnsi="Times New Roman" w:cs="Times New Roman"/>
          <w:sz w:val="28"/>
          <w:szCs w:val="28"/>
          <w:lang w:val="ru-RU"/>
        </w:rPr>
      </w:pPr>
    </w:p>
    <w:p w:rsidR="009D603F" w:rsidRDefault="007C56F7" w:rsidP="00B8101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продолжительной работе производственного агрегата с постоянной нагрузкой на валу </w:t>
      </w:r>
      <w:r w:rsidR="00C20C66">
        <w:rPr>
          <w:rFonts w:ascii="Times New Roman" w:hAnsi="Times New Roman" w:cs="Times New Roman"/>
          <w:sz w:val="28"/>
          <w:szCs w:val="28"/>
          <w:lang w:val="ru-RU"/>
        </w:rPr>
        <w:t xml:space="preserve">двигателя (рис. </w:t>
      </w:r>
      <w:r w:rsidR="005B3D31">
        <w:rPr>
          <w:rFonts w:ascii="Times New Roman" w:hAnsi="Times New Roman" w:cs="Times New Roman"/>
          <w:sz w:val="28"/>
          <w:szCs w:val="28"/>
          <w:lang w:val="ru-RU"/>
        </w:rPr>
        <w:t>1.</w:t>
      </w:r>
      <w:r w:rsidR="00C20C66">
        <w:rPr>
          <w:rFonts w:ascii="Times New Roman" w:hAnsi="Times New Roman" w:cs="Times New Roman"/>
          <w:sz w:val="28"/>
          <w:szCs w:val="28"/>
          <w:lang w:val="ru-RU"/>
        </w:rPr>
        <w:t xml:space="preserve">8, </w:t>
      </w:r>
      <w:r w:rsidR="00C20C66" w:rsidRPr="00C20C66">
        <w:rPr>
          <w:rFonts w:ascii="Times New Roman" w:hAnsi="Times New Roman" w:cs="Times New Roman"/>
          <w:i/>
          <w:sz w:val="28"/>
          <w:szCs w:val="28"/>
          <w:lang w:val="ru-RU"/>
        </w:rPr>
        <w:t>а</w:t>
      </w:r>
      <w:r w:rsidR="00C20C66">
        <w:rPr>
          <w:rFonts w:ascii="Times New Roman" w:hAnsi="Times New Roman" w:cs="Times New Roman"/>
          <w:sz w:val="28"/>
          <w:szCs w:val="28"/>
          <w:lang w:val="ru-RU"/>
        </w:rPr>
        <w:t>) и температуре окружающей среды</w:t>
      </w:r>
      <w:r w:rsidR="00B06733">
        <w:rPr>
          <w:rFonts w:ascii="Times New Roman" w:hAnsi="Times New Roman" w:cs="Times New Roman"/>
          <w:sz w:val="28"/>
          <w:szCs w:val="28"/>
          <w:lang w:val="ru-RU"/>
        </w:rPr>
        <w:t xml:space="preserve"> не выше </w:t>
      </w:r>
      <w:r w:rsidR="00B06733" w:rsidRPr="0060546B">
        <w:rPr>
          <w:rFonts w:ascii="Times New Roman" w:hAnsi="Times New Roman" w:cs="Times New Roman"/>
          <w:b/>
          <w:i/>
          <w:sz w:val="28"/>
          <w:szCs w:val="28"/>
          <w:lang w:val="ru-RU"/>
        </w:rPr>
        <w:t>40</w:t>
      </w:r>
      <m:oMath>
        <m:r>
          <m:rPr>
            <m:sty m:val="p"/>
          </m:rPr>
          <w:rPr>
            <w:rFonts w:ascii="Cambria Math" w:hAnsi="Cambria Math" w:cs="Times New Roman"/>
            <w:sz w:val="28"/>
            <w:szCs w:val="28"/>
            <w:lang w:val="ru-RU"/>
          </w:rPr>
          <m:t>°С</m:t>
        </m:r>
      </m:oMath>
      <w:r w:rsidR="00B06733">
        <w:rPr>
          <w:rFonts w:ascii="Times New Roman" w:hAnsi="Times New Roman" w:cs="Times New Roman"/>
          <w:sz w:val="28"/>
          <w:szCs w:val="28"/>
          <w:lang w:val="ru-RU"/>
        </w:rPr>
        <w:t xml:space="preserve"> номинальную мощность двигателя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lang w:val="ru-RU"/>
              </w:rPr>
              <m:t>ном</m:t>
            </m:r>
          </m:sub>
        </m:sSub>
      </m:oMath>
      <w:r w:rsidR="00B06733">
        <w:rPr>
          <w:rFonts w:ascii="Times New Roman" w:hAnsi="Times New Roman" w:cs="Times New Roman"/>
          <w:sz w:val="28"/>
          <w:szCs w:val="28"/>
          <w:lang w:val="ru-RU"/>
        </w:rPr>
        <w:t xml:space="preserve"> выбирают по каталогам электрооборудования так, чтобы она равнялась мощности нагрузки. Если такого двигателя нет, выбирают двигатель на ближайшую большую номинальную мощность. Аналогично поступают при </w:t>
      </w:r>
      <w:r w:rsidR="00AE6FAD">
        <w:rPr>
          <w:rFonts w:ascii="Times New Roman" w:hAnsi="Times New Roman" w:cs="Times New Roman"/>
          <w:sz w:val="28"/>
          <w:szCs w:val="28"/>
          <w:lang w:val="ru-RU"/>
        </w:rPr>
        <w:t xml:space="preserve">малоизменяющейся нагрузке (рис. </w:t>
      </w:r>
      <w:r w:rsidR="005B3D31">
        <w:rPr>
          <w:rFonts w:ascii="Times New Roman" w:hAnsi="Times New Roman" w:cs="Times New Roman"/>
          <w:sz w:val="28"/>
          <w:szCs w:val="28"/>
          <w:lang w:val="ru-RU"/>
        </w:rPr>
        <w:t>1.</w:t>
      </w:r>
      <w:r w:rsidR="00AE6FAD">
        <w:rPr>
          <w:rFonts w:ascii="Times New Roman" w:hAnsi="Times New Roman" w:cs="Times New Roman"/>
          <w:sz w:val="28"/>
          <w:szCs w:val="28"/>
          <w:lang w:val="ru-RU"/>
        </w:rPr>
        <w:t xml:space="preserve">8, </w:t>
      </w:r>
      <w:r w:rsidR="00AE6FAD" w:rsidRPr="00F1152B">
        <w:rPr>
          <w:rFonts w:ascii="Times New Roman" w:hAnsi="Times New Roman" w:cs="Times New Roman"/>
          <w:i/>
          <w:sz w:val="28"/>
          <w:szCs w:val="28"/>
          <w:lang w:val="ru-RU"/>
        </w:rPr>
        <w:t>б</w:t>
      </w:r>
      <w:r w:rsidR="00AE6FAD">
        <w:rPr>
          <w:rFonts w:ascii="Times New Roman" w:hAnsi="Times New Roman" w:cs="Times New Roman"/>
          <w:sz w:val="28"/>
          <w:szCs w:val="28"/>
          <w:lang w:val="ru-RU"/>
        </w:rPr>
        <w:t>)</w:t>
      </w:r>
      <w:r w:rsidR="00A1562C">
        <w:rPr>
          <w:rFonts w:ascii="Times New Roman" w:hAnsi="Times New Roman" w:cs="Times New Roman"/>
          <w:sz w:val="28"/>
          <w:szCs w:val="28"/>
          <w:lang w:val="ru-RU"/>
        </w:rPr>
        <w:t>,</w:t>
      </w:r>
      <w:r w:rsidR="00AE6FAD">
        <w:rPr>
          <w:rFonts w:ascii="Times New Roman" w:hAnsi="Times New Roman" w:cs="Times New Roman"/>
          <w:sz w:val="28"/>
          <w:szCs w:val="28"/>
          <w:lang w:val="ru-RU"/>
        </w:rPr>
        <w:t xml:space="preserve"> </w:t>
      </w:r>
      <w:r w:rsidR="00A1562C">
        <w:rPr>
          <w:rFonts w:ascii="Times New Roman" w:hAnsi="Times New Roman" w:cs="Times New Roman"/>
          <w:sz w:val="28"/>
          <w:szCs w:val="28"/>
          <w:lang w:val="ru-RU"/>
        </w:rPr>
        <w:t xml:space="preserve">когда отклонения её во времени не выше </w:t>
      </w:r>
      <m:oMath>
        <m:r>
          <m:rPr>
            <m:sty m:val="bi"/>
          </m:rPr>
          <w:rPr>
            <w:rFonts w:ascii="Cambria Math" w:hAnsi="Cambria Math" w:cs="Times New Roman"/>
            <w:sz w:val="28"/>
            <w:szCs w:val="28"/>
            <w:lang w:val="ru-RU"/>
          </w:rPr>
          <m:t>± 10%</m:t>
        </m:r>
      </m:oMath>
      <w:r w:rsidR="00A1562C">
        <w:rPr>
          <w:rFonts w:ascii="Times New Roman" w:hAnsi="Times New Roman" w:cs="Times New Roman"/>
          <w:sz w:val="28"/>
          <w:szCs w:val="28"/>
          <w:lang w:val="ru-RU"/>
        </w:rPr>
        <w:t xml:space="preserve"> средней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lang w:val="ru-RU"/>
              </w:rPr>
              <m:t>ср</m:t>
            </m:r>
          </m:sub>
        </m:sSub>
        <m:r>
          <w:rPr>
            <w:rFonts w:ascii="Cambria Math" w:hAnsi="Cambria Math" w:cs="Times New Roman"/>
            <w:sz w:val="28"/>
            <w:szCs w:val="28"/>
            <w:lang w:val="ru-RU"/>
          </w:rPr>
          <m:t>,</m:t>
        </m:r>
      </m:oMath>
      <w:r w:rsidR="00A1562C">
        <w:rPr>
          <w:rFonts w:ascii="Times New Roman" w:hAnsi="Times New Roman" w:cs="Times New Roman"/>
          <w:sz w:val="28"/>
          <w:szCs w:val="28"/>
          <w:lang w:val="ru-RU"/>
        </w:rPr>
        <w:t xml:space="preserve"> т.е. </w:t>
      </w:r>
      <w:r w:rsidR="009D603F">
        <w:rPr>
          <w:rFonts w:ascii="Times New Roman" w:hAnsi="Times New Roman" w:cs="Times New Roman"/>
          <w:sz w:val="28"/>
          <w:szCs w:val="28"/>
          <w:lang w:val="ru-RU"/>
        </w:rPr>
        <w:t xml:space="preserve">номинальную мощность двигателя </w:t>
      </w:r>
      <w:r w:rsidR="00A1562C">
        <w:rPr>
          <w:rFonts w:ascii="Times New Roman" w:hAnsi="Times New Roman" w:cs="Times New Roman"/>
          <w:sz w:val="28"/>
          <w:szCs w:val="28"/>
          <w:lang w:val="ru-RU"/>
        </w:rPr>
        <w:t>выбирают</w:t>
      </w:r>
      <w:r w:rsidR="009D603F">
        <w:rPr>
          <w:rFonts w:ascii="Times New Roman" w:hAnsi="Times New Roman" w:cs="Times New Roman"/>
          <w:sz w:val="28"/>
          <w:szCs w:val="28"/>
          <w:lang w:val="ru-RU"/>
        </w:rPr>
        <w:t xml:space="preserve"> из условия</w:t>
      </w:r>
      <w:r w:rsidR="00A1562C">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ном</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ср</m:t>
            </m:r>
          </m:sub>
        </m:sSub>
        <m:r>
          <w:rPr>
            <w:rFonts w:ascii="Cambria Math" w:hAnsi="Cambria Math" w:cs="Times New Roman"/>
            <w:sz w:val="28"/>
            <w:szCs w:val="28"/>
            <w:lang w:val="ru-RU"/>
          </w:rPr>
          <m:t>.</m:t>
        </m:r>
      </m:oMath>
      <w:r w:rsidR="008E407C" w:rsidRPr="00387ECF">
        <w:rPr>
          <w:rFonts w:ascii="Times New Roman" w:hAnsi="Times New Roman" w:cs="Times New Roman"/>
          <w:sz w:val="28"/>
          <w:szCs w:val="28"/>
          <w:lang w:val="ru-RU"/>
        </w:rPr>
        <w:t xml:space="preserve"> </w:t>
      </w:r>
    </w:p>
    <w:p w:rsidR="00EB4AC0" w:rsidRDefault="008E407C" w:rsidP="00B81017">
      <w:pPr>
        <w:pStyle w:val="a7"/>
        <w:ind w:left="0" w:firstLine="567"/>
        <w:jc w:val="both"/>
        <w:rPr>
          <w:rFonts w:ascii="Times New Roman" w:hAnsi="Times New Roman" w:cs="Times New Roman"/>
          <w:sz w:val="28"/>
          <w:szCs w:val="28"/>
          <w:lang w:val="ru-RU"/>
        </w:rPr>
      </w:pPr>
      <w:r w:rsidRPr="008E407C">
        <w:rPr>
          <w:rFonts w:ascii="Times New Roman" w:hAnsi="Times New Roman" w:cs="Times New Roman"/>
          <w:sz w:val="28"/>
          <w:szCs w:val="28"/>
          <w:lang w:val="ru-RU"/>
        </w:rPr>
        <w:t>Провер</w:t>
      </w:r>
      <w:r w:rsidR="009D603F">
        <w:rPr>
          <w:rFonts w:ascii="Times New Roman" w:hAnsi="Times New Roman" w:cs="Times New Roman"/>
          <w:sz w:val="28"/>
          <w:szCs w:val="28"/>
          <w:lang w:val="ru-RU"/>
        </w:rPr>
        <w:t>ку двигателя</w:t>
      </w:r>
      <w:r w:rsidRPr="008E407C">
        <w:rPr>
          <w:rFonts w:ascii="Times New Roman" w:hAnsi="Times New Roman" w:cs="Times New Roman"/>
          <w:sz w:val="28"/>
          <w:szCs w:val="28"/>
          <w:lang w:val="ru-RU"/>
        </w:rPr>
        <w:t xml:space="preserve"> на нагрев</w:t>
      </w:r>
      <w:r w:rsidR="009D603F">
        <w:rPr>
          <w:rFonts w:ascii="Times New Roman" w:hAnsi="Times New Roman" w:cs="Times New Roman"/>
          <w:sz w:val="28"/>
          <w:szCs w:val="28"/>
          <w:lang w:val="ru-RU"/>
        </w:rPr>
        <w:t>,</w:t>
      </w:r>
      <w:r>
        <w:rPr>
          <w:rFonts w:ascii="Times New Roman" w:hAnsi="Times New Roman" w:cs="Times New Roman"/>
          <w:sz w:val="28"/>
          <w:szCs w:val="28"/>
          <w:lang w:val="ru-RU"/>
        </w:rPr>
        <w:t xml:space="preserve"> механическую перегрузку </w:t>
      </w:r>
      <w:r w:rsidR="00EB4AC0">
        <w:rPr>
          <w:rFonts w:ascii="Times New Roman" w:hAnsi="Times New Roman" w:cs="Times New Roman"/>
          <w:sz w:val="28"/>
          <w:szCs w:val="28"/>
          <w:lang w:val="ru-RU"/>
        </w:rPr>
        <w:t xml:space="preserve">и пусковые условия </w:t>
      </w:r>
      <w:r>
        <w:rPr>
          <w:rFonts w:ascii="Times New Roman" w:hAnsi="Times New Roman" w:cs="Times New Roman"/>
          <w:sz w:val="28"/>
          <w:szCs w:val="28"/>
          <w:lang w:val="ru-RU"/>
        </w:rPr>
        <w:t xml:space="preserve">не </w:t>
      </w:r>
      <w:r w:rsidR="00EB4AC0">
        <w:rPr>
          <w:rFonts w:ascii="Times New Roman" w:hAnsi="Times New Roman" w:cs="Times New Roman"/>
          <w:sz w:val="28"/>
          <w:szCs w:val="28"/>
          <w:lang w:val="ru-RU"/>
        </w:rPr>
        <w:t>проводят</w:t>
      </w:r>
      <w:r>
        <w:rPr>
          <w:rFonts w:ascii="Times New Roman" w:hAnsi="Times New Roman" w:cs="Times New Roman"/>
          <w:sz w:val="28"/>
          <w:szCs w:val="28"/>
          <w:lang w:val="ru-RU"/>
        </w:rPr>
        <w:t>, так как это выполнено предприятием-изготовителем</w:t>
      </w:r>
      <w:r w:rsidR="00EB4AC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C67507" w:rsidRDefault="00C67507" w:rsidP="00B8101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w:t>
      </w:r>
      <w:r w:rsidR="00EB4AC0">
        <w:rPr>
          <w:rFonts w:ascii="Times New Roman" w:hAnsi="Times New Roman" w:cs="Times New Roman"/>
          <w:sz w:val="28"/>
          <w:szCs w:val="28"/>
          <w:lang w:val="ru-RU"/>
        </w:rPr>
        <w:t xml:space="preserve">циклических </w:t>
      </w:r>
      <w:r>
        <w:rPr>
          <w:rFonts w:ascii="Times New Roman" w:hAnsi="Times New Roman" w:cs="Times New Roman"/>
          <w:sz w:val="28"/>
          <w:szCs w:val="28"/>
          <w:lang w:val="ru-RU"/>
        </w:rPr>
        <w:t xml:space="preserve">отклонениях мощности на валу двигателя более чем </w:t>
      </w:r>
      <m:oMath>
        <m:r>
          <m:rPr>
            <m:sty m:val="bi"/>
          </m:rPr>
          <w:rPr>
            <w:rFonts w:ascii="Cambria Math" w:hAnsi="Cambria Math" w:cs="Times New Roman"/>
            <w:sz w:val="28"/>
            <w:szCs w:val="28"/>
            <w:lang w:val="ru-RU"/>
          </w:rPr>
          <m:t>±10%</m:t>
        </m:r>
      </m:oMath>
      <w:r>
        <w:rPr>
          <w:rFonts w:ascii="Times New Roman" w:hAnsi="Times New Roman" w:cs="Times New Roman"/>
          <w:sz w:val="28"/>
          <w:szCs w:val="28"/>
          <w:lang w:val="ru-RU"/>
        </w:rPr>
        <w:t xml:space="preserve"> </w:t>
      </w:r>
      <w:r w:rsidR="00F96CE9">
        <w:rPr>
          <w:rFonts w:ascii="Times New Roman" w:hAnsi="Times New Roman" w:cs="Times New Roman"/>
          <w:sz w:val="28"/>
          <w:szCs w:val="28"/>
          <w:lang w:val="ru-RU"/>
        </w:rPr>
        <w:t xml:space="preserve">средней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ср</m:t>
            </m:r>
          </m:sub>
        </m:sSub>
      </m:oMath>
      <w:r w:rsidR="00F96CE9">
        <w:rPr>
          <w:rFonts w:ascii="Times New Roman" w:hAnsi="Times New Roman" w:cs="Times New Roman"/>
          <w:sz w:val="28"/>
          <w:szCs w:val="28"/>
          <w:lang w:val="ru-RU"/>
        </w:rPr>
        <w:t xml:space="preserve"> (рис. </w:t>
      </w:r>
      <w:r w:rsidR="005B3D31">
        <w:rPr>
          <w:rFonts w:ascii="Times New Roman" w:hAnsi="Times New Roman" w:cs="Times New Roman"/>
          <w:sz w:val="28"/>
          <w:szCs w:val="28"/>
          <w:lang w:val="ru-RU"/>
        </w:rPr>
        <w:t>1.</w:t>
      </w:r>
      <w:r w:rsidR="00F96CE9">
        <w:rPr>
          <w:rFonts w:ascii="Times New Roman" w:hAnsi="Times New Roman" w:cs="Times New Roman"/>
          <w:sz w:val="28"/>
          <w:szCs w:val="28"/>
          <w:lang w:val="ru-RU"/>
        </w:rPr>
        <w:t xml:space="preserve">8, </w:t>
      </w:r>
      <w:r w:rsidR="00F96CE9" w:rsidRPr="00F96CE9">
        <w:rPr>
          <w:rFonts w:ascii="Times New Roman" w:hAnsi="Times New Roman" w:cs="Times New Roman"/>
          <w:i/>
          <w:sz w:val="28"/>
          <w:szCs w:val="28"/>
          <w:lang w:val="ru-RU"/>
        </w:rPr>
        <w:t>в</w:t>
      </w:r>
      <w:r w:rsidR="00F96CE9">
        <w:rPr>
          <w:rFonts w:ascii="Times New Roman" w:hAnsi="Times New Roman" w:cs="Times New Roman"/>
          <w:sz w:val="28"/>
          <w:szCs w:val="28"/>
          <w:lang w:val="ru-RU"/>
        </w:rPr>
        <w:t>) номинальную мощность двигателя выбирают по формуле</w:t>
      </w:r>
    </w:p>
    <w:p w:rsidR="00F96CE9" w:rsidRDefault="00AB4EF7" w:rsidP="00AB347F">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sub>
          </m:sSub>
          <m:r>
            <w:rPr>
              <w:rFonts w:ascii="Cambria Math" w:hAnsi="Cambria Math" w:cs="Times New Roman"/>
              <w:sz w:val="28"/>
              <w:szCs w:val="28"/>
              <w:lang w:val="ru-RU"/>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ср</m:t>
              </m:r>
            </m:sub>
          </m:sSub>
          <m:r>
            <w:rPr>
              <w:rFonts w:ascii="Cambria Math" w:hAnsi="Cambria Math" w:cs="Times New Roman"/>
              <w:sz w:val="28"/>
              <w:szCs w:val="28"/>
              <w:lang w:val="en-US"/>
            </w:rPr>
            <m:t>,</m:t>
          </m:r>
        </m:oMath>
      </m:oMathPara>
    </w:p>
    <w:p w:rsidR="00EB4AC0" w:rsidRDefault="004910B8" w:rsidP="00B81017">
      <w:pPr>
        <w:pStyle w:val="a7"/>
        <w:ind w:left="0" w:firstLine="567"/>
        <w:jc w:val="both"/>
        <w:rPr>
          <w:rFonts w:ascii="Times New Roman" w:hAnsi="Times New Roman" w:cs="Times New Roman"/>
          <w:sz w:val="28"/>
          <w:szCs w:val="28"/>
          <w:lang w:val="ru-RU"/>
        </w:rPr>
      </w:pPr>
      <m:oMath>
        <m:r>
          <w:rPr>
            <w:rFonts w:ascii="Cambria Math" w:hAnsi="Cambria Math" w:cs="Times New Roman"/>
            <w:sz w:val="28"/>
            <w:szCs w:val="28"/>
            <w:lang w:val="ru-RU"/>
          </w:rPr>
          <w:lastRenderedPageBreak/>
          <m:t xml:space="preserve">где </m:t>
        </m:r>
      </m:oMath>
      <w:r>
        <w:rPr>
          <w:rFonts w:ascii="Times New Roman" w:hAnsi="Times New Roman" w:cs="Times New Roman"/>
          <w:sz w:val="28"/>
          <w:szCs w:val="28"/>
          <w:lang w:val="ru-RU"/>
        </w:rPr>
        <w:t xml:space="preserve"> коэффициент </w:t>
      </w:r>
      <m:oMath>
        <m:r>
          <m:rPr>
            <m:sty m:val="bi"/>
          </m:rPr>
          <w:rPr>
            <w:rFonts w:ascii="Cambria Math" w:hAnsi="Cambria Math" w:cs="Times New Roman"/>
            <w:sz w:val="28"/>
            <w:szCs w:val="28"/>
            <w:lang w:val="ru-RU"/>
          </w:rPr>
          <m:t>k</m:t>
        </m:r>
      </m:oMath>
      <w:r>
        <w:rPr>
          <w:rFonts w:ascii="Times New Roman" w:hAnsi="Times New Roman" w:cs="Times New Roman"/>
          <w:sz w:val="28"/>
          <w:szCs w:val="28"/>
          <w:lang w:val="ru-RU"/>
        </w:rPr>
        <w:t xml:space="preserve"> </w:t>
      </w:r>
      <w:r w:rsidRPr="00BE2B0A">
        <w:rPr>
          <w:rFonts w:ascii="Times New Roman" w:hAnsi="Times New Roman" w:cs="Times New Roman"/>
          <w:b/>
          <w:i/>
          <w:sz w:val="28"/>
          <w:szCs w:val="28"/>
          <w:lang w:val="ru-RU"/>
        </w:rPr>
        <w:t>= 1,1…1,3</w:t>
      </w:r>
      <w:r>
        <w:rPr>
          <w:rFonts w:ascii="Times New Roman" w:hAnsi="Times New Roman" w:cs="Times New Roman"/>
          <w:sz w:val="28"/>
          <w:szCs w:val="28"/>
          <w:lang w:val="ru-RU"/>
        </w:rPr>
        <w:t xml:space="preserve">, а при резко изменяющейся нагрузке он доходит до значения </w:t>
      </w:r>
      <w:r w:rsidR="00515DA8" w:rsidRPr="00BE2B0A">
        <w:rPr>
          <w:rFonts w:ascii="Times New Roman" w:hAnsi="Times New Roman" w:cs="Times New Roman"/>
          <w:b/>
          <w:i/>
          <w:sz w:val="28"/>
          <w:szCs w:val="28"/>
          <w:lang w:val="ru-RU"/>
        </w:rPr>
        <w:t>1,8…2,0</w:t>
      </w:r>
      <w:r w:rsidR="00515DA8">
        <w:rPr>
          <w:rFonts w:ascii="Times New Roman" w:hAnsi="Times New Roman" w:cs="Times New Roman"/>
          <w:sz w:val="28"/>
          <w:szCs w:val="28"/>
          <w:lang w:val="ru-RU"/>
        </w:rPr>
        <w:t xml:space="preserve">. </w:t>
      </w:r>
    </w:p>
    <w:p w:rsidR="001B208D" w:rsidRDefault="00515DA8" w:rsidP="00B8101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Выбранный двигатель нужно проверить на нагрев, что при длительности его работы на отдельных участках нагрузочной диаграммы, меньшей постоянной времени нагрева двигателя, с достаточной для практики точностью можно выполнить методом </w:t>
      </w:r>
      <w:r w:rsidR="007C2F4D">
        <w:rPr>
          <w:rFonts w:ascii="Times New Roman" w:hAnsi="Times New Roman" w:cs="Times New Roman"/>
          <w:sz w:val="28"/>
          <w:szCs w:val="28"/>
          <w:lang w:val="ru-RU"/>
        </w:rPr>
        <w:t>средних потерь.</w:t>
      </w:r>
    </w:p>
    <w:p w:rsidR="00643390" w:rsidRDefault="00643390" w:rsidP="00B81017">
      <w:pPr>
        <w:pStyle w:val="a7"/>
        <w:ind w:left="0" w:firstLine="567"/>
        <w:jc w:val="both"/>
        <w:rPr>
          <w:rFonts w:ascii="Times New Roman" w:hAnsi="Times New Roman" w:cs="Times New Roman"/>
          <w:sz w:val="28"/>
          <w:szCs w:val="28"/>
          <w:lang w:val="ru-RU"/>
        </w:rPr>
      </w:pPr>
      <w:r w:rsidRPr="00643390">
        <w:rPr>
          <w:rFonts w:ascii="Times New Roman" w:hAnsi="Times New Roman" w:cs="Times New Roman"/>
          <w:b/>
          <w:i/>
          <w:sz w:val="28"/>
          <w:szCs w:val="28"/>
          <w:lang w:val="ru-RU"/>
        </w:rPr>
        <w:t>Метод средних потерь</w:t>
      </w:r>
      <w:r>
        <w:rPr>
          <w:rFonts w:ascii="Times New Roman" w:hAnsi="Times New Roman" w:cs="Times New Roman"/>
          <w:sz w:val="28"/>
          <w:szCs w:val="28"/>
          <w:lang w:val="ru-RU"/>
        </w:rPr>
        <w:t xml:space="preserve"> основан на сравнении мощности средних потерь за цикл работы</w:t>
      </w:r>
    </w:p>
    <w:p w:rsidR="00643390" w:rsidRDefault="00643390" w:rsidP="00886B2A">
      <w:pPr>
        <w:pStyle w:val="a7"/>
        <w:ind w:left="0"/>
        <w:jc w:val="center"/>
        <w:rPr>
          <w:rFonts w:ascii="Times New Roman" w:hAnsi="Times New Roman" w:cs="Times New Roman"/>
          <w:sz w:val="28"/>
          <w:szCs w:val="28"/>
          <w:lang w:val="en-US"/>
        </w:rPr>
      </w:pPr>
      <m:oMathPara>
        <m:oMath>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ср</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sub>
          </m:sSub>
          <m:r>
            <w:rPr>
              <w:rFonts w:ascii="Cambria Math" w:hAnsi="Cambria Math" w:cs="Times New Roman"/>
              <w:sz w:val="28"/>
              <w:szCs w:val="28"/>
              <w:lang w:val="ru-RU"/>
            </w:rPr>
            <m:t>,</m:t>
          </m:r>
        </m:oMath>
      </m:oMathPara>
    </w:p>
    <w:p w:rsidR="0098768A" w:rsidRDefault="00490164" w:rsidP="00886B2A">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w:p>
    <w:p w:rsidR="00490164" w:rsidRDefault="00490164" w:rsidP="00886B2A">
      <w:pPr>
        <w:pStyle w:val="a7"/>
        <w:ind w:left="0"/>
        <w:jc w:val="center"/>
        <w:rPr>
          <w:rFonts w:ascii="Times New Roman" w:hAnsi="Times New Roman" w:cs="Times New Roman"/>
          <w:sz w:val="28"/>
          <w:szCs w:val="28"/>
          <w:lang w:val="ru-RU"/>
        </w:rPr>
      </w:pPr>
      <m:oMathPara>
        <m:oMath>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ср</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en-US"/>
                    </w:rPr>
                    <m:t>i=n</m:t>
                  </m:r>
                </m:sup>
                <m:e>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e>
              </m:nary>
            </m:num>
            <m:den>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e>
              </m:nary>
            </m:den>
          </m:f>
        </m:oMath>
      </m:oMathPara>
    </w:p>
    <w:p w:rsidR="005413F0" w:rsidRDefault="005413F0" w:rsidP="00886B2A">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с мощностью потерь при номинальной нагрузке</w:t>
      </w:r>
    </w:p>
    <w:p w:rsidR="00B80AB6" w:rsidRDefault="00484C87" w:rsidP="00886B2A">
      <w:pPr>
        <w:pStyle w:val="a7"/>
        <w:ind w:left="0"/>
        <w:jc w:val="center"/>
        <w:rPr>
          <w:rFonts w:ascii="Times New Roman" w:hAnsi="Times New Roman" w:cs="Times New Roman"/>
          <w:sz w:val="28"/>
          <w:szCs w:val="28"/>
          <w:lang w:val="ru-RU"/>
        </w:rPr>
      </w:pPr>
      <m:oMathPara>
        <m:oMathParaPr>
          <m:jc m:val="center"/>
        </m:oMathParaPr>
        <m:oMath>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ном</m:t>
                  </m:r>
                </m:sub>
              </m:sSub>
            </m:den>
          </m:f>
          <m:d>
            <m:dPr>
              <m:ctrlPr>
                <w:rPr>
                  <w:rFonts w:ascii="Cambria Math" w:hAnsi="Cambria Math" w:cs="Times New Roman"/>
                  <w:i/>
                  <w:sz w:val="28"/>
                  <w:szCs w:val="28"/>
                  <w:lang w:val="ru-RU"/>
                </w:rPr>
              </m:ctrlPr>
            </m:dPr>
            <m:e>
              <m:r>
                <w:rPr>
                  <w:rFonts w:ascii="Cambria Math" w:hAnsi="Cambria Math" w:cs="Times New Roman"/>
                  <w:sz w:val="28"/>
                  <w:szCs w:val="28"/>
                  <w:lang w:val="ru-RU"/>
                </w:rPr>
                <m:t>1-</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ном</m:t>
                  </m:r>
                </m:sub>
              </m:sSub>
            </m:e>
          </m:d>
          <m:r>
            <w:rPr>
              <w:rFonts w:ascii="Cambria Math" w:hAnsi="Cambria Math" w:cs="Times New Roman"/>
              <w:sz w:val="28"/>
              <w:szCs w:val="28"/>
              <w:lang w:val="ru-RU"/>
            </w:rPr>
            <m:t>,</m:t>
          </m:r>
        </m:oMath>
      </m:oMathPara>
    </w:p>
    <w:p w:rsidR="00EF0325" w:rsidRDefault="00EF0325" w:rsidP="00886B2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 мощность потерь на -м участке нагрузочной диаграммы </w:t>
      </w:r>
      <m:oMath>
        <m:r>
          <m:rPr>
            <m:sty m:val="bi"/>
          </m:rPr>
          <w:rPr>
            <w:rFonts w:ascii="Cambria Math" w:hAnsi="Cambria Math" w:cs="Times New Roman"/>
            <w:sz w:val="28"/>
            <w:szCs w:val="28"/>
            <w:lang w:val="ru-RU"/>
          </w:rPr>
          <m:t>P(t)</m:t>
        </m:r>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отвечающая </w:t>
      </w:r>
      <w:r w:rsidR="005665DF">
        <w:rPr>
          <w:rFonts w:ascii="Times New Roman" w:hAnsi="Times New Roman" w:cs="Times New Roman"/>
          <w:sz w:val="28"/>
          <w:szCs w:val="28"/>
          <w:lang w:val="ru-RU"/>
        </w:rPr>
        <w:t xml:space="preserve">времени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i</m:t>
            </m:r>
          </m:sub>
        </m:sSub>
      </m:oMath>
      <w:r w:rsidR="005665DF">
        <w:rPr>
          <w:rFonts w:ascii="Times New Roman" w:hAnsi="Times New Roman" w:cs="Times New Roman"/>
          <w:sz w:val="28"/>
          <w:szCs w:val="28"/>
          <w:lang w:val="ru-RU"/>
        </w:rPr>
        <w:t>;</w:t>
      </w:r>
    </w:p>
    <w:p w:rsidR="00451D7C" w:rsidRDefault="00AB4EF7" w:rsidP="00886B2A">
      <w:pPr>
        <w:pStyle w:val="a7"/>
        <w:ind w:left="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ном</m:t>
            </m:r>
          </m:sub>
        </m:sSub>
      </m:oMath>
      <w:r w:rsidR="00451D7C">
        <w:rPr>
          <w:rFonts w:ascii="Times New Roman" w:hAnsi="Times New Roman" w:cs="Times New Roman"/>
          <w:sz w:val="28"/>
          <w:szCs w:val="28"/>
          <w:lang w:val="ru-RU"/>
        </w:rPr>
        <w:t xml:space="preserve"> - номинальная мощность двигателя, соответствующая продолжительному режиму работы с постоянной нагрузкой;</w:t>
      </w:r>
    </w:p>
    <w:p w:rsidR="00451D7C" w:rsidRDefault="00AB4EF7" w:rsidP="00886B2A">
      <w:pPr>
        <w:pStyle w:val="a7"/>
        <w:ind w:left="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η</m:t>
            </m:r>
          </m:e>
          <m:sub>
            <m:r>
              <m:rPr>
                <m:sty m:val="bi"/>
              </m:rPr>
              <w:rPr>
                <w:rFonts w:ascii="Cambria Math" w:hAnsi="Cambria Math" w:cs="Times New Roman"/>
                <w:sz w:val="28"/>
                <w:szCs w:val="28"/>
                <w:lang w:val="ru-RU"/>
              </w:rPr>
              <m:t>ном</m:t>
            </m:r>
          </m:sub>
        </m:sSub>
      </m:oMath>
      <w:r w:rsidR="00451D7C">
        <w:rPr>
          <w:rFonts w:ascii="Times New Roman" w:hAnsi="Times New Roman" w:cs="Times New Roman"/>
          <w:sz w:val="28"/>
          <w:szCs w:val="28"/>
          <w:lang w:val="ru-RU"/>
        </w:rPr>
        <w:t xml:space="preserve"> - номинальный </w:t>
      </w:r>
      <w:r w:rsidR="00451D7C" w:rsidRPr="00451D7C">
        <w:rPr>
          <w:rFonts w:ascii="Times New Roman" w:hAnsi="Times New Roman" w:cs="Times New Roman"/>
          <w:b/>
          <w:i/>
          <w:sz w:val="28"/>
          <w:szCs w:val="28"/>
          <w:lang w:val="ru-RU"/>
        </w:rPr>
        <w:t>КПД</w:t>
      </w:r>
      <w:r w:rsidR="00451D7C">
        <w:rPr>
          <w:rFonts w:ascii="Times New Roman" w:hAnsi="Times New Roman" w:cs="Times New Roman"/>
          <w:sz w:val="28"/>
          <w:szCs w:val="28"/>
          <w:lang w:val="ru-RU"/>
        </w:rPr>
        <w:t xml:space="preserve"> двигателя.</w:t>
      </w:r>
    </w:p>
    <w:p w:rsidR="00C24EA1" w:rsidRDefault="00C24EA1" w:rsidP="00886B2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Мощность потерь</w:t>
      </w:r>
    </w:p>
    <w:p w:rsidR="00C24EA1" w:rsidRDefault="00C24EA1" w:rsidP="00886B2A">
      <w:pPr>
        <w:pStyle w:val="a7"/>
        <w:ind w:left="0"/>
        <w:jc w:val="center"/>
        <w:rPr>
          <w:rFonts w:ascii="Times New Roman" w:hAnsi="Times New Roman" w:cs="Times New Roman"/>
          <w:sz w:val="28"/>
          <w:szCs w:val="28"/>
          <w:lang w:val="en-US"/>
        </w:rPr>
      </w:pPr>
      <m:oMathPara>
        <m:oMath>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i</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i</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i</m:t>
                  </m:r>
                </m:sub>
              </m:sSub>
            </m:den>
          </m:f>
          <m:d>
            <m:dPr>
              <m:ctrlPr>
                <w:rPr>
                  <w:rFonts w:ascii="Cambria Math" w:hAnsi="Cambria Math" w:cs="Times New Roman"/>
                  <w:i/>
                  <w:sz w:val="28"/>
                  <w:szCs w:val="28"/>
                  <w:lang w:val="ru-RU"/>
                </w:rPr>
              </m:ctrlPr>
            </m:dPr>
            <m:e>
              <m:r>
                <w:rPr>
                  <w:rFonts w:ascii="Cambria Math" w:hAnsi="Cambria Math" w:cs="Times New Roman"/>
                  <w:sz w:val="28"/>
                  <w:szCs w:val="28"/>
                  <w:lang w:val="ru-RU"/>
                </w:rPr>
                <m:t>1-</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i</m:t>
                  </m:r>
                </m:sub>
              </m:sSub>
            </m:e>
          </m:d>
          <m:r>
            <w:rPr>
              <w:rFonts w:ascii="Cambria Math" w:hAnsi="Cambria Math" w:cs="Times New Roman"/>
              <w:sz w:val="28"/>
              <w:szCs w:val="28"/>
              <w:lang w:val="ru-RU"/>
            </w:rPr>
            <m:t>,</m:t>
          </m:r>
        </m:oMath>
      </m:oMathPara>
    </w:p>
    <w:p w:rsidR="00A153D9" w:rsidRDefault="00926AF9" w:rsidP="00886B2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 мощность на </w:t>
      </w:r>
      <w:r w:rsidR="00B81017" w:rsidRPr="00B81017">
        <w:rPr>
          <w:rFonts w:ascii="Times New Roman" w:hAnsi="Times New Roman" w:cs="Times New Roman"/>
          <w:b/>
          <w:i/>
          <w:sz w:val="28"/>
          <w:szCs w:val="28"/>
          <w:lang w:val="en-US"/>
        </w:rPr>
        <w:t>i</w:t>
      </w:r>
      <w:r w:rsidR="00B81017">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-м участке нагрузочной диаграммы </w:t>
      </w:r>
      <m:oMath>
        <m:r>
          <w:rPr>
            <w:rFonts w:ascii="Cambria Math" w:hAnsi="Cambria Math" w:cs="Times New Roman"/>
            <w:sz w:val="28"/>
            <w:szCs w:val="28"/>
            <w:lang w:val="ru-RU"/>
          </w:rPr>
          <m:t>P(t)</m:t>
        </m:r>
      </m:oMath>
      <w:r w:rsidRPr="00387ECF">
        <w:rPr>
          <w:rFonts w:ascii="Times New Roman" w:hAnsi="Times New Roman" w:cs="Times New Roman"/>
          <w:sz w:val="28"/>
          <w:szCs w:val="28"/>
          <w:lang w:val="ru-RU"/>
        </w:rPr>
        <w:t>,</w:t>
      </w:r>
      <w:r>
        <w:rPr>
          <w:rFonts w:ascii="Times New Roman" w:hAnsi="Times New Roman" w:cs="Times New Roman"/>
          <w:sz w:val="28"/>
          <w:szCs w:val="28"/>
          <w:lang w:val="ru-RU"/>
        </w:rPr>
        <w:t xml:space="preserve"> отвечающая времени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oMath>
      <w:r w:rsidR="00B76B7E">
        <w:rPr>
          <w:rFonts w:ascii="Times New Roman" w:hAnsi="Times New Roman" w:cs="Times New Roman"/>
          <w:sz w:val="28"/>
          <w:szCs w:val="28"/>
          <w:lang w:val="ru-RU"/>
        </w:rPr>
        <w:t>;</w:t>
      </w:r>
    </w:p>
    <w:p w:rsidR="00B76B7E" w:rsidRDefault="00B76B7E" w:rsidP="00886B2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η</m:t>
            </m:r>
          </m:e>
          <m:sub>
            <m:r>
              <m:rPr>
                <m:sty m:val="bi"/>
              </m:rP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 </w:t>
      </w:r>
      <w:r w:rsidRPr="00B76B7E">
        <w:rPr>
          <w:rFonts w:ascii="Times New Roman" w:hAnsi="Times New Roman" w:cs="Times New Roman"/>
          <w:b/>
          <w:i/>
          <w:sz w:val="28"/>
          <w:szCs w:val="28"/>
          <w:lang w:val="ru-RU"/>
        </w:rPr>
        <w:t>КПД</w:t>
      </w:r>
      <w:r>
        <w:rPr>
          <w:rFonts w:ascii="Times New Roman" w:hAnsi="Times New Roman" w:cs="Times New Roman"/>
          <w:sz w:val="28"/>
          <w:szCs w:val="28"/>
          <w:lang w:val="ru-RU"/>
        </w:rPr>
        <w:t xml:space="preserve"> двигателя, соответствующий коэффициенту нагрузки</w:t>
      </w:r>
    </w:p>
    <w:p w:rsidR="00597F90" w:rsidRPr="00387ECF" w:rsidRDefault="00597F90" w:rsidP="00597F90">
      <w:pPr>
        <w:pStyle w:val="a7"/>
        <w:ind w:left="-142"/>
        <w:jc w:val="center"/>
        <w:rPr>
          <w:rFonts w:ascii="Times New Roman" w:hAnsi="Times New Roman" w:cs="Times New Roman"/>
          <w:sz w:val="28"/>
          <w:szCs w:val="28"/>
          <w:lang w:val="ru-RU"/>
        </w:rPr>
      </w:pPr>
      <m:oMath>
        <m:r>
          <w:rPr>
            <w:rFonts w:ascii="Cambria Math" w:hAnsi="Cambria Math" w:cs="Times New Roman"/>
            <w:sz w:val="28"/>
            <w:szCs w:val="28"/>
            <w:lang w:val="ru-RU"/>
          </w:rPr>
          <m:t>β=</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i</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sub>
            </m:sSub>
          </m:den>
        </m:f>
      </m:oMath>
      <w:r>
        <w:rPr>
          <w:rFonts w:ascii="Times New Roman" w:hAnsi="Times New Roman" w:cs="Times New Roman"/>
          <w:sz w:val="28"/>
          <w:szCs w:val="28"/>
          <w:lang w:val="ru-RU"/>
        </w:rPr>
        <w:t>.</w:t>
      </w:r>
    </w:p>
    <w:p w:rsidR="00AE67AD" w:rsidRDefault="008C39AB" w:rsidP="00B81017">
      <w:pPr>
        <w:pStyle w:val="a7"/>
        <w:ind w:left="0" w:firstLine="567"/>
        <w:jc w:val="both"/>
        <w:rPr>
          <w:rFonts w:ascii="Times New Roman" w:hAnsi="Times New Roman" w:cs="Times New Roman"/>
          <w:sz w:val="28"/>
          <w:szCs w:val="28"/>
          <w:lang w:val="ru-RU"/>
        </w:rPr>
      </w:pPr>
      <w:r w:rsidRPr="008C39AB">
        <w:rPr>
          <w:rFonts w:ascii="Times New Roman" w:hAnsi="Times New Roman" w:cs="Times New Roman"/>
          <w:sz w:val="28"/>
          <w:szCs w:val="28"/>
          <w:lang w:val="ru-RU"/>
        </w:rPr>
        <w:t xml:space="preserve">Если </w:t>
      </w:r>
      <w:r>
        <w:rPr>
          <w:rFonts w:ascii="Times New Roman" w:hAnsi="Times New Roman" w:cs="Times New Roman"/>
          <w:sz w:val="28"/>
          <w:szCs w:val="28"/>
          <w:lang w:val="ru-RU"/>
        </w:rPr>
        <w:t xml:space="preserve">мощность средних потерь за цикл работы </w:t>
      </w:r>
      <m:oMath>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ср</m:t>
            </m:r>
          </m:sub>
        </m:sSub>
      </m:oMath>
      <w:r>
        <w:rPr>
          <w:rFonts w:ascii="Times New Roman" w:hAnsi="Times New Roman" w:cs="Times New Roman"/>
          <w:sz w:val="28"/>
          <w:szCs w:val="28"/>
          <w:lang w:val="ru-RU"/>
        </w:rPr>
        <w:t xml:space="preserve"> не превышает потерь по номинальной </w:t>
      </w:r>
      <w:r w:rsidR="00F46CC4">
        <w:rPr>
          <w:rFonts w:ascii="Times New Roman" w:hAnsi="Times New Roman" w:cs="Times New Roman"/>
          <w:sz w:val="28"/>
          <w:szCs w:val="28"/>
          <w:lang w:val="ru-RU"/>
        </w:rPr>
        <w:t xml:space="preserve">нагрузке </w:t>
      </w:r>
      <m:oMath>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ном</m:t>
            </m:r>
          </m:sub>
        </m:sSub>
      </m:oMath>
      <w:r w:rsidR="00F46CC4">
        <w:rPr>
          <w:rFonts w:ascii="Times New Roman" w:hAnsi="Times New Roman" w:cs="Times New Roman"/>
          <w:sz w:val="28"/>
          <w:szCs w:val="28"/>
          <w:lang w:val="ru-RU"/>
        </w:rPr>
        <w:t>, то средние превышения температуры отдельных частей двигателя не будут выше допустимых</w:t>
      </w:r>
      <w:r w:rsidR="005763FE">
        <w:rPr>
          <w:rFonts w:ascii="Times New Roman" w:hAnsi="Times New Roman" w:cs="Times New Roman"/>
          <w:sz w:val="28"/>
          <w:szCs w:val="28"/>
          <w:lang w:val="ru-RU"/>
        </w:rPr>
        <w:t xml:space="preserve"> и выбранный двигатель соответствует требованиям теплового режима. В противном случае, когда, </w:t>
      </w:r>
      <m:oMath>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ср</m:t>
            </m:r>
          </m:sub>
        </m:sSub>
        <m:r>
          <m:rPr>
            <m:sty m:val="bi"/>
          </m:rPr>
          <w:rPr>
            <w:rFonts w:ascii="Cambria Math" w:hAnsi="Cambria Math" w:cs="Times New Roman"/>
            <w:sz w:val="28"/>
            <w:szCs w:val="28"/>
            <w:lang w:val="ru-RU"/>
          </w:rPr>
          <m:t>&gt;</m:t>
        </m:r>
        <m: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ном</m:t>
            </m:r>
          </m:sub>
        </m:sSub>
        <m:r>
          <w:rPr>
            <w:rFonts w:ascii="Cambria Math" w:hAnsi="Cambria Math" w:cs="Times New Roman"/>
            <w:sz w:val="28"/>
            <w:szCs w:val="28"/>
            <w:lang w:val="ru-RU"/>
          </w:rPr>
          <m:t>,</m:t>
        </m:r>
      </m:oMath>
      <w:r w:rsidR="00863D99">
        <w:rPr>
          <w:rFonts w:ascii="Times New Roman" w:hAnsi="Times New Roman" w:cs="Times New Roman"/>
          <w:sz w:val="28"/>
          <w:szCs w:val="28"/>
          <w:lang w:val="ru-RU"/>
        </w:rPr>
        <w:t xml:space="preserve"> </w:t>
      </w:r>
      <w:r w:rsidR="00F501AD">
        <w:rPr>
          <w:rFonts w:ascii="Times New Roman" w:hAnsi="Times New Roman" w:cs="Times New Roman"/>
          <w:sz w:val="28"/>
          <w:szCs w:val="28"/>
          <w:lang w:val="ru-RU"/>
        </w:rPr>
        <w:t>следует выбрать более мощный двигатель и повторить расчёт.</w:t>
      </w:r>
    </w:p>
    <w:p w:rsidR="00404D50" w:rsidRDefault="00404D50" w:rsidP="00B8101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Двигатель, тепловой режим которого проверен методом средних потерь, необходимо проверить ещё на допустимую перегрузку, а также на достаточность начального пускового момента, который должен быть больше </w:t>
      </w:r>
      <w:r>
        <w:rPr>
          <w:rFonts w:ascii="Times New Roman" w:hAnsi="Times New Roman" w:cs="Times New Roman"/>
          <w:sz w:val="28"/>
          <w:szCs w:val="28"/>
          <w:lang w:val="ru-RU"/>
        </w:rPr>
        <w:lastRenderedPageBreak/>
        <w:t>начального момента сопротивления рабочей машины, приведенного к скорости вала двигателя.</w:t>
      </w:r>
    </w:p>
    <w:p w:rsidR="00913FB9" w:rsidRDefault="00913FB9" w:rsidP="00B81017">
      <w:pPr>
        <w:pStyle w:val="a7"/>
        <w:ind w:left="0" w:firstLine="567"/>
        <w:jc w:val="both"/>
        <w:rPr>
          <w:rFonts w:ascii="Times New Roman" w:hAnsi="Times New Roman" w:cs="Times New Roman"/>
          <w:sz w:val="28"/>
          <w:szCs w:val="28"/>
          <w:lang w:val="ru-RU"/>
        </w:rPr>
      </w:pPr>
      <w:r w:rsidRPr="00913FB9">
        <w:rPr>
          <w:rFonts w:ascii="Times New Roman" w:hAnsi="Times New Roman" w:cs="Times New Roman"/>
          <w:b/>
          <w:i/>
          <w:sz w:val="28"/>
          <w:szCs w:val="28"/>
          <w:lang w:val="ru-RU"/>
        </w:rPr>
        <w:t xml:space="preserve">Метод эквивалентного тока </w:t>
      </w:r>
      <w:r>
        <w:rPr>
          <w:rFonts w:ascii="Times New Roman" w:hAnsi="Times New Roman" w:cs="Times New Roman"/>
          <w:sz w:val="28"/>
          <w:szCs w:val="28"/>
          <w:lang w:val="ru-RU"/>
        </w:rPr>
        <w:t xml:space="preserve">основан на замене изменяющегося во времени тока двигателя </w:t>
      </w:r>
      <m:oMath>
        <m:r>
          <m:rPr>
            <m:sty m:val="bi"/>
          </m:rPr>
          <w:rPr>
            <w:rFonts w:ascii="Cambria Math" w:hAnsi="Cambria Math" w:cs="Times New Roman"/>
            <w:sz w:val="28"/>
            <w:szCs w:val="28"/>
            <w:lang w:val="ru-RU"/>
          </w:rPr>
          <m:t>I(t)</m:t>
        </m:r>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неизменным эквивалентным током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эк</m:t>
            </m:r>
          </m:sub>
        </m:sSub>
      </m:oMath>
      <w:r w:rsidRPr="00387ECF">
        <w:rPr>
          <w:rFonts w:ascii="Times New Roman" w:hAnsi="Times New Roman" w:cs="Times New Roman"/>
          <w:sz w:val="28"/>
          <w:szCs w:val="28"/>
          <w:lang w:val="ru-RU"/>
        </w:rPr>
        <w:t xml:space="preserve">, </w:t>
      </w:r>
      <w:r w:rsidR="00581078">
        <w:rPr>
          <w:rFonts w:ascii="Times New Roman" w:hAnsi="Times New Roman" w:cs="Times New Roman"/>
          <w:sz w:val="28"/>
          <w:szCs w:val="28"/>
          <w:lang w:val="ru-RU"/>
        </w:rPr>
        <w:t>который обуславливает ту же мощность потерь, что и действительный ток за цикл работы производственного агрегата, если считать постоянные потери двигателя</w:t>
      </w:r>
      <w:r w:rsidR="00C74D9C">
        <w:rPr>
          <w:rFonts w:ascii="Times New Roman" w:hAnsi="Times New Roman" w:cs="Times New Roman"/>
          <w:sz w:val="28"/>
          <w:szCs w:val="28"/>
          <w:lang w:val="ru-RU"/>
        </w:rPr>
        <w:t xml:space="preserve"> от нагрузки независимыми. При указанном ограничении эквивалентный по нагреву ток</w:t>
      </w:r>
    </w:p>
    <w:p w:rsidR="00C74D9C" w:rsidRDefault="00AB4EF7" w:rsidP="00C74D9C">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эк</m:t>
              </m:r>
            </m:sub>
          </m:sSub>
          <m:r>
            <w:rPr>
              <w:rFonts w:ascii="Cambria Math" w:hAnsi="Cambria Math" w:cs="Times New Roman"/>
              <w:sz w:val="28"/>
              <w:szCs w:val="28"/>
              <w:lang w:val="ru-RU"/>
            </w:rPr>
            <m:t>=</m:t>
          </m:r>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i</m:t>
                          </m:r>
                        </m:sub>
                        <m:sup>
                          <m:r>
                            <w:rPr>
                              <w:rFonts w:ascii="Cambria Math" w:hAnsi="Cambria Math" w:cs="Times New Roman"/>
                              <w:sz w:val="28"/>
                              <w:szCs w:val="28"/>
                              <w:lang w:val="ru-RU"/>
                            </w:rPr>
                            <m:t>2</m:t>
                          </m:r>
                        </m:sup>
                      </m:sSub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e>
                  </m:nary>
                </m:num>
                <m:den>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e>
                  </m:nary>
                </m:den>
              </m:f>
            </m:e>
          </m:rad>
          <m:r>
            <w:rPr>
              <w:rFonts w:ascii="Cambria Math" w:hAnsi="Cambria Math" w:cs="Times New Roman"/>
              <w:sz w:val="28"/>
              <w:szCs w:val="28"/>
              <w:lang w:val="ru-RU"/>
            </w:rPr>
            <m:t>,</m:t>
          </m:r>
        </m:oMath>
      </m:oMathPara>
    </w:p>
    <w:p w:rsidR="00C26D6F" w:rsidRDefault="00C26D6F" w:rsidP="001979C5">
      <w:pPr>
        <w:pStyle w:val="a7"/>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i</m:t>
            </m:r>
          </m:sub>
        </m:sSub>
      </m:oMath>
      <w:r w:rsidRPr="00387ECF">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ток на </w:t>
      </w:r>
      <m:oMath>
        <m:r>
          <m:rPr>
            <m:sty m:val="bi"/>
          </m:rPr>
          <w:rPr>
            <w:rFonts w:ascii="Cambria Math" w:hAnsi="Cambria Math" w:cs="Times New Roman"/>
            <w:sz w:val="28"/>
            <w:szCs w:val="28"/>
            <w:lang w:val="ru-RU"/>
          </w:rPr>
          <m:t>i</m:t>
        </m:r>
      </m:oMath>
      <w:r w:rsidR="00D920ED">
        <w:rPr>
          <w:rFonts w:ascii="Times New Roman" w:hAnsi="Times New Roman" w:cs="Times New Roman"/>
          <w:sz w:val="28"/>
          <w:szCs w:val="28"/>
          <w:lang w:val="ru-RU"/>
        </w:rPr>
        <w:t xml:space="preserve"> </w:t>
      </w:r>
      <w:r w:rsidR="00395236">
        <w:rPr>
          <w:rFonts w:ascii="Times New Roman" w:hAnsi="Times New Roman" w:cs="Times New Roman"/>
          <w:sz w:val="28"/>
          <w:szCs w:val="28"/>
          <w:lang w:val="ru-RU"/>
        </w:rPr>
        <w:t xml:space="preserve">-м участке нагрузочной диаграммы </w:t>
      </w:r>
      <m:oMath>
        <m:r>
          <m:rPr>
            <m:sty m:val="bi"/>
          </m:rPr>
          <w:rPr>
            <w:rFonts w:ascii="Cambria Math" w:hAnsi="Cambria Math" w:cs="Times New Roman"/>
            <w:sz w:val="28"/>
            <w:szCs w:val="28"/>
            <w:lang w:val="ru-RU"/>
          </w:rPr>
          <m:t>I(t)</m:t>
        </m:r>
      </m:oMath>
      <w:r w:rsidR="00395236">
        <w:rPr>
          <w:rFonts w:ascii="Times New Roman" w:hAnsi="Times New Roman" w:cs="Times New Roman"/>
          <w:sz w:val="28"/>
          <w:szCs w:val="28"/>
          <w:lang w:val="ru-RU"/>
        </w:rPr>
        <w:t xml:space="preserve">, отвечающий времени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i</m:t>
            </m:r>
          </m:sub>
        </m:sSub>
      </m:oMath>
      <w:r w:rsidR="00395236">
        <w:rPr>
          <w:rFonts w:ascii="Times New Roman" w:hAnsi="Times New Roman" w:cs="Times New Roman"/>
          <w:sz w:val="28"/>
          <w:szCs w:val="28"/>
          <w:lang w:val="ru-RU"/>
        </w:rPr>
        <w:t>.</w:t>
      </w:r>
    </w:p>
    <w:p w:rsidR="001979C5" w:rsidRPr="00387ECF" w:rsidRDefault="001979C5" w:rsidP="00B8101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Двигатель выбирают по каталогу электрооборудования так, чтобы его номинальный ток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ном</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эк</m:t>
            </m:r>
          </m:sub>
        </m:sSub>
        <m:r>
          <w:rPr>
            <w:rFonts w:ascii="Cambria Math" w:hAnsi="Cambria Math" w:cs="Times New Roman"/>
            <w:sz w:val="28"/>
            <w:szCs w:val="28"/>
            <w:lang w:val="ru-RU"/>
          </w:rPr>
          <m:t>,</m:t>
        </m:r>
      </m:oMath>
      <w:r w:rsidR="00BC67D2" w:rsidRPr="00387ECF">
        <w:rPr>
          <w:rFonts w:ascii="Times New Roman" w:hAnsi="Times New Roman" w:cs="Times New Roman"/>
          <w:sz w:val="28"/>
          <w:szCs w:val="28"/>
          <w:lang w:val="ru-RU"/>
        </w:rPr>
        <w:t xml:space="preserve"> </w:t>
      </w:r>
      <w:r w:rsidR="00244562">
        <w:rPr>
          <w:rFonts w:ascii="Times New Roman" w:hAnsi="Times New Roman" w:cs="Times New Roman"/>
          <w:sz w:val="28"/>
          <w:szCs w:val="28"/>
          <w:lang w:val="ru-RU"/>
        </w:rPr>
        <w:t xml:space="preserve">а затем проверяют на перегрузку и пусковые условия с учётом возможного снижения напряжения питающей сети до </w:t>
      </w:r>
      <w:r w:rsidR="00244562" w:rsidRPr="00DA1C24">
        <w:rPr>
          <w:rFonts w:ascii="Times New Roman" w:hAnsi="Times New Roman" w:cs="Times New Roman"/>
          <w:b/>
          <w:sz w:val="28"/>
          <w:szCs w:val="28"/>
          <w:lang w:val="ru-RU"/>
        </w:rPr>
        <w:t>0,9</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U</m:t>
            </m:r>
          </m:e>
          <m:sub>
            <m:r>
              <m:rPr>
                <m:sty m:val="bi"/>
              </m:rPr>
              <w:rPr>
                <w:rFonts w:ascii="Cambria Math" w:hAnsi="Cambria Math" w:cs="Times New Roman"/>
                <w:sz w:val="28"/>
                <w:szCs w:val="28"/>
                <w:lang w:val="ru-RU"/>
              </w:rPr>
              <m:t>ном</m:t>
            </m:r>
          </m:sub>
        </m:sSub>
      </m:oMath>
      <w:r w:rsidR="00244562" w:rsidRPr="00387ECF">
        <w:rPr>
          <w:rFonts w:ascii="Times New Roman" w:hAnsi="Times New Roman" w:cs="Times New Roman"/>
          <w:sz w:val="28"/>
          <w:szCs w:val="28"/>
          <w:lang w:val="ru-RU"/>
        </w:rPr>
        <w:t>.</w:t>
      </w:r>
    </w:p>
    <w:p w:rsidR="00EA5318" w:rsidRDefault="00886B2A" w:rsidP="00886B2A">
      <w:pPr>
        <w:pStyle w:val="a7"/>
        <w:ind w:left="0"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22225</wp:posOffset>
            </wp:positionH>
            <wp:positionV relativeFrom="paragraph">
              <wp:posOffset>524510</wp:posOffset>
            </wp:positionV>
            <wp:extent cx="2021205" cy="1310005"/>
            <wp:effectExtent l="19050" t="0" r="0" b="0"/>
            <wp:wrapSquare wrapText="bothSides"/>
            <wp:docPr id="5" name="Рисунок 3" descr="C:\Users\Анатолий\Documents\Scanned Documents\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ocuments\Scanned Documents\Рисунок (11).jpg"/>
                    <pic:cNvPicPr>
                      <a:picLocks noChangeAspect="1" noChangeArrowheads="1"/>
                    </pic:cNvPicPr>
                  </pic:nvPicPr>
                  <pic:blipFill>
                    <a:blip r:embed="rId18" cstate="print"/>
                    <a:srcRect r="2211" b="6747"/>
                    <a:stretch>
                      <a:fillRect/>
                    </a:stretch>
                  </pic:blipFill>
                  <pic:spPr bwMode="auto">
                    <a:xfrm>
                      <a:off x="0" y="0"/>
                      <a:ext cx="2021205" cy="1310005"/>
                    </a:xfrm>
                    <a:prstGeom prst="rect">
                      <a:avLst/>
                    </a:prstGeom>
                    <a:noFill/>
                    <a:ln w="9525">
                      <a:noFill/>
                      <a:miter lim="800000"/>
                      <a:headEnd/>
                      <a:tailEnd/>
                    </a:ln>
                  </pic:spPr>
                </pic:pic>
              </a:graphicData>
            </a:graphic>
          </wp:anchor>
        </w:drawing>
      </w:r>
      <w:r w:rsidR="00ED6136">
        <w:rPr>
          <w:rFonts w:ascii="Times New Roman" w:hAnsi="Times New Roman" w:cs="Times New Roman"/>
          <w:sz w:val="28"/>
          <w:szCs w:val="28"/>
          <w:lang w:val="ru-RU"/>
        </w:rPr>
        <w:t xml:space="preserve">Если нагрузочная диаграмма тока представляет собой </w:t>
      </w:r>
      <w:r w:rsidR="007E4D48">
        <w:rPr>
          <w:rFonts w:ascii="Times New Roman" w:hAnsi="Times New Roman" w:cs="Times New Roman"/>
          <w:sz w:val="28"/>
          <w:szCs w:val="28"/>
          <w:lang w:val="ru-RU"/>
        </w:rPr>
        <w:t xml:space="preserve">кривую произвольной формы, её заменяют отрезками прямых линий так, чтобы график </w:t>
      </w:r>
      <m:oMath>
        <m:r>
          <m:rPr>
            <m:sty m:val="bi"/>
          </m:rPr>
          <w:rPr>
            <w:rFonts w:ascii="Cambria Math" w:hAnsi="Cambria Math" w:cs="Times New Roman"/>
            <w:sz w:val="28"/>
            <w:szCs w:val="28"/>
            <w:lang w:val="ru-RU"/>
          </w:rPr>
          <m:t>I(t)</m:t>
        </m:r>
      </m:oMath>
      <w:r w:rsidR="007E4D48">
        <w:rPr>
          <w:rFonts w:ascii="Times New Roman" w:hAnsi="Times New Roman" w:cs="Times New Roman"/>
          <w:sz w:val="28"/>
          <w:szCs w:val="28"/>
          <w:lang w:val="ru-RU"/>
        </w:rPr>
        <w:t xml:space="preserve">оказался разделенным на прямоугольники и трапеции (рис. </w:t>
      </w:r>
      <w:r w:rsidR="005B3D31">
        <w:rPr>
          <w:rFonts w:ascii="Times New Roman" w:hAnsi="Times New Roman" w:cs="Times New Roman"/>
          <w:sz w:val="28"/>
          <w:szCs w:val="28"/>
          <w:lang w:val="ru-RU"/>
        </w:rPr>
        <w:t>1.</w:t>
      </w:r>
      <w:r w:rsidR="007E4D48">
        <w:rPr>
          <w:rFonts w:ascii="Times New Roman" w:hAnsi="Times New Roman" w:cs="Times New Roman"/>
          <w:sz w:val="28"/>
          <w:szCs w:val="28"/>
          <w:lang w:val="ru-RU"/>
        </w:rPr>
        <w:t>9).</w:t>
      </w:r>
    </w:p>
    <w:p w:rsidR="00EA5318" w:rsidRDefault="00EA5318" w:rsidP="00886B2A">
      <w:pPr>
        <w:pStyle w:val="a7"/>
        <w:ind w:left="0"/>
        <w:jc w:val="both"/>
        <w:rPr>
          <w:rFonts w:ascii="Times New Roman" w:hAnsi="Times New Roman" w:cs="Times New Roman"/>
          <w:sz w:val="28"/>
          <w:szCs w:val="28"/>
          <w:lang w:val="ru-RU"/>
        </w:rPr>
      </w:pPr>
    </w:p>
    <w:p w:rsidR="00EA5318" w:rsidRDefault="00EA5318" w:rsidP="00886B2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5B3D31">
        <w:rPr>
          <w:rFonts w:ascii="Times New Roman" w:hAnsi="Times New Roman" w:cs="Times New Roman"/>
          <w:sz w:val="28"/>
          <w:szCs w:val="28"/>
          <w:lang w:val="ru-RU"/>
        </w:rPr>
        <w:t>1.</w:t>
      </w:r>
      <w:r>
        <w:rPr>
          <w:rFonts w:ascii="Times New Roman" w:hAnsi="Times New Roman" w:cs="Times New Roman"/>
          <w:sz w:val="28"/>
          <w:szCs w:val="28"/>
          <w:lang w:val="ru-RU"/>
        </w:rPr>
        <w:t xml:space="preserve">9. Замена реальной нагрузочной диаграммы </w:t>
      </w:r>
      <w:r w:rsidR="0045591A">
        <w:rPr>
          <w:rFonts w:ascii="Times New Roman" w:hAnsi="Times New Roman" w:cs="Times New Roman"/>
          <w:sz w:val="28"/>
          <w:szCs w:val="28"/>
          <w:lang w:val="ru-RU"/>
        </w:rPr>
        <w:t>тока отрезками прямых линий</w:t>
      </w:r>
      <w:r w:rsidR="00D603FA">
        <w:rPr>
          <w:rFonts w:ascii="Times New Roman" w:hAnsi="Times New Roman" w:cs="Times New Roman"/>
          <w:sz w:val="28"/>
          <w:szCs w:val="28"/>
          <w:lang w:val="ru-RU"/>
        </w:rPr>
        <w:t>.</w:t>
      </w:r>
    </w:p>
    <w:p w:rsidR="00F67D96" w:rsidRDefault="00F67D96" w:rsidP="00886B2A">
      <w:pPr>
        <w:pStyle w:val="a7"/>
        <w:ind w:left="0"/>
        <w:jc w:val="both"/>
        <w:rPr>
          <w:rFonts w:ascii="Times New Roman" w:hAnsi="Times New Roman" w:cs="Times New Roman"/>
          <w:sz w:val="28"/>
          <w:szCs w:val="28"/>
          <w:lang w:val="en-US"/>
        </w:rPr>
      </w:pPr>
    </w:p>
    <w:p w:rsidR="009C1E4F" w:rsidRDefault="009C1E4F" w:rsidP="00886B2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Эквивалентный ток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эк</m:t>
            </m:r>
          </m:sub>
        </m:sSub>
        <m:r>
          <m:rPr>
            <m:sty m:val="bi"/>
          </m:rPr>
          <w:rPr>
            <w:rFonts w:ascii="Cambria Math" w:hAnsi="Cambria Math" w:cs="Times New Roman"/>
            <w:sz w:val="28"/>
            <w:szCs w:val="28"/>
            <w:lang w:val="ru-RU"/>
          </w:rPr>
          <m:t>,</m:t>
        </m:r>
      </m:oMath>
      <w:r>
        <w:rPr>
          <w:rFonts w:ascii="Times New Roman" w:hAnsi="Times New Roman" w:cs="Times New Roman"/>
          <w:sz w:val="28"/>
          <w:szCs w:val="28"/>
          <w:lang w:val="ru-RU"/>
        </w:rPr>
        <w:t xml:space="preserve"> применительно к участку, отвечающему времени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1</m:t>
            </m:r>
          </m:sub>
        </m:sSub>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находят так:</w:t>
      </w:r>
    </w:p>
    <w:p w:rsidR="009C1E4F" w:rsidRDefault="00AB4EF7" w:rsidP="009C1E4F">
      <w:pPr>
        <w:pStyle w:val="a7"/>
        <w:ind w:left="-142"/>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эк</m:t>
                  </m:r>
                </m:e>
                <m:sub>
                  <m:r>
                    <w:rPr>
                      <w:rFonts w:ascii="Cambria Math" w:hAnsi="Cambria Math" w:cs="Times New Roman"/>
                      <w:sz w:val="28"/>
                      <w:szCs w:val="28"/>
                      <w:lang w:val="ru-RU"/>
                    </w:rPr>
                    <m:t>1</m:t>
                  </m:r>
                </m:sub>
              </m:sSub>
            </m:sub>
          </m:sSub>
          <m:r>
            <w:rPr>
              <w:rFonts w:ascii="Cambria Math" w:hAnsi="Cambria Math" w:cs="Times New Roman"/>
              <w:sz w:val="28"/>
              <w:szCs w:val="28"/>
              <w:lang w:val="ru-RU"/>
            </w:rPr>
            <m:t>=</m:t>
          </m:r>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1</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2</m:t>
                      </m:r>
                    </m:sub>
                  </m:sSub>
                </m:num>
                <m:den>
                  <m:r>
                    <w:rPr>
                      <w:rFonts w:ascii="Cambria Math" w:hAnsi="Cambria Math" w:cs="Times New Roman"/>
                      <w:sz w:val="28"/>
                      <w:szCs w:val="28"/>
                      <w:lang w:val="ru-RU"/>
                    </w:rPr>
                    <m:t>3</m:t>
                  </m:r>
                </m:den>
              </m:f>
            </m:e>
          </m:rad>
          <m:r>
            <w:rPr>
              <w:rFonts w:ascii="Cambria Math" w:hAnsi="Cambria Math" w:cs="Times New Roman"/>
              <w:sz w:val="28"/>
              <w:szCs w:val="28"/>
              <w:lang w:val="ru-RU"/>
            </w:rPr>
            <m:t>.</m:t>
          </m:r>
        </m:oMath>
      </m:oMathPara>
    </w:p>
    <w:p w:rsidR="00A60F4B" w:rsidRDefault="00004D27" w:rsidP="00F67D96">
      <w:pPr>
        <w:pStyle w:val="a7"/>
        <w:ind w:left="0"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При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1</m:t>
            </m:r>
          </m:sub>
        </m:sSub>
        <m:r>
          <m:rPr>
            <m:sty m:val="b"/>
          </m:rPr>
          <w:rPr>
            <w:rFonts w:ascii="Cambria Math" w:hAnsi="Cambria Math" w:cs="Times New Roman"/>
            <w:sz w:val="28"/>
            <w:szCs w:val="28"/>
            <w:lang w:val="ru-RU"/>
          </w:rPr>
          <m:t xml:space="preserve"> </m:t>
        </m:r>
      </m:oMath>
      <w:r w:rsidRPr="005A27A4">
        <w:rPr>
          <w:rFonts w:ascii="Times New Roman" w:hAnsi="Times New Roman" w:cs="Times New Roman"/>
          <w:b/>
          <w:sz w:val="28"/>
          <w:szCs w:val="28"/>
          <w:lang w:val="ru-RU"/>
        </w:rPr>
        <w:t xml:space="preserve">= </w:t>
      </w:r>
      <w:r w:rsidRPr="005A27A4">
        <w:rPr>
          <w:rFonts w:ascii="Times New Roman" w:hAnsi="Times New Roman" w:cs="Times New Roman"/>
          <w:b/>
          <w:i/>
          <w:sz w:val="28"/>
          <w:szCs w:val="28"/>
          <w:lang w:val="ru-RU"/>
        </w:rPr>
        <w:t>0</w:t>
      </w:r>
      <w:r>
        <w:rPr>
          <w:rFonts w:ascii="Times New Roman" w:hAnsi="Times New Roman" w:cs="Times New Roman"/>
          <w:sz w:val="28"/>
          <w:szCs w:val="28"/>
          <w:lang w:val="ru-RU"/>
        </w:rPr>
        <w:t xml:space="preserve"> эта формула принимает вид</w:t>
      </w:r>
    </w:p>
    <w:p w:rsidR="00977343" w:rsidRDefault="00AB4EF7" w:rsidP="00977343">
      <w:pPr>
        <w:pStyle w:val="a7"/>
        <w:ind w:left="-142"/>
        <w:jc w:val="center"/>
        <w:rPr>
          <w:rFonts w:ascii="Times New Roman" w:hAnsi="Times New Roman" w:cs="Times New Roman"/>
          <w:sz w:val="28"/>
          <w:szCs w:val="28"/>
          <w:lang w:val="en-US"/>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I</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эк</m:t>
                </m:r>
              </m:e>
              <m:sub>
                <m:r>
                  <w:rPr>
                    <w:rFonts w:ascii="Cambria Math" w:hAnsi="Cambria Math" w:cs="Times New Roman"/>
                    <w:sz w:val="28"/>
                    <w:szCs w:val="28"/>
                    <w:lang w:val="ru-RU"/>
                  </w:rPr>
                  <m:t>1</m:t>
                </m:r>
              </m:sub>
            </m:sSub>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2</m:t>
                </m:r>
              </m:sub>
            </m:sSub>
          </m:num>
          <m:den>
            <m:rad>
              <m:radPr>
                <m:degHide m:val="on"/>
                <m:ctrlPr>
                  <w:rPr>
                    <w:rFonts w:ascii="Cambria Math" w:hAnsi="Cambria Math" w:cs="Times New Roman"/>
                    <w:i/>
                    <w:sz w:val="28"/>
                    <w:szCs w:val="28"/>
                    <w:lang w:val="ru-RU"/>
                  </w:rPr>
                </m:ctrlPr>
              </m:radPr>
              <m:deg/>
              <m:e>
                <m:r>
                  <w:rPr>
                    <w:rFonts w:ascii="Cambria Math" w:hAnsi="Cambria Math" w:cs="Times New Roman"/>
                    <w:sz w:val="28"/>
                    <w:szCs w:val="28"/>
                    <w:lang w:val="ru-RU"/>
                  </w:rPr>
                  <m:t>3</m:t>
                </m:r>
              </m:e>
            </m:rad>
          </m:den>
        </m:f>
      </m:oMath>
      <w:r w:rsidR="002B1C3F">
        <w:rPr>
          <w:rFonts w:ascii="Times New Roman" w:hAnsi="Times New Roman" w:cs="Times New Roman"/>
          <w:sz w:val="28"/>
          <w:szCs w:val="28"/>
          <w:lang w:val="en-US"/>
        </w:rPr>
        <w:t>.</w:t>
      </w:r>
    </w:p>
    <w:p w:rsidR="00B277CB" w:rsidRDefault="0082028C" w:rsidP="00F67D9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Определение эквивалентного тока для отдельных участков нагрузочной диаграммы тока позволяет заменить кривую произвольной формы </w:t>
      </w:r>
      <m:oMath>
        <m:r>
          <m:rPr>
            <m:sty m:val="bi"/>
          </m:rPr>
          <w:rPr>
            <w:rFonts w:ascii="Cambria Math" w:hAnsi="Cambria Math" w:cs="Times New Roman"/>
            <w:sz w:val="28"/>
            <w:szCs w:val="28"/>
            <w:lang w:val="ru-RU"/>
          </w:rPr>
          <m:t>I(t)</m:t>
        </m:r>
      </m:oMath>
      <w:r w:rsidR="00311B1A">
        <w:rPr>
          <w:rFonts w:ascii="Times New Roman" w:hAnsi="Times New Roman" w:cs="Times New Roman"/>
          <w:sz w:val="28"/>
          <w:szCs w:val="28"/>
          <w:lang w:val="ru-RU"/>
        </w:rPr>
        <w:t xml:space="preserve"> ступенчатой линией, а затем по ранее приведенной формуле вычислить эквивалентный ток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эк</m:t>
            </m:r>
          </m:sub>
        </m:sSub>
      </m:oMath>
      <w:r w:rsidR="00311B1A">
        <w:rPr>
          <w:rFonts w:ascii="Times New Roman" w:hAnsi="Times New Roman" w:cs="Times New Roman"/>
          <w:sz w:val="28"/>
          <w:szCs w:val="28"/>
          <w:lang w:val="ru-RU"/>
        </w:rPr>
        <w:t xml:space="preserve"> для цикла работы производственного агрегата.</w:t>
      </w:r>
    </w:p>
    <w:p w:rsidR="009D0A9B" w:rsidRDefault="00D674D2" w:rsidP="00F67D9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Метод эквивалентного тока применим при выборе всех типов двигателей, кроме тех, </w:t>
      </w:r>
      <w:r w:rsidR="006B2A4F">
        <w:rPr>
          <w:rFonts w:ascii="Times New Roman" w:hAnsi="Times New Roman" w:cs="Times New Roman"/>
          <w:sz w:val="28"/>
          <w:szCs w:val="28"/>
          <w:lang w:val="ru-RU"/>
        </w:rPr>
        <w:t>которые требуют учёта изменения потерь в стали, потерь на трение и вентиляционных потерь</w:t>
      </w:r>
      <w:r w:rsidR="00231525">
        <w:rPr>
          <w:rFonts w:ascii="Times New Roman" w:hAnsi="Times New Roman" w:cs="Times New Roman"/>
          <w:sz w:val="28"/>
          <w:szCs w:val="28"/>
          <w:lang w:val="ru-RU"/>
        </w:rPr>
        <w:t xml:space="preserve">. Он не приемлем также для выбора трёхфазных </w:t>
      </w:r>
      <w:r w:rsidR="00231525">
        <w:rPr>
          <w:rFonts w:ascii="Times New Roman" w:hAnsi="Times New Roman" w:cs="Times New Roman"/>
          <w:sz w:val="28"/>
          <w:szCs w:val="28"/>
          <w:lang w:val="ru-RU"/>
        </w:rPr>
        <w:lastRenderedPageBreak/>
        <w:t>асинхронных двигателей с короткозамкнутым ротором специального исполнения, так как сопротивление цепи их ротора значительно изменяется при пусковых и тормозных режимах, что вынуждает пользоваться только методом средних потерь.</w:t>
      </w:r>
    </w:p>
    <w:p w:rsidR="00D674D2" w:rsidRDefault="009D0A9B" w:rsidP="00F67D96">
      <w:pPr>
        <w:pStyle w:val="a7"/>
        <w:ind w:left="0" w:firstLine="567"/>
        <w:jc w:val="both"/>
        <w:rPr>
          <w:rFonts w:ascii="Times New Roman" w:hAnsi="Times New Roman" w:cs="Times New Roman"/>
          <w:sz w:val="28"/>
          <w:szCs w:val="28"/>
          <w:lang w:val="ru-RU"/>
        </w:rPr>
      </w:pPr>
      <w:r w:rsidRPr="009D0A9B">
        <w:rPr>
          <w:rFonts w:ascii="Times New Roman" w:hAnsi="Times New Roman" w:cs="Times New Roman"/>
          <w:b/>
          <w:i/>
          <w:sz w:val="28"/>
          <w:szCs w:val="28"/>
          <w:lang w:val="ru-RU"/>
        </w:rPr>
        <w:t xml:space="preserve">Метод эквивалентного момента </w:t>
      </w:r>
      <w:r>
        <w:rPr>
          <w:rFonts w:ascii="Times New Roman" w:hAnsi="Times New Roman" w:cs="Times New Roman"/>
          <w:sz w:val="28"/>
          <w:szCs w:val="28"/>
          <w:lang w:val="ru-RU"/>
        </w:rPr>
        <w:t xml:space="preserve">применим </w:t>
      </w:r>
      <w:r w:rsidR="009669E6">
        <w:rPr>
          <w:rFonts w:ascii="Times New Roman" w:hAnsi="Times New Roman" w:cs="Times New Roman"/>
          <w:sz w:val="28"/>
          <w:szCs w:val="28"/>
          <w:lang w:val="ru-RU"/>
        </w:rPr>
        <w:t xml:space="preserve">при выборе двигателей, у которых момент прямо пропорционален току. В этом случае по нагрузочной диаграмме моментов электропривода </w:t>
      </w:r>
      <m:oMath>
        <m:r>
          <m:rPr>
            <m:sty m:val="bi"/>
          </m:rPr>
          <w:rPr>
            <w:rFonts w:ascii="Cambria Math" w:hAnsi="Cambria Math" w:cs="Times New Roman"/>
            <w:sz w:val="28"/>
            <w:szCs w:val="28"/>
            <w:lang w:val="ru-RU"/>
          </w:rPr>
          <m:t>M(t)</m:t>
        </m:r>
      </m:oMath>
      <w:r w:rsidR="009669E6" w:rsidRPr="00387ECF">
        <w:rPr>
          <w:rFonts w:ascii="Times New Roman" w:hAnsi="Times New Roman" w:cs="Times New Roman"/>
          <w:sz w:val="28"/>
          <w:szCs w:val="28"/>
          <w:lang w:val="ru-RU"/>
        </w:rPr>
        <w:t xml:space="preserve"> </w:t>
      </w:r>
      <w:r w:rsidR="009669E6">
        <w:rPr>
          <w:rFonts w:ascii="Times New Roman" w:hAnsi="Times New Roman" w:cs="Times New Roman"/>
          <w:sz w:val="28"/>
          <w:szCs w:val="28"/>
          <w:lang w:val="ru-RU"/>
        </w:rPr>
        <w:t xml:space="preserve">определяют моменты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lang w:val="ru-RU"/>
              </w:rPr>
              <m:t>i</m:t>
            </m:r>
          </m:sub>
        </m:sSub>
      </m:oMath>
      <w:r w:rsidR="009669E6" w:rsidRPr="00387ECF">
        <w:rPr>
          <w:rFonts w:ascii="Times New Roman" w:hAnsi="Times New Roman" w:cs="Times New Roman"/>
          <w:sz w:val="28"/>
          <w:szCs w:val="28"/>
          <w:lang w:val="ru-RU"/>
        </w:rPr>
        <w:t xml:space="preserve">, </w:t>
      </w:r>
      <w:r w:rsidR="009669E6">
        <w:rPr>
          <w:rFonts w:ascii="Times New Roman" w:hAnsi="Times New Roman" w:cs="Times New Roman"/>
          <w:sz w:val="28"/>
          <w:szCs w:val="28"/>
          <w:lang w:val="ru-RU"/>
        </w:rPr>
        <w:t xml:space="preserve">отвечающие времени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i</m:t>
            </m:r>
          </m:sub>
        </m:sSub>
      </m:oMath>
      <w:r w:rsidR="000C08C2" w:rsidRPr="00387ECF">
        <w:rPr>
          <w:rFonts w:ascii="Times New Roman" w:hAnsi="Times New Roman" w:cs="Times New Roman"/>
          <w:sz w:val="28"/>
          <w:szCs w:val="28"/>
          <w:lang w:val="ru-RU"/>
        </w:rPr>
        <w:t xml:space="preserve">, и </w:t>
      </w:r>
      <w:r w:rsidR="000C08C2" w:rsidRPr="000C08C2">
        <w:rPr>
          <w:rFonts w:ascii="Times New Roman" w:hAnsi="Times New Roman" w:cs="Times New Roman"/>
          <w:sz w:val="28"/>
          <w:szCs w:val="28"/>
          <w:lang w:val="ru-RU"/>
        </w:rPr>
        <w:t>находят эквивалентный по нагреву</w:t>
      </w:r>
      <w:r w:rsidR="000C08C2" w:rsidRPr="00387ECF">
        <w:rPr>
          <w:rFonts w:ascii="Times New Roman" w:hAnsi="Times New Roman" w:cs="Times New Roman"/>
          <w:sz w:val="28"/>
          <w:szCs w:val="28"/>
          <w:lang w:val="ru-RU"/>
        </w:rPr>
        <w:t xml:space="preserve"> </w:t>
      </w:r>
      <w:r w:rsidR="000C08C2">
        <w:rPr>
          <w:rFonts w:ascii="Times New Roman" w:hAnsi="Times New Roman" w:cs="Times New Roman"/>
          <w:sz w:val="28"/>
          <w:szCs w:val="28"/>
          <w:lang w:val="ru-RU"/>
        </w:rPr>
        <w:t>момент</w:t>
      </w:r>
    </w:p>
    <w:p w:rsidR="000C08C2" w:rsidRDefault="00AB4EF7" w:rsidP="000C08C2">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эк</m:t>
              </m:r>
            </m:sub>
          </m:sSub>
          <m:r>
            <w:rPr>
              <w:rFonts w:ascii="Cambria Math" w:hAnsi="Cambria Math" w:cs="Times New Roman"/>
              <w:sz w:val="28"/>
              <w:szCs w:val="28"/>
              <w:lang w:val="ru-RU"/>
            </w:rPr>
            <m:t>=</m:t>
          </m:r>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M</m:t>
                          </m:r>
                        </m:e>
                        <m:sub>
                          <m:r>
                            <w:rPr>
                              <w:rFonts w:ascii="Cambria Math" w:hAnsi="Cambria Math" w:cs="Times New Roman"/>
                              <w:sz w:val="28"/>
                              <w:szCs w:val="28"/>
                              <w:lang w:val="ru-RU"/>
                            </w:rPr>
                            <m:t>i</m:t>
                          </m:r>
                        </m:sub>
                        <m:sup>
                          <m:r>
                            <w:rPr>
                              <w:rFonts w:ascii="Cambria Math" w:hAnsi="Cambria Math" w:cs="Times New Roman"/>
                              <w:sz w:val="28"/>
                              <w:szCs w:val="28"/>
                              <w:lang w:val="ru-RU"/>
                            </w:rPr>
                            <m:t>2</m:t>
                          </m:r>
                        </m:sup>
                      </m:sSub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e>
                  </m:nary>
                </m:num>
                <m:den>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e>
                  </m:nary>
                </m:den>
              </m:f>
            </m:e>
          </m:rad>
          <m:r>
            <w:rPr>
              <w:rFonts w:ascii="Cambria Math" w:hAnsi="Cambria Math" w:cs="Times New Roman"/>
              <w:sz w:val="28"/>
              <w:szCs w:val="28"/>
              <w:lang w:val="ru-RU"/>
            </w:rPr>
            <m:t>,</m:t>
          </m:r>
        </m:oMath>
      </m:oMathPara>
    </w:p>
    <w:p w:rsidR="00223FE1" w:rsidRDefault="00223FE1" w:rsidP="00223FE1">
      <w:pPr>
        <w:pStyle w:val="a7"/>
        <w:ind w:left="-142"/>
        <w:rPr>
          <w:rFonts w:ascii="Times New Roman" w:hAnsi="Times New Roman" w:cs="Times New Roman"/>
          <w:sz w:val="28"/>
          <w:szCs w:val="28"/>
          <w:lang w:val="ru-RU"/>
        </w:rPr>
      </w:pPr>
      <w:r>
        <w:rPr>
          <w:rFonts w:ascii="Times New Roman" w:hAnsi="Times New Roman" w:cs="Times New Roman"/>
          <w:sz w:val="28"/>
          <w:szCs w:val="28"/>
          <w:lang w:val="ru-RU"/>
        </w:rPr>
        <w:t>а затем номинальную мощность двигателя</w:t>
      </w:r>
    </w:p>
    <w:p w:rsidR="00223FE1" w:rsidRDefault="00AB4EF7" w:rsidP="00223FE1">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эк</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Ω</m:t>
              </m:r>
            </m:e>
            <m:sub>
              <m:r>
                <w:rPr>
                  <w:rFonts w:ascii="Cambria Math" w:hAnsi="Cambria Math" w:cs="Times New Roman"/>
                  <w:sz w:val="28"/>
                  <w:szCs w:val="28"/>
                  <w:lang w:val="ru-RU"/>
                </w:rPr>
                <m:t>ном</m:t>
              </m:r>
            </m:sub>
          </m:sSub>
          <m:r>
            <w:rPr>
              <w:rFonts w:ascii="Cambria Math" w:hAnsi="Cambria Math" w:cs="Times New Roman"/>
              <w:sz w:val="28"/>
              <w:szCs w:val="28"/>
              <w:lang w:val="ru-RU"/>
            </w:rPr>
            <m:t>,</m:t>
          </m:r>
        </m:oMath>
      </m:oMathPara>
    </w:p>
    <w:p w:rsidR="00C851D0" w:rsidRDefault="00C851D0" w:rsidP="00C851D0">
      <w:pPr>
        <w:pStyle w:val="a7"/>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Ω</m:t>
            </m:r>
          </m:e>
          <m:sub>
            <m:r>
              <m:rPr>
                <m:sty m:val="bi"/>
              </m:rPr>
              <w:rPr>
                <w:rFonts w:ascii="Cambria Math" w:hAnsi="Cambria Math" w:cs="Times New Roman"/>
                <w:sz w:val="28"/>
                <w:szCs w:val="28"/>
                <w:lang w:val="ru-RU"/>
              </w:rPr>
              <m:t>ном</m:t>
            </m:r>
          </m:sub>
        </m:sSub>
      </m:oMath>
      <w:r>
        <w:rPr>
          <w:rFonts w:ascii="Times New Roman" w:hAnsi="Times New Roman" w:cs="Times New Roman"/>
          <w:sz w:val="28"/>
          <w:szCs w:val="28"/>
          <w:lang w:val="ru-RU"/>
        </w:rPr>
        <w:t xml:space="preserve"> - номинальная скорость двигателя.</w:t>
      </w:r>
    </w:p>
    <w:p w:rsidR="00C851D0" w:rsidRDefault="00C851D0" w:rsidP="00C851D0">
      <w:pPr>
        <w:pStyle w:val="a7"/>
        <w:ind w:left="-142"/>
        <w:jc w:val="both"/>
        <w:rPr>
          <w:rFonts w:ascii="Times New Roman" w:hAnsi="Times New Roman" w:cs="Times New Roman"/>
          <w:sz w:val="28"/>
          <w:szCs w:val="28"/>
          <w:lang w:val="ru-RU"/>
        </w:rPr>
      </w:pPr>
      <w:r>
        <w:rPr>
          <w:rFonts w:ascii="Times New Roman" w:hAnsi="Times New Roman" w:cs="Times New Roman"/>
          <w:sz w:val="28"/>
          <w:szCs w:val="28"/>
          <w:lang w:val="ru-RU"/>
        </w:rPr>
        <w:t>Выбранный двигатель должен быть проверен на перегрузку и пусковые условия.</w:t>
      </w:r>
    </w:p>
    <w:p w:rsidR="00D07F15" w:rsidRDefault="00C851D0" w:rsidP="00187FDC">
      <w:pPr>
        <w:pStyle w:val="a7"/>
        <w:ind w:left="-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Методом эквивалентного момента </w:t>
      </w:r>
      <w:r w:rsidR="00187FDC">
        <w:rPr>
          <w:rFonts w:ascii="Times New Roman" w:hAnsi="Times New Roman" w:cs="Times New Roman"/>
          <w:sz w:val="28"/>
          <w:szCs w:val="28"/>
          <w:lang w:val="ru-RU"/>
        </w:rPr>
        <w:t>можно пользоваться при выборе мощности двигателей</w:t>
      </w:r>
      <w:r w:rsidR="00BB07F2">
        <w:rPr>
          <w:rFonts w:ascii="Times New Roman" w:hAnsi="Times New Roman" w:cs="Times New Roman"/>
          <w:sz w:val="28"/>
          <w:szCs w:val="28"/>
          <w:lang w:val="ru-RU"/>
        </w:rPr>
        <w:t xml:space="preserve"> постоянного тока независимого и параллельного возбуждения без регулирования скорости изменением магнитного потока, а также при выборе трёхфазных синхронных и асинхронных двигателей с фазным ротором, если они работают</w:t>
      </w:r>
      <w:r w:rsidR="00042E82">
        <w:rPr>
          <w:rFonts w:ascii="Times New Roman" w:hAnsi="Times New Roman" w:cs="Times New Roman"/>
          <w:sz w:val="28"/>
          <w:szCs w:val="28"/>
          <w:lang w:val="ru-RU"/>
        </w:rPr>
        <w:t xml:space="preserve"> на прямолинейной части механической характеристики</w:t>
      </w:r>
      <w:r w:rsidR="00D07F15">
        <w:rPr>
          <w:rFonts w:ascii="Times New Roman" w:hAnsi="Times New Roman" w:cs="Times New Roman"/>
          <w:sz w:val="28"/>
          <w:szCs w:val="28"/>
          <w:lang w:val="ru-RU"/>
        </w:rPr>
        <w:t>.</w:t>
      </w:r>
    </w:p>
    <w:p w:rsidR="00335178" w:rsidRDefault="00335178" w:rsidP="00F67D96">
      <w:pPr>
        <w:pStyle w:val="a7"/>
        <w:ind w:left="0" w:firstLine="567"/>
        <w:jc w:val="both"/>
        <w:rPr>
          <w:rFonts w:ascii="Times New Roman" w:hAnsi="Times New Roman" w:cs="Times New Roman"/>
          <w:sz w:val="28"/>
          <w:szCs w:val="28"/>
          <w:lang w:val="ru-RU"/>
        </w:rPr>
      </w:pPr>
      <w:r w:rsidRPr="00335178">
        <w:rPr>
          <w:rFonts w:ascii="Times New Roman" w:hAnsi="Times New Roman" w:cs="Times New Roman"/>
          <w:b/>
          <w:i/>
          <w:sz w:val="28"/>
          <w:szCs w:val="28"/>
          <w:lang w:val="ru-RU"/>
        </w:rPr>
        <w:t>Метод эквивалентной мощности</w:t>
      </w:r>
      <w:r>
        <w:rPr>
          <w:rFonts w:ascii="Times New Roman" w:hAnsi="Times New Roman" w:cs="Times New Roman"/>
          <w:sz w:val="28"/>
          <w:szCs w:val="28"/>
          <w:lang w:val="ru-RU"/>
        </w:rPr>
        <w:t xml:space="preserve"> используют в том случае, когда задана нагрузочная диаграмма мощности электропривода </w:t>
      </w:r>
      <m:oMath>
        <m:r>
          <m:rPr>
            <m:sty m:val="bi"/>
          </m:rPr>
          <w:rPr>
            <w:rFonts w:ascii="Cambria Math" w:hAnsi="Cambria Math" w:cs="Times New Roman"/>
            <w:sz w:val="28"/>
            <w:szCs w:val="28"/>
            <w:lang w:val="ru-RU"/>
          </w:rPr>
          <m:t>P</m:t>
        </m:r>
        <m:d>
          <m:dPr>
            <m:ctrlPr>
              <w:rPr>
                <w:rFonts w:ascii="Cambria Math" w:hAnsi="Cambria Math" w:cs="Times New Roman"/>
                <w:b/>
                <w:i/>
                <w:sz w:val="28"/>
                <w:szCs w:val="28"/>
                <w:lang w:val="ru-RU"/>
              </w:rPr>
            </m:ctrlPr>
          </m:dPr>
          <m:e>
            <m:r>
              <m:rPr>
                <m:sty m:val="bi"/>
              </m:rPr>
              <w:rPr>
                <w:rFonts w:ascii="Cambria Math" w:hAnsi="Cambria Math" w:cs="Times New Roman"/>
                <w:sz w:val="28"/>
                <w:szCs w:val="28"/>
                <w:lang w:val="ru-RU"/>
              </w:rPr>
              <m:t>t</m:t>
            </m:r>
          </m:e>
        </m:d>
        <m:r>
          <w:rPr>
            <w:rFonts w:ascii="Cambria Math" w:hAnsi="Cambria Math" w:cs="Times New Roman"/>
            <w:sz w:val="28"/>
            <w:szCs w:val="28"/>
            <w:lang w:val="ru-RU"/>
          </w:rPr>
          <m:t>,</m:t>
        </m:r>
      </m:oMath>
      <w:r w:rsidR="00D2341E" w:rsidRPr="00387ECF">
        <w:rPr>
          <w:rFonts w:ascii="Times New Roman" w:hAnsi="Times New Roman" w:cs="Times New Roman"/>
          <w:sz w:val="28"/>
          <w:szCs w:val="28"/>
          <w:lang w:val="ru-RU"/>
        </w:rPr>
        <w:t xml:space="preserve"> </w:t>
      </w:r>
      <w:r w:rsidR="00D2341E">
        <w:rPr>
          <w:rFonts w:ascii="Times New Roman" w:hAnsi="Times New Roman" w:cs="Times New Roman"/>
          <w:sz w:val="28"/>
          <w:szCs w:val="28"/>
          <w:lang w:val="ru-RU"/>
        </w:rPr>
        <w:t>работающего с неизменной скоростью. В этом случае эквивалентную по нагреву мощность находят так:</w:t>
      </w:r>
    </w:p>
    <w:p w:rsidR="00D2341E" w:rsidRDefault="00AB4EF7" w:rsidP="00D2341E">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эк</m:t>
              </m:r>
            </m:sub>
          </m:sSub>
          <m:r>
            <w:rPr>
              <w:rFonts w:ascii="Cambria Math" w:hAnsi="Cambria Math" w:cs="Times New Roman"/>
              <w:sz w:val="28"/>
              <w:szCs w:val="28"/>
              <w:lang w:val="ru-RU"/>
            </w:rPr>
            <m:t>=</m:t>
          </m:r>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i</m:t>
                          </m:r>
                        </m:sub>
                        <m:sup>
                          <m:r>
                            <w:rPr>
                              <w:rFonts w:ascii="Cambria Math" w:hAnsi="Cambria Math" w:cs="Times New Roman"/>
                              <w:sz w:val="28"/>
                              <w:szCs w:val="28"/>
                              <w:lang w:val="ru-RU"/>
                            </w:rPr>
                            <m:t>2</m:t>
                          </m:r>
                        </m:sup>
                      </m:sSub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e>
                  </m:nary>
                </m:num>
                <m:den>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e>
                  </m:nary>
                </m:den>
              </m:f>
            </m:e>
          </m:rad>
          <m:r>
            <w:rPr>
              <w:rFonts w:ascii="Cambria Math" w:hAnsi="Cambria Math" w:cs="Times New Roman"/>
              <w:sz w:val="28"/>
              <w:szCs w:val="28"/>
              <w:lang w:val="ru-RU"/>
            </w:rPr>
            <m:t>.</m:t>
          </m:r>
        </m:oMath>
      </m:oMathPara>
    </w:p>
    <w:p w:rsidR="00C97A06" w:rsidRDefault="00C97A06" w:rsidP="00F67D9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Мощность двигателя </w:t>
      </w:r>
      <w:r w:rsidR="00D44677">
        <w:rPr>
          <w:rFonts w:ascii="Times New Roman" w:hAnsi="Times New Roman" w:cs="Times New Roman"/>
          <w:sz w:val="28"/>
          <w:szCs w:val="28"/>
          <w:lang w:val="ru-RU"/>
        </w:rPr>
        <w:t>выбирают близкой или равной эквивалентной мощности, а затем двигатель проверяют на перегрузку и пусковые условия.</w:t>
      </w:r>
    </w:p>
    <w:p w:rsidR="00E62BBE" w:rsidRDefault="00E62BBE" w:rsidP="00F67D9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Методы эквивалентных величин оправданы, если время работы двигателя на отдельных участках нагрузочной диаграммы электропривода </w:t>
      </w:r>
      <w:r w:rsidR="001241C3">
        <w:rPr>
          <w:rFonts w:ascii="Times New Roman" w:hAnsi="Times New Roman" w:cs="Times New Roman"/>
          <w:sz w:val="28"/>
          <w:szCs w:val="28"/>
          <w:lang w:val="ru-RU"/>
        </w:rPr>
        <w:t>меньше постоянной времени нагрева двигателя.</w:t>
      </w:r>
    </w:p>
    <w:p w:rsidR="00A308ED" w:rsidRDefault="00071628" w:rsidP="00F67D96">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кратковременном режиме работы производственного агрегата, интерпретированного двухступенчатой нагрузочной диаграммой мощности электропривода (рис. 10), </w:t>
      </w:r>
      <w:r w:rsidR="006517A9">
        <w:rPr>
          <w:rFonts w:ascii="Times New Roman" w:hAnsi="Times New Roman" w:cs="Times New Roman"/>
          <w:sz w:val="28"/>
          <w:szCs w:val="28"/>
          <w:lang w:val="ru-RU"/>
        </w:rPr>
        <w:t xml:space="preserve">находят эквивалентную по нагреву мощность без учёта времени остановки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0</m:t>
            </m:r>
          </m:sub>
        </m:sSub>
      </m:oMath>
      <w:r w:rsidR="006517A9" w:rsidRPr="00387ECF">
        <w:rPr>
          <w:rFonts w:ascii="Times New Roman" w:hAnsi="Times New Roman" w:cs="Times New Roman"/>
          <w:sz w:val="28"/>
          <w:szCs w:val="28"/>
          <w:lang w:val="ru-RU"/>
        </w:rPr>
        <w:t xml:space="preserve"> </w:t>
      </w:r>
      <w:r w:rsidR="006517A9" w:rsidRPr="006517A9">
        <w:rPr>
          <w:rFonts w:ascii="Times New Roman" w:hAnsi="Times New Roman" w:cs="Times New Roman"/>
          <w:sz w:val="28"/>
          <w:szCs w:val="28"/>
          <w:lang w:val="ru-RU"/>
        </w:rPr>
        <w:t>по</w:t>
      </w:r>
      <w:r w:rsidR="006517A9" w:rsidRPr="00387ECF">
        <w:rPr>
          <w:rFonts w:ascii="Times New Roman" w:hAnsi="Times New Roman" w:cs="Times New Roman"/>
          <w:sz w:val="28"/>
          <w:szCs w:val="28"/>
          <w:lang w:val="ru-RU"/>
        </w:rPr>
        <w:t xml:space="preserve"> </w:t>
      </w:r>
      <w:r w:rsidR="006517A9">
        <w:rPr>
          <w:rFonts w:ascii="Times New Roman" w:hAnsi="Times New Roman" w:cs="Times New Roman"/>
          <w:sz w:val="28"/>
          <w:szCs w:val="28"/>
          <w:lang w:val="ru-RU"/>
        </w:rPr>
        <w:t>формуле</w:t>
      </w:r>
    </w:p>
    <w:p w:rsidR="006517A9" w:rsidRDefault="00AB4EF7" w:rsidP="006517A9">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кр</m:t>
              </m:r>
            </m:sub>
          </m:sSub>
          <m:r>
            <w:rPr>
              <w:rFonts w:ascii="Cambria Math" w:hAnsi="Cambria Math" w:cs="Times New Roman"/>
              <w:sz w:val="28"/>
              <w:szCs w:val="28"/>
              <w:lang w:val="ru-RU"/>
            </w:rPr>
            <m:t>=</m:t>
          </m:r>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p</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p</m:t>
                      </m:r>
                    </m:sub>
                  </m:sSub>
                </m:den>
              </m:f>
            </m:e>
          </m:rad>
          <m:r>
            <w:rPr>
              <w:rFonts w:ascii="Cambria Math" w:hAnsi="Cambria Math" w:cs="Times New Roman"/>
              <w:sz w:val="28"/>
              <w:szCs w:val="28"/>
              <w:lang w:val="ru-RU"/>
            </w:rPr>
            <m:t>,</m:t>
          </m:r>
        </m:oMath>
      </m:oMathPara>
    </w:p>
    <w:p w:rsidR="009302BE" w:rsidRDefault="009302BE" w:rsidP="002A184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а затем выбирают двигатель общего применения</w:t>
      </w:r>
      <w:r w:rsidR="005A6F55">
        <w:rPr>
          <w:rFonts w:ascii="Times New Roman" w:hAnsi="Times New Roman" w:cs="Times New Roman"/>
          <w:sz w:val="28"/>
          <w:szCs w:val="28"/>
          <w:lang w:val="ru-RU"/>
        </w:rPr>
        <w:t xml:space="preserve"> номинальной мощности продолжительного режима</w:t>
      </w:r>
    </w:p>
    <w:p w:rsidR="00D87324" w:rsidRDefault="00AB4EF7" w:rsidP="002A184A">
      <w:pPr>
        <w:pStyle w:val="a7"/>
        <w:ind w:left="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кр</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м</m:t>
                  </m:r>
                </m:sub>
              </m:sSub>
            </m:den>
          </m:f>
          <m:r>
            <w:rPr>
              <w:rFonts w:ascii="Cambria Math" w:hAnsi="Cambria Math" w:cs="Times New Roman"/>
              <w:sz w:val="28"/>
              <w:szCs w:val="28"/>
              <w:lang w:val="ru-RU"/>
            </w:rPr>
            <m:t>,</m:t>
          </m:r>
        </m:oMath>
      </m:oMathPara>
    </w:p>
    <w:p w:rsidR="00345DAA" w:rsidRPr="00387ECF" w:rsidRDefault="00345DAA" w:rsidP="002A184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который будет работать с коэффициентом механической перегрузки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м</m:t>
            </m:r>
          </m:sub>
        </m:sSub>
        <m:d>
          <m:dPr>
            <m:ctrlPr>
              <w:rPr>
                <w:rFonts w:ascii="Cambria Math" w:hAnsi="Cambria Math" w:cs="Times New Roman"/>
                <w:b/>
                <w:i/>
                <w:sz w:val="28"/>
                <w:szCs w:val="28"/>
                <w:lang w:val="ru-RU"/>
              </w:rPr>
            </m:ctrlPr>
          </m:dPr>
          <m:e>
            <m:f>
              <m:fPr>
                <m:ctrlPr>
                  <w:rPr>
                    <w:rFonts w:ascii="Cambria Math" w:hAnsi="Cambria Math" w:cs="Times New Roman"/>
                    <w:b/>
                    <w:i/>
                    <w:sz w:val="28"/>
                    <w:szCs w:val="28"/>
                    <w:lang w:val="ru-RU"/>
                  </w:rPr>
                </m:ctrlPr>
              </m:fPr>
              <m:num>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кр</m:t>
                    </m:r>
                  </m:sub>
                </m:sSub>
              </m:num>
              <m:den>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τ</m:t>
                    </m:r>
                  </m:e>
                  <m:sub>
                    <m:r>
                      <m:rPr>
                        <m:sty m:val="bi"/>
                      </m:rPr>
                      <w:rPr>
                        <w:rFonts w:ascii="Cambria Math" w:hAnsi="Cambria Math" w:cs="Times New Roman"/>
                        <w:sz w:val="28"/>
                        <w:szCs w:val="28"/>
                        <w:lang w:val="ru-RU"/>
                      </w:rPr>
                      <m:t>н</m:t>
                    </m:r>
                  </m:sub>
                </m:sSub>
              </m:den>
            </m:f>
          </m:e>
        </m:d>
        <m:r>
          <m:rPr>
            <m:sty m:val="bi"/>
          </m:rPr>
          <w:rPr>
            <w:rFonts w:ascii="Cambria Math" w:hAnsi="Cambria Math" w:cs="Times New Roman"/>
            <w:sz w:val="28"/>
            <w:szCs w:val="28"/>
            <w:lang w:val="ru-RU"/>
          </w:rPr>
          <m:t>,</m:t>
        </m:r>
        <m:r>
          <w:rPr>
            <w:rFonts w:ascii="Cambria Math" w:hAnsi="Cambria Math" w:cs="Times New Roman"/>
            <w:sz w:val="28"/>
            <w:szCs w:val="28"/>
            <w:lang w:val="ru-RU"/>
          </w:rPr>
          <m:t xml:space="preserve"> </m:t>
        </m:r>
      </m:oMath>
    </w:p>
    <w:p w:rsidR="00BA4343" w:rsidRDefault="0095662E" w:rsidP="00D07F15">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кр</m:t>
            </m:r>
          </m:sub>
        </m:sSub>
      </m:oMath>
      <w:r>
        <w:rPr>
          <w:rFonts w:ascii="Times New Roman" w:hAnsi="Times New Roman" w:cs="Times New Roman"/>
          <w:sz w:val="28"/>
          <w:szCs w:val="28"/>
          <w:lang w:val="ru-RU"/>
        </w:rPr>
        <w:t xml:space="preserve"> 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τ</m:t>
            </m:r>
          </m:e>
          <m:sub>
            <m:r>
              <m:rPr>
                <m:sty m:val="bi"/>
              </m:rPr>
              <w:rPr>
                <w:rFonts w:ascii="Cambria Math" w:hAnsi="Cambria Math" w:cs="Times New Roman"/>
                <w:sz w:val="28"/>
                <w:szCs w:val="28"/>
                <w:lang w:val="ru-RU"/>
              </w:rPr>
              <m:t>н</m:t>
            </m:r>
          </m:sub>
        </m:sSub>
      </m:oMath>
      <w:r>
        <w:rPr>
          <w:rFonts w:ascii="Times New Roman" w:hAnsi="Times New Roman" w:cs="Times New Roman"/>
          <w:sz w:val="28"/>
          <w:szCs w:val="28"/>
          <w:lang w:val="ru-RU"/>
        </w:rPr>
        <w:t xml:space="preserve"> - соответственно время работы двигателя и постоянная его нагрева (рис. 11)</w:t>
      </w:r>
    </w:p>
    <w:p w:rsidR="00BA4343" w:rsidRDefault="00BA4343" w:rsidP="00D07F15">
      <w:pPr>
        <w:pStyle w:val="a7"/>
        <w:ind w:left="0"/>
        <w:jc w:val="both"/>
        <w:rPr>
          <w:rFonts w:ascii="Times New Roman" w:hAnsi="Times New Roman" w:cs="Times New Roman"/>
          <w:sz w:val="28"/>
          <w:szCs w:val="28"/>
          <w:lang w:val="ru-RU"/>
        </w:rPr>
      </w:pPr>
    </w:p>
    <w:p w:rsidR="00BA4343" w:rsidRDefault="00D07F15" w:rsidP="00D07F15">
      <w:pPr>
        <w:pStyle w:val="a7"/>
        <w:ind w:left="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22291</wp:posOffset>
            </wp:positionH>
            <wp:positionV relativeFrom="paragraph">
              <wp:posOffset>-4720</wp:posOffset>
            </wp:positionV>
            <wp:extent cx="2478491" cy="1549021"/>
            <wp:effectExtent l="19050" t="0" r="0" b="0"/>
            <wp:wrapSquare wrapText="bothSides"/>
            <wp:docPr id="6" name="Рисунок 4" descr="C:\Users\Анатолий\Documents\Scanned Documents\Рисун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толий\Documents\Scanned Documents\Рисунок (12).jpg"/>
                    <pic:cNvPicPr>
                      <a:picLocks noChangeAspect="1" noChangeArrowheads="1"/>
                    </pic:cNvPicPr>
                  </pic:nvPicPr>
                  <pic:blipFill>
                    <a:blip r:embed="rId19" cstate="print"/>
                    <a:srcRect t="6584" r="3326"/>
                    <a:stretch>
                      <a:fillRect/>
                    </a:stretch>
                  </pic:blipFill>
                  <pic:spPr bwMode="auto">
                    <a:xfrm>
                      <a:off x="0" y="0"/>
                      <a:ext cx="2478491" cy="1549021"/>
                    </a:xfrm>
                    <a:prstGeom prst="rect">
                      <a:avLst/>
                    </a:prstGeom>
                    <a:noFill/>
                    <a:ln w="9525">
                      <a:noFill/>
                      <a:miter lim="800000"/>
                      <a:headEnd/>
                      <a:tailEnd/>
                    </a:ln>
                  </pic:spPr>
                </pic:pic>
              </a:graphicData>
            </a:graphic>
          </wp:anchor>
        </w:drawing>
      </w:r>
    </w:p>
    <w:p w:rsidR="00BA4343" w:rsidRDefault="00BA4343" w:rsidP="00D07F15">
      <w:pPr>
        <w:pStyle w:val="a7"/>
        <w:ind w:left="0"/>
        <w:jc w:val="both"/>
        <w:rPr>
          <w:rFonts w:ascii="Times New Roman" w:hAnsi="Times New Roman" w:cs="Times New Roman"/>
          <w:sz w:val="28"/>
          <w:szCs w:val="28"/>
          <w:lang w:val="ru-RU"/>
        </w:rPr>
      </w:pPr>
    </w:p>
    <w:p w:rsidR="002A184A" w:rsidRDefault="002A184A" w:rsidP="00D07F15">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5B3D31">
        <w:rPr>
          <w:rFonts w:ascii="Times New Roman" w:hAnsi="Times New Roman" w:cs="Times New Roman"/>
          <w:sz w:val="28"/>
          <w:szCs w:val="28"/>
          <w:lang w:val="ru-RU"/>
        </w:rPr>
        <w:t>1.</w:t>
      </w:r>
      <w:r>
        <w:rPr>
          <w:rFonts w:ascii="Times New Roman" w:hAnsi="Times New Roman" w:cs="Times New Roman"/>
          <w:sz w:val="28"/>
          <w:szCs w:val="28"/>
          <w:lang w:val="ru-RU"/>
        </w:rPr>
        <w:t>10. Двухступенчатая нагрузочная диаграмма тока электропривода при кратковременном режиме работы</w:t>
      </w:r>
    </w:p>
    <w:p w:rsidR="00BA4343" w:rsidRDefault="00BA4343" w:rsidP="0095662E">
      <w:pPr>
        <w:pStyle w:val="a7"/>
        <w:ind w:left="-142"/>
        <w:jc w:val="both"/>
        <w:rPr>
          <w:rFonts w:ascii="Times New Roman" w:hAnsi="Times New Roman" w:cs="Times New Roman"/>
          <w:sz w:val="28"/>
          <w:szCs w:val="28"/>
          <w:lang w:val="ru-RU"/>
        </w:rPr>
      </w:pPr>
    </w:p>
    <w:p w:rsidR="00BA4343" w:rsidRDefault="00D07F15" w:rsidP="0095662E">
      <w:pPr>
        <w:pStyle w:val="a7"/>
        <w:ind w:left="-142"/>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-2688173</wp:posOffset>
            </wp:positionH>
            <wp:positionV relativeFrom="paragraph">
              <wp:posOffset>133966</wp:posOffset>
            </wp:positionV>
            <wp:extent cx="2478490" cy="1521725"/>
            <wp:effectExtent l="19050" t="0" r="0" b="0"/>
            <wp:wrapTight wrapText="bothSides">
              <wp:wrapPolygon edited="0">
                <wp:start x="-166" y="0"/>
                <wp:lineTo x="-166" y="21362"/>
                <wp:lineTo x="21583" y="21362"/>
                <wp:lineTo x="21583" y="0"/>
                <wp:lineTo x="-166" y="0"/>
              </wp:wrapPolygon>
            </wp:wrapTight>
            <wp:docPr id="7" name="Рисунок 5" descr="C:\Users\Анатолий\Documents\Scanned Documents\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толий\Documents\Scanned Documents\Рисунок (14).jpg"/>
                    <pic:cNvPicPr>
                      <a:picLocks noChangeAspect="1" noChangeArrowheads="1"/>
                    </pic:cNvPicPr>
                  </pic:nvPicPr>
                  <pic:blipFill>
                    <a:blip r:embed="rId20"/>
                    <a:srcRect t="4687" b="4550"/>
                    <a:stretch>
                      <a:fillRect/>
                    </a:stretch>
                  </pic:blipFill>
                  <pic:spPr bwMode="auto">
                    <a:xfrm>
                      <a:off x="0" y="0"/>
                      <a:ext cx="2478490" cy="1521725"/>
                    </a:xfrm>
                    <a:prstGeom prst="rect">
                      <a:avLst/>
                    </a:prstGeom>
                    <a:noFill/>
                    <a:ln w="9525">
                      <a:noFill/>
                      <a:miter lim="800000"/>
                      <a:headEnd/>
                      <a:tailEnd/>
                    </a:ln>
                  </pic:spPr>
                </pic:pic>
              </a:graphicData>
            </a:graphic>
          </wp:anchor>
        </w:drawing>
      </w:r>
    </w:p>
    <w:p w:rsidR="00BA4343" w:rsidRDefault="00BA4343" w:rsidP="0095662E">
      <w:pPr>
        <w:pStyle w:val="a7"/>
        <w:ind w:left="-142"/>
        <w:jc w:val="both"/>
        <w:rPr>
          <w:rFonts w:ascii="Times New Roman" w:hAnsi="Times New Roman" w:cs="Times New Roman"/>
          <w:sz w:val="28"/>
          <w:szCs w:val="28"/>
          <w:lang w:val="ru-RU"/>
        </w:rPr>
      </w:pPr>
    </w:p>
    <w:p w:rsidR="00BA4343" w:rsidRPr="005041AE" w:rsidRDefault="00AE22EC"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5B3D31">
        <w:rPr>
          <w:rFonts w:ascii="Times New Roman" w:hAnsi="Times New Roman" w:cs="Times New Roman"/>
          <w:sz w:val="28"/>
          <w:szCs w:val="28"/>
          <w:lang w:val="ru-RU"/>
        </w:rPr>
        <w:t>1.</w:t>
      </w:r>
      <w:r>
        <w:rPr>
          <w:rFonts w:ascii="Times New Roman" w:hAnsi="Times New Roman" w:cs="Times New Roman"/>
          <w:sz w:val="28"/>
          <w:szCs w:val="28"/>
          <w:lang w:val="ru-RU"/>
        </w:rPr>
        <w:t xml:space="preserve">11. График зависимости коэффициента механической перегрузки от отношения </w:t>
      </w:r>
      <m:oMath>
        <m:f>
          <m:fPr>
            <m:ctrlPr>
              <w:rPr>
                <w:rFonts w:ascii="Cambria Math" w:hAnsi="Cambria Math" w:cs="Times New Roman"/>
                <w:b/>
                <w:i/>
                <w:sz w:val="28"/>
                <w:szCs w:val="28"/>
                <w:lang w:val="ru-RU"/>
              </w:rPr>
            </m:ctrlPr>
          </m:fPr>
          <m:num>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кр</m:t>
                </m:r>
              </m:sub>
            </m:sSub>
          </m:num>
          <m:den>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τ</m:t>
                </m:r>
              </m:e>
              <m:sub>
                <m:r>
                  <m:rPr>
                    <m:sty m:val="bi"/>
                  </m:rPr>
                  <w:rPr>
                    <w:rFonts w:ascii="Cambria Math" w:hAnsi="Cambria Math" w:cs="Times New Roman"/>
                    <w:sz w:val="28"/>
                    <w:szCs w:val="28"/>
                    <w:lang w:val="ru-RU"/>
                  </w:rPr>
                  <m:t>н</m:t>
                </m:r>
              </m:sub>
            </m:sSub>
          </m:den>
        </m:f>
      </m:oMath>
      <w:r w:rsidRPr="005041AE">
        <w:rPr>
          <w:rFonts w:ascii="Times New Roman" w:hAnsi="Times New Roman" w:cs="Times New Roman"/>
          <w:b/>
          <w:i/>
          <w:sz w:val="28"/>
          <w:szCs w:val="28"/>
          <w:lang w:val="ru-RU"/>
        </w:rPr>
        <w:t>.</w:t>
      </w:r>
    </w:p>
    <w:p w:rsidR="002A184A" w:rsidRDefault="002A184A" w:rsidP="002A184A">
      <w:pPr>
        <w:pStyle w:val="a7"/>
        <w:ind w:left="0" w:firstLine="567"/>
        <w:jc w:val="both"/>
        <w:rPr>
          <w:rFonts w:ascii="Times New Roman" w:hAnsi="Times New Roman" w:cs="Times New Roman"/>
          <w:sz w:val="28"/>
          <w:szCs w:val="28"/>
          <w:lang w:val="ru-RU"/>
        </w:rPr>
      </w:pPr>
    </w:p>
    <w:p w:rsidR="00BA4343" w:rsidRDefault="00C07A01"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Двигатели общего применения могут быть рационально использованы только при отношении </w:t>
      </w:r>
      <m:oMath>
        <m:f>
          <m:fPr>
            <m:ctrlPr>
              <w:rPr>
                <w:rFonts w:ascii="Cambria Math" w:hAnsi="Cambria Math" w:cs="Times New Roman"/>
                <w:b/>
                <w:i/>
                <w:sz w:val="28"/>
                <w:szCs w:val="28"/>
                <w:lang w:val="ru-RU"/>
              </w:rPr>
            </m:ctrlPr>
          </m:fPr>
          <m:num>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кр</m:t>
                </m:r>
              </m:sub>
            </m:sSub>
          </m:num>
          <m:den>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τ</m:t>
                </m:r>
              </m:e>
              <m:sub>
                <m:r>
                  <m:rPr>
                    <m:sty m:val="bi"/>
                  </m:rPr>
                  <w:rPr>
                    <w:rFonts w:ascii="Cambria Math" w:hAnsi="Cambria Math" w:cs="Times New Roman"/>
                    <w:sz w:val="28"/>
                    <w:szCs w:val="28"/>
                    <w:lang w:val="ru-RU"/>
                  </w:rPr>
                  <m:t>н</m:t>
                </m:r>
              </m:sub>
            </m:sSub>
          </m:den>
        </m:f>
        <m:r>
          <m:rPr>
            <m:sty m:val="bi"/>
          </m:rPr>
          <w:rPr>
            <w:rFonts w:ascii="Cambria Math" w:hAnsi="Cambria Math" w:cs="Times New Roman"/>
            <w:sz w:val="28"/>
            <w:szCs w:val="28"/>
            <w:lang w:val="ru-RU"/>
          </w:rPr>
          <m:t xml:space="preserve"> </m:t>
        </m:r>
        <m:r>
          <w:rPr>
            <w:rFonts w:ascii="Cambria Math" w:hAnsi="Cambria Math" w:cs="Times New Roman"/>
            <w:sz w:val="28"/>
            <w:szCs w:val="28"/>
            <w:lang w:val="ru-RU"/>
          </w:rPr>
          <m:t>&gt;0,35,</m:t>
        </m:r>
      </m:oMath>
      <w:r w:rsidR="00E9745E">
        <w:rPr>
          <w:rFonts w:ascii="Times New Roman" w:hAnsi="Times New Roman" w:cs="Times New Roman"/>
          <w:sz w:val="28"/>
          <w:szCs w:val="28"/>
          <w:lang w:val="ru-RU"/>
        </w:rPr>
        <w:t xml:space="preserve"> ибо при меньшем отношении коэффициент механической перегрузки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lang w:val="ru-RU"/>
              </w:rPr>
              <m:t>м</m:t>
            </m:r>
          </m:sub>
        </m:sSub>
        <m:r>
          <w:rPr>
            <w:rFonts w:ascii="Cambria Math" w:hAnsi="Cambria Math" w:cs="Times New Roman"/>
            <w:sz w:val="28"/>
            <w:szCs w:val="28"/>
            <w:lang w:val="ru-RU"/>
          </w:rPr>
          <m:t>&gt;2,5,</m:t>
        </m:r>
      </m:oMath>
      <w:r w:rsidR="00E9745E">
        <w:rPr>
          <w:rFonts w:ascii="Times New Roman" w:hAnsi="Times New Roman" w:cs="Times New Roman"/>
          <w:sz w:val="28"/>
          <w:szCs w:val="28"/>
          <w:lang w:val="ru-RU"/>
        </w:rPr>
        <w:t xml:space="preserve"> что практически превышает перегрузочную способность большинства двигателей общего </w:t>
      </w:r>
      <w:r w:rsidR="00C02B6D">
        <w:rPr>
          <w:rFonts w:ascii="Times New Roman" w:hAnsi="Times New Roman" w:cs="Times New Roman"/>
          <w:sz w:val="28"/>
          <w:szCs w:val="28"/>
          <w:lang w:val="ru-RU"/>
        </w:rPr>
        <w:t xml:space="preserve">применения. Поэтому предпочитают изготовлять двигатели, специально предназначенные для кратковременного режима работы, </w:t>
      </w:r>
      <w:r w:rsidR="003243D2">
        <w:rPr>
          <w:rFonts w:ascii="Times New Roman" w:hAnsi="Times New Roman" w:cs="Times New Roman"/>
          <w:sz w:val="28"/>
          <w:szCs w:val="28"/>
          <w:lang w:val="ru-RU"/>
        </w:rPr>
        <w:t xml:space="preserve">у которых приняты иные нагрузки активных материалов, а перегрузочная способность </w:t>
      </w:r>
      <w:r w:rsidR="00B67A43">
        <w:rPr>
          <w:rFonts w:ascii="Times New Roman" w:hAnsi="Times New Roman" w:cs="Times New Roman"/>
          <w:sz w:val="28"/>
          <w:szCs w:val="28"/>
          <w:lang w:val="ru-RU"/>
        </w:rPr>
        <w:t>выше, чем у машин общего применения. Такие машины иногда не имеют собственного вентилятора.</w:t>
      </w:r>
    </w:p>
    <w:p w:rsidR="00BA4343" w:rsidRDefault="00B67A43"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71147D">
        <w:rPr>
          <w:rFonts w:ascii="Times New Roman" w:hAnsi="Times New Roman" w:cs="Times New Roman"/>
          <w:sz w:val="28"/>
          <w:szCs w:val="28"/>
          <w:lang w:val="ru-RU"/>
        </w:rPr>
        <w:t xml:space="preserve">вигатели кратковременного режима выбирают по их номинальной мощности </w:t>
      </w:r>
    </w:p>
    <w:p w:rsidR="00BA4343" w:rsidRDefault="00AB4EF7" w:rsidP="002A184A">
      <w:pPr>
        <w:pStyle w:val="a7"/>
        <w:ind w:left="0" w:firstLine="567"/>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кр</m:t>
            </m:r>
          </m:sub>
        </m:sSub>
      </m:oMath>
      <w:r w:rsidR="0071147D">
        <w:rPr>
          <w:rFonts w:ascii="Times New Roman" w:hAnsi="Times New Roman" w:cs="Times New Roman"/>
          <w:sz w:val="28"/>
          <w:szCs w:val="28"/>
          <w:lang w:val="ru-RU"/>
        </w:rPr>
        <w:t xml:space="preserve"> и длительности работы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кр</m:t>
            </m:r>
          </m:sub>
        </m:sSub>
      </m:oMath>
      <w:r w:rsidR="0071147D">
        <w:rPr>
          <w:rFonts w:ascii="Times New Roman" w:hAnsi="Times New Roman" w:cs="Times New Roman"/>
          <w:sz w:val="28"/>
          <w:szCs w:val="28"/>
          <w:lang w:val="ru-RU"/>
        </w:rPr>
        <w:t xml:space="preserve">, для которой предусмотрены </w:t>
      </w:r>
      <w:r w:rsidR="00282100">
        <w:rPr>
          <w:rFonts w:ascii="Times New Roman" w:hAnsi="Times New Roman" w:cs="Times New Roman"/>
          <w:sz w:val="28"/>
          <w:szCs w:val="28"/>
          <w:lang w:val="ru-RU"/>
        </w:rPr>
        <w:t xml:space="preserve">стандартные значения – </w:t>
      </w:r>
      <w:r w:rsidR="00282100" w:rsidRPr="00F623C2">
        <w:rPr>
          <w:rFonts w:ascii="Times New Roman" w:hAnsi="Times New Roman" w:cs="Times New Roman"/>
          <w:b/>
          <w:i/>
          <w:sz w:val="28"/>
          <w:szCs w:val="28"/>
          <w:lang w:val="ru-RU"/>
        </w:rPr>
        <w:t>10, 30, 60, 90 мин</w:t>
      </w:r>
      <w:r w:rsidR="00282100">
        <w:rPr>
          <w:rFonts w:ascii="Times New Roman" w:hAnsi="Times New Roman" w:cs="Times New Roman"/>
          <w:sz w:val="28"/>
          <w:szCs w:val="28"/>
          <w:lang w:val="ru-RU"/>
        </w:rPr>
        <w:t xml:space="preserve">. </w:t>
      </w:r>
      <w:r w:rsidR="008415F4">
        <w:rPr>
          <w:rFonts w:ascii="Times New Roman" w:hAnsi="Times New Roman" w:cs="Times New Roman"/>
          <w:sz w:val="28"/>
          <w:szCs w:val="28"/>
          <w:lang w:val="ru-RU"/>
        </w:rPr>
        <w:t>Выбранный двигатель проверяют на соответствие перегрузочным и пусковым условиям</w:t>
      </w:r>
      <w:r w:rsidR="00B85015">
        <w:rPr>
          <w:rFonts w:ascii="Times New Roman" w:hAnsi="Times New Roman" w:cs="Times New Roman"/>
          <w:sz w:val="28"/>
          <w:szCs w:val="28"/>
          <w:lang w:val="ru-RU"/>
        </w:rPr>
        <w:t>.</w:t>
      </w:r>
    </w:p>
    <w:p w:rsidR="00B85015" w:rsidRDefault="00B85015"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отсутствии двигателей кратковременного режима работы можно использовать двигатели повторно-кратковременного режима, для которых в каталогах электрооборудования приведены номинальные мощности </w:t>
      </w:r>
      <w:r>
        <w:rPr>
          <w:rFonts w:ascii="Times New Roman" w:hAnsi="Times New Roman" w:cs="Times New Roman"/>
          <w:sz w:val="28"/>
          <w:szCs w:val="28"/>
          <w:lang w:val="ru-RU"/>
        </w:rPr>
        <w:lastRenderedPageBreak/>
        <w:t xml:space="preserve">кратковременного режима при длительности его </w:t>
      </w:r>
      <w:r w:rsidRPr="00F623C2">
        <w:rPr>
          <w:rFonts w:ascii="Times New Roman" w:hAnsi="Times New Roman" w:cs="Times New Roman"/>
          <w:b/>
          <w:i/>
          <w:sz w:val="28"/>
          <w:szCs w:val="28"/>
          <w:lang w:val="ru-RU"/>
        </w:rPr>
        <w:t>30</w:t>
      </w:r>
      <w:r>
        <w:rPr>
          <w:rFonts w:ascii="Times New Roman" w:hAnsi="Times New Roman" w:cs="Times New Roman"/>
          <w:sz w:val="28"/>
          <w:szCs w:val="28"/>
          <w:lang w:val="ru-RU"/>
        </w:rPr>
        <w:t xml:space="preserve"> и </w:t>
      </w:r>
      <w:r w:rsidRPr="00F623C2">
        <w:rPr>
          <w:rFonts w:ascii="Times New Roman" w:hAnsi="Times New Roman" w:cs="Times New Roman"/>
          <w:b/>
          <w:i/>
          <w:sz w:val="28"/>
          <w:szCs w:val="28"/>
          <w:lang w:val="ru-RU"/>
        </w:rPr>
        <w:t>60</w:t>
      </w:r>
      <w:r>
        <w:rPr>
          <w:rFonts w:ascii="Times New Roman" w:hAnsi="Times New Roman" w:cs="Times New Roman"/>
          <w:sz w:val="28"/>
          <w:szCs w:val="28"/>
          <w:lang w:val="ru-RU"/>
        </w:rPr>
        <w:t xml:space="preserve"> ми</w:t>
      </w:r>
      <w:r w:rsidR="00A31AB6">
        <w:rPr>
          <w:rFonts w:ascii="Times New Roman" w:hAnsi="Times New Roman" w:cs="Times New Roman"/>
          <w:sz w:val="28"/>
          <w:szCs w:val="28"/>
          <w:lang w:val="ru-RU"/>
        </w:rPr>
        <w:t xml:space="preserve">н. Ориентировочно можно считать, что длительности </w:t>
      </w:r>
      <w:r w:rsidR="00A31AB6" w:rsidRPr="00F623C2">
        <w:rPr>
          <w:rFonts w:ascii="Times New Roman" w:hAnsi="Times New Roman" w:cs="Times New Roman"/>
          <w:b/>
          <w:i/>
          <w:sz w:val="28"/>
          <w:szCs w:val="28"/>
          <w:lang w:val="ru-RU"/>
        </w:rPr>
        <w:t>30</w:t>
      </w:r>
      <w:r w:rsidR="00A31AB6">
        <w:rPr>
          <w:rFonts w:ascii="Times New Roman" w:hAnsi="Times New Roman" w:cs="Times New Roman"/>
          <w:sz w:val="28"/>
          <w:szCs w:val="28"/>
          <w:lang w:val="ru-RU"/>
        </w:rPr>
        <w:t xml:space="preserve"> мин соответствует относительная продолжительность включения </w:t>
      </w:r>
      <w:r w:rsidR="00A31AB6" w:rsidRPr="00A31AB6">
        <w:rPr>
          <w:rFonts w:ascii="Times New Roman" w:hAnsi="Times New Roman" w:cs="Times New Roman"/>
          <w:b/>
          <w:i/>
          <w:sz w:val="28"/>
          <w:szCs w:val="28"/>
          <w:lang w:val="ru-RU"/>
        </w:rPr>
        <w:t>ПВ = 15%</w:t>
      </w:r>
      <w:r w:rsidR="00A31AB6">
        <w:rPr>
          <w:rFonts w:ascii="Times New Roman" w:hAnsi="Times New Roman" w:cs="Times New Roman"/>
          <w:sz w:val="28"/>
          <w:szCs w:val="28"/>
          <w:lang w:val="ru-RU"/>
        </w:rPr>
        <w:t xml:space="preserve">, </w:t>
      </w:r>
      <w:r w:rsidR="00A31AB6" w:rsidRPr="00955D51">
        <w:rPr>
          <w:rFonts w:ascii="Times New Roman" w:hAnsi="Times New Roman" w:cs="Times New Roman"/>
          <w:b/>
          <w:i/>
          <w:sz w:val="28"/>
          <w:szCs w:val="28"/>
          <w:lang w:val="ru-RU"/>
        </w:rPr>
        <w:t>60</w:t>
      </w:r>
      <w:r w:rsidR="00A31AB6">
        <w:rPr>
          <w:rFonts w:ascii="Times New Roman" w:hAnsi="Times New Roman" w:cs="Times New Roman"/>
          <w:sz w:val="28"/>
          <w:szCs w:val="28"/>
          <w:lang w:val="ru-RU"/>
        </w:rPr>
        <w:t xml:space="preserve">-минутной работе – </w:t>
      </w:r>
      <w:r w:rsidR="00A31AB6" w:rsidRPr="00A31AB6">
        <w:rPr>
          <w:rFonts w:ascii="Times New Roman" w:hAnsi="Times New Roman" w:cs="Times New Roman"/>
          <w:b/>
          <w:i/>
          <w:sz w:val="28"/>
          <w:szCs w:val="28"/>
          <w:lang w:val="ru-RU"/>
        </w:rPr>
        <w:t>ПВ = 25%,</w:t>
      </w:r>
      <w:r w:rsidR="00A31AB6">
        <w:rPr>
          <w:rFonts w:ascii="Times New Roman" w:hAnsi="Times New Roman" w:cs="Times New Roman"/>
          <w:sz w:val="28"/>
          <w:szCs w:val="28"/>
          <w:lang w:val="ru-RU"/>
        </w:rPr>
        <w:t xml:space="preserve"> а </w:t>
      </w:r>
      <w:r w:rsidR="00A31AB6" w:rsidRPr="00955D51">
        <w:rPr>
          <w:rFonts w:ascii="Times New Roman" w:hAnsi="Times New Roman" w:cs="Times New Roman"/>
          <w:b/>
          <w:i/>
          <w:sz w:val="28"/>
          <w:szCs w:val="28"/>
          <w:lang w:val="ru-RU"/>
        </w:rPr>
        <w:t>90</w:t>
      </w:r>
      <w:r w:rsidR="00A31AB6">
        <w:rPr>
          <w:rFonts w:ascii="Times New Roman" w:hAnsi="Times New Roman" w:cs="Times New Roman"/>
          <w:sz w:val="28"/>
          <w:szCs w:val="28"/>
          <w:lang w:val="ru-RU"/>
        </w:rPr>
        <w:t xml:space="preserve">-минутной работе – </w:t>
      </w:r>
      <w:r w:rsidR="00A31AB6" w:rsidRPr="00A31AB6">
        <w:rPr>
          <w:rFonts w:ascii="Times New Roman" w:hAnsi="Times New Roman" w:cs="Times New Roman"/>
          <w:b/>
          <w:i/>
          <w:sz w:val="28"/>
          <w:szCs w:val="28"/>
          <w:lang w:val="ru-RU"/>
        </w:rPr>
        <w:t>ПВ = 40%.</w:t>
      </w:r>
    </w:p>
    <w:p w:rsidR="00A31AB6" w:rsidRPr="00387ECF" w:rsidRDefault="00E53FA7"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Использование двигателей кратковременного режима в условиях продолжительной сниженной нагрузки нерационально, а порой невозможно из-за значительных постоянных потерь, которые могут привести к недопустимым превышениям температуры перегрева двигателя даже в режиме холостого хода.</w:t>
      </w:r>
    </w:p>
    <w:p w:rsidR="00B8183C" w:rsidRDefault="00A4536E"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-93715</wp:posOffset>
            </wp:positionH>
            <wp:positionV relativeFrom="paragraph">
              <wp:posOffset>60363</wp:posOffset>
            </wp:positionV>
            <wp:extent cx="2553553" cy="1160060"/>
            <wp:effectExtent l="19050" t="0" r="0" b="0"/>
            <wp:wrapTight wrapText="bothSides">
              <wp:wrapPolygon edited="0">
                <wp:start x="-161" y="0"/>
                <wp:lineTo x="-161" y="21282"/>
                <wp:lineTo x="21593" y="21282"/>
                <wp:lineTo x="21593" y="0"/>
                <wp:lineTo x="-161" y="0"/>
              </wp:wrapPolygon>
            </wp:wrapTight>
            <wp:docPr id="8" name="Рисунок 6" descr="C:\Users\Анатолий\Documents\Scanned Documents\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толий\Documents\Scanned Documents\Рисунок (13).jpg"/>
                    <pic:cNvPicPr>
                      <a:picLocks noChangeAspect="1" noChangeArrowheads="1"/>
                    </pic:cNvPicPr>
                  </pic:nvPicPr>
                  <pic:blipFill>
                    <a:blip r:embed="rId21" cstate="print"/>
                    <a:srcRect t="4234" r="1850" b="5790"/>
                    <a:stretch>
                      <a:fillRect/>
                    </a:stretch>
                  </pic:blipFill>
                  <pic:spPr bwMode="auto">
                    <a:xfrm>
                      <a:off x="0" y="0"/>
                      <a:ext cx="2553553" cy="1160060"/>
                    </a:xfrm>
                    <a:prstGeom prst="rect">
                      <a:avLst/>
                    </a:prstGeom>
                    <a:noFill/>
                    <a:ln w="9525">
                      <a:noFill/>
                      <a:miter lim="800000"/>
                      <a:headEnd/>
                      <a:tailEnd/>
                    </a:ln>
                  </pic:spPr>
                </pic:pic>
              </a:graphicData>
            </a:graphic>
          </wp:anchor>
        </w:drawing>
      </w:r>
    </w:p>
    <w:p w:rsidR="00B8183C" w:rsidRPr="00B8183C" w:rsidRDefault="00B8183C" w:rsidP="002A184A">
      <w:pPr>
        <w:pStyle w:val="a7"/>
        <w:ind w:left="0" w:firstLine="567"/>
        <w:jc w:val="both"/>
        <w:rPr>
          <w:rFonts w:ascii="Times New Roman" w:hAnsi="Times New Roman" w:cs="Times New Roman"/>
          <w:sz w:val="28"/>
          <w:szCs w:val="28"/>
          <w:lang w:val="ru-RU"/>
        </w:rPr>
      </w:pPr>
    </w:p>
    <w:p w:rsidR="00B8183C" w:rsidRPr="00B8183C" w:rsidRDefault="00B8183C"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5B3D31">
        <w:rPr>
          <w:rFonts w:ascii="Times New Roman" w:hAnsi="Times New Roman" w:cs="Times New Roman"/>
          <w:sz w:val="28"/>
          <w:szCs w:val="28"/>
          <w:lang w:val="ru-RU"/>
        </w:rPr>
        <w:t>1.</w:t>
      </w:r>
      <w:r>
        <w:rPr>
          <w:rFonts w:ascii="Times New Roman" w:hAnsi="Times New Roman" w:cs="Times New Roman"/>
          <w:sz w:val="28"/>
          <w:szCs w:val="28"/>
          <w:lang w:val="ru-RU"/>
        </w:rPr>
        <w:t>12. Трёхступенчатая нагрузочная диаграмма мощности электропривода при повторно-кратковременном режиме работы.</w:t>
      </w:r>
    </w:p>
    <w:p w:rsidR="002A184A" w:rsidRDefault="002A184A" w:rsidP="0095662E">
      <w:pPr>
        <w:pStyle w:val="a7"/>
        <w:ind w:left="-142"/>
        <w:jc w:val="both"/>
        <w:rPr>
          <w:rFonts w:ascii="Times New Roman" w:hAnsi="Times New Roman" w:cs="Times New Roman"/>
          <w:sz w:val="28"/>
          <w:szCs w:val="28"/>
          <w:lang w:val="ru-RU"/>
        </w:rPr>
      </w:pPr>
    </w:p>
    <w:p w:rsidR="00FD1E03" w:rsidRDefault="00C11359"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повторно-кратковременном режиме работы производственного агрегата с трёхступенчатой нагрузочной диаграммой  мощности электропривода </w:t>
      </w:r>
      <m:oMath>
        <m:r>
          <m:rPr>
            <m:sty m:val="bi"/>
          </m:rPr>
          <w:rPr>
            <w:rFonts w:ascii="Cambria Math" w:hAnsi="Cambria Math" w:cs="Times New Roman"/>
            <w:sz w:val="28"/>
            <w:szCs w:val="28"/>
            <w:lang w:val="ru-RU"/>
          </w:rPr>
          <m:t>P(t)</m:t>
        </m:r>
      </m:oMath>
      <w:r w:rsidRPr="00387ECF">
        <w:rPr>
          <w:rFonts w:ascii="Times New Roman" w:hAnsi="Times New Roman" w:cs="Times New Roman"/>
          <w:sz w:val="28"/>
          <w:szCs w:val="28"/>
          <w:lang w:val="ru-RU"/>
        </w:rPr>
        <w:t xml:space="preserve"> </w:t>
      </w:r>
      <w:r w:rsidR="00170C42">
        <w:rPr>
          <w:rFonts w:ascii="Times New Roman" w:hAnsi="Times New Roman" w:cs="Times New Roman"/>
          <w:sz w:val="28"/>
          <w:szCs w:val="28"/>
          <w:lang w:val="ru-RU"/>
        </w:rPr>
        <w:t xml:space="preserve">(рис. </w:t>
      </w:r>
      <w:r w:rsidR="005B3D31">
        <w:rPr>
          <w:rFonts w:ascii="Times New Roman" w:hAnsi="Times New Roman" w:cs="Times New Roman"/>
          <w:sz w:val="28"/>
          <w:szCs w:val="28"/>
          <w:lang w:val="ru-RU"/>
        </w:rPr>
        <w:t>1.</w:t>
      </w:r>
      <w:r w:rsidR="00170C42">
        <w:rPr>
          <w:rFonts w:ascii="Times New Roman" w:hAnsi="Times New Roman" w:cs="Times New Roman"/>
          <w:sz w:val="28"/>
          <w:szCs w:val="28"/>
          <w:lang w:val="ru-RU"/>
        </w:rPr>
        <w:t>12)</w:t>
      </w:r>
      <w:r w:rsidR="00684403">
        <w:rPr>
          <w:rFonts w:ascii="Times New Roman" w:hAnsi="Times New Roman" w:cs="Times New Roman"/>
          <w:sz w:val="28"/>
          <w:szCs w:val="28"/>
          <w:lang w:val="ru-RU"/>
        </w:rPr>
        <w:t xml:space="preserve"> эквивалентную по нагреву мощность определяют без учёта паузы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0</m:t>
            </m:r>
          </m:sub>
        </m:sSub>
      </m:oMath>
      <w:r w:rsidR="00684403">
        <w:rPr>
          <w:rFonts w:ascii="Times New Roman" w:hAnsi="Times New Roman" w:cs="Times New Roman"/>
          <w:sz w:val="28"/>
          <w:szCs w:val="28"/>
          <w:lang w:val="ru-RU"/>
        </w:rPr>
        <w:t xml:space="preserve"> по формуле</w:t>
      </w:r>
    </w:p>
    <w:p w:rsidR="00684403" w:rsidRDefault="00AB4EF7" w:rsidP="00684403">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эк</m:t>
              </m:r>
            </m:sub>
          </m:sSub>
          <m:r>
            <w:rPr>
              <w:rFonts w:ascii="Cambria Math" w:hAnsi="Cambria Math" w:cs="Times New Roman"/>
              <w:sz w:val="28"/>
              <w:szCs w:val="28"/>
              <w:lang w:val="ru-RU"/>
            </w:rPr>
            <m:t>=</m:t>
          </m:r>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en-US"/>
                        </w:rPr>
                        <m:t>p</m:t>
                      </m:r>
                    </m:sub>
                  </m:sSub>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3</m:t>
                      </m:r>
                    </m:sub>
                    <m:sup>
                      <m:r>
                        <w:rPr>
                          <w:rFonts w:ascii="Cambria Math" w:hAnsi="Cambria Math" w:cs="Times New Roman"/>
                          <w:sz w:val="28"/>
                          <w:szCs w:val="28"/>
                          <w:lang w:val="ru-RU"/>
                        </w:rPr>
                        <m:t>2</m:t>
                      </m:r>
                    </m:sup>
                  </m:sSubSup>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т</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т</m:t>
                      </m:r>
                    </m:sub>
                  </m:sSub>
                </m:den>
              </m:f>
            </m:e>
          </m:rad>
          <m:r>
            <w:rPr>
              <w:rFonts w:ascii="Cambria Math" w:hAnsi="Cambria Math" w:cs="Times New Roman"/>
              <w:sz w:val="28"/>
              <w:szCs w:val="28"/>
              <w:lang w:val="ru-RU"/>
            </w:rPr>
            <m:t>,</m:t>
          </m:r>
        </m:oMath>
      </m:oMathPara>
    </w:p>
    <w:p w:rsidR="00DB7EC9" w:rsidRDefault="00DB7EC9" w:rsidP="002A184A">
      <w:pPr>
        <w:pStyle w:val="a7"/>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и находят </w:t>
      </w:r>
      <w:r w:rsidR="0098423C">
        <w:rPr>
          <w:rFonts w:ascii="Times New Roman" w:hAnsi="Times New Roman" w:cs="Times New Roman"/>
          <w:sz w:val="28"/>
          <w:szCs w:val="28"/>
          <w:lang w:val="ru-RU"/>
        </w:rPr>
        <w:t>относительную продолжительность включения</w:t>
      </w:r>
    </w:p>
    <w:p w:rsidR="0098423C" w:rsidRDefault="0098423C" w:rsidP="0098423C">
      <w:pPr>
        <w:pStyle w:val="a7"/>
        <w:ind w:left="-142"/>
        <w:jc w:val="center"/>
        <w:rPr>
          <w:rFonts w:ascii="Times New Roman" w:hAnsi="Times New Roman" w:cs="Times New Roman"/>
          <w:sz w:val="28"/>
          <w:szCs w:val="28"/>
          <w:lang w:val="ru-RU"/>
        </w:rPr>
      </w:pPr>
      <m:oMathPara>
        <m:oMath>
          <m:r>
            <w:rPr>
              <w:rFonts w:ascii="Cambria Math" w:hAnsi="Cambria Math" w:cs="Times New Roman"/>
              <w:sz w:val="28"/>
              <w:szCs w:val="28"/>
              <w:lang w:val="ru-RU"/>
            </w:rPr>
            <m:t>ПВ=</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р</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т</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р</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т</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0</m:t>
                  </m:r>
                </m:sub>
              </m:sSub>
            </m:den>
          </m:f>
          <m:r>
            <w:rPr>
              <w:rFonts w:ascii="Cambria Math" w:hAnsi="Cambria Math" w:cs="Times New Roman"/>
              <w:sz w:val="28"/>
              <w:szCs w:val="28"/>
              <w:lang w:val="ru-RU"/>
            </w:rPr>
            <m:t>,</m:t>
          </m:r>
        </m:oMath>
      </m:oMathPara>
    </w:p>
    <w:p w:rsidR="00856E47" w:rsidRDefault="00856E47" w:rsidP="002A184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которую для двигателей с самовентиляцией</w:t>
      </w:r>
      <w:r w:rsidR="002324F1">
        <w:rPr>
          <w:rFonts w:ascii="Times New Roman" w:hAnsi="Times New Roman" w:cs="Times New Roman"/>
          <w:sz w:val="28"/>
          <w:szCs w:val="28"/>
          <w:lang w:val="ru-RU"/>
        </w:rPr>
        <w:t>, учитывая ухудшение условий охлаждения</w:t>
      </w:r>
      <w:r w:rsidR="00FD5555">
        <w:rPr>
          <w:rFonts w:ascii="Times New Roman" w:hAnsi="Times New Roman" w:cs="Times New Roman"/>
          <w:sz w:val="28"/>
          <w:szCs w:val="28"/>
          <w:lang w:val="ru-RU"/>
        </w:rPr>
        <w:t xml:space="preserve"> при пуске, электрическом торможении и остановке, вследствие уменьшения отвода тепла в окружающую среду, определяют так:</w:t>
      </w:r>
    </w:p>
    <w:p w:rsidR="00FD5555" w:rsidRDefault="00F46ABB" w:rsidP="00FD5555">
      <w:pPr>
        <w:pStyle w:val="a7"/>
        <w:ind w:left="-142"/>
        <w:jc w:val="center"/>
        <w:rPr>
          <w:rFonts w:ascii="Times New Roman" w:hAnsi="Times New Roman" w:cs="Times New Roman"/>
          <w:sz w:val="28"/>
          <w:szCs w:val="28"/>
          <w:lang w:val="en-US"/>
        </w:rPr>
      </w:pPr>
      <m:oMathPara>
        <m:oMath>
          <m:r>
            <w:rPr>
              <w:rFonts w:ascii="Cambria Math" w:hAnsi="Cambria Math" w:cs="Times New Roman"/>
              <w:sz w:val="28"/>
              <w:szCs w:val="28"/>
              <w:lang w:val="ru-RU"/>
            </w:rPr>
            <m:t>ПВ=</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р</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т</m:t>
                  </m:r>
                </m:sub>
              </m:sSub>
            </m:num>
            <m:den>
              <m:r>
                <w:rPr>
                  <w:rFonts w:ascii="Cambria Math" w:hAnsi="Cambria Math" w:cs="Times New Roman"/>
                  <w:sz w:val="28"/>
                  <w:szCs w:val="28"/>
                  <w:lang w:val="ru-RU"/>
                </w:rPr>
                <m:t>α</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т</m:t>
                      </m:r>
                    </m:sub>
                  </m:sSub>
                </m:e>
              </m:d>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р</m:t>
                  </m:r>
                </m:sub>
              </m:sSub>
              <m:r>
                <w:rPr>
                  <w:rFonts w:ascii="Cambria Math" w:hAnsi="Cambria Math" w:cs="Times New Roman"/>
                  <w:sz w:val="28"/>
                  <w:szCs w:val="28"/>
                  <w:lang w:val="ru-RU"/>
                </w:rPr>
                <m:t>+β</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0</m:t>
                  </m:r>
                </m:sub>
              </m:sSub>
            </m:den>
          </m:f>
          <m:r>
            <w:rPr>
              <w:rFonts w:ascii="Cambria Math" w:hAnsi="Cambria Math" w:cs="Times New Roman"/>
              <w:sz w:val="28"/>
              <w:szCs w:val="28"/>
              <w:lang w:val="ru-RU"/>
            </w:rPr>
            <m:t>,</m:t>
          </m:r>
        </m:oMath>
      </m:oMathPara>
    </w:p>
    <w:p w:rsidR="00A615A2" w:rsidRDefault="00A615A2" w:rsidP="002A184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п</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р</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т</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0</m:t>
            </m:r>
          </m:sub>
        </m:sSub>
      </m:oMath>
      <w:r>
        <w:rPr>
          <w:rFonts w:ascii="Times New Roman" w:hAnsi="Times New Roman" w:cs="Times New Roman"/>
          <w:sz w:val="28"/>
          <w:szCs w:val="28"/>
          <w:lang w:val="ru-RU"/>
        </w:rPr>
        <w:t xml:space="preserve"> - соответственно время пуска, работы при установившейся </w:t>
      </w:r>
      <w:r w:rsidR="007C56BD">
        <w:rPr>
          <w:rFonts w:ascii="Times New Roman" w:hAnsi="Times New Roman" w:cs="Times New Roman"/>
          <w:sz w:val="28"/>
          <w:szCs w:val="28"/>
          <w:lang w:val="ru-RU"/>
        </w:rPr>
        <w:t>скорости, торможения и остановки;</w:t>
      </w:r>
    </w:p>
    <w:p w:rsidR="00A43B5D" w:rsidRDefault="00A43B5D" w:rsidP="002A184A">
      <w:pPr>
        <w:pStyle w:val="a7"/>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α</m:t>
        </m:r>
      </m:oMath>
      <w:r>
        <w:rPr>
          <w:rFonts w:ascii="Times New Roman" w:hAnsi="Times New Roman" w:cs="Times New Roman"/>
          <w:sz w:val="28"/>
          <w:szCs w:val="28"/>
          <w:lang w:val="ru-RU"/>
        </w:rPr>
        <w:t xml:space="preserve"> и </w:t>
      </w:r>
      <m:oMath>
        <m:r>
          <m:rPr>
            <m:sty m:val="bi"/>
          </m:rPr>
          <w:rPr>
            <w:rFonts w:ascii="Cambria Math" w:hAnsi="Cambria Math" w:cs="Times New Roman"/>
            <w:sz w:val="28"/>
            <w:szCs w:val="28"/>
            <w:lang w:val="ru-RU"/>
          </w:rPr>
          <m:t>β</m:t>
        </m:r>
      </m:oMath>
      <w:r>
        <w:rPr>
          <w:rFonts w:ascii="Times New Roman" w:hAnsi="Times New Roman" w:cs="Times New Roman"/>
          <w:sz w:val="28"/>
          <w:szCs w:val="28"/>
          <w:lang w:val="ru-RU"/>
        </w:rPr>
        <w:t xml:space="preserve"> – поправочные коэффициенты, учитывающие ухудшение условий охлаждения</w:t>
      </w:r>
      <w:r w:rsidR="00416B7B">
        <w:rPr>
          <w:rFonts w:ascii="Times New Roman" w:hAnsi="Times New Roman" w:cs="Times New Roman"/>
          <w:sz w:val="28"/>
          <w:szCs w:val="28"/>
          <w:lang w:val="ru-RU"/>
        </w:rPr>
        <w:t xml:space="preserve"> при пуске, торможении и остановке двигателя.</w:t>
      </w:r>
    </w:p>
    <w:p w:rsidR="00543215" w:rsidRDefault="00543215"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Поправочные коэффициенты для трёхфазных асинхронных машин с самовентиляцией принимают </w:t>
      </w:r>
      <m:oMath>
        <m:r>
          <m:rPr>
            <m:sty m:val="bi"/>
          </m:rPr>
          <w:rPr>
            <w:rFonts w:ascii="Cambria Math" w:hAnsi="Cambria Math" w:cs="Times New Roman"/>
            <w:sz w:val="28"/>
            <w:szCs w:val="28"/>
            <w:lang w:val="ru-RU"/>
          </w:rPr>
          <m:t>α=0,5</m:t>
        </m:r>
      </m:oMath>
      <w:r>
        <w:rPr>
          <w:rFonts w:ascii="Times New Roman" w:hAnsi="Times New Roman" w:cs="Times New Roman"/>
          <w:sz w:val="28"/>
          <w:szCs w:val="28"/>
          <w:lang w:val="ru-RU"/>
        </w:rPr>
        <w:t xml:space="preserve"> и </w:t>
      </w:r>
      <m:oMath>
        <m:r>
          <m:rPr>
            <m:sty m:val="bi"/>
          </m:rPr>
          <w:rPr>
            <w:rFonts w:ascii="Cambria Math" w:hAnsi="Cambria Math" w:cs="Times New Roman"/>
            <w:sz w:val="28"/>
            <w:szCs w:val="28"/>
            <w:lang w:val="ru-RU"/>
          </w:rPr>
          <m:t>β=0,25</m:t>
        </m:r>
      </m:oMath>
      <w:r w:rsidR="00D64838">
        <w:rPr>
          <w:rFonts w:ascii="Times New Roman" w:hAnsi="Times New Roman" w:cs="Times New Roman"/>
          <w:b/>
          <w:sz w:val="28"/>
          <w:szCs w:val="28"/>
          <w:lang w:val="ru-RU"/>
        </w:rPr>
        <w:t>,</w:t>
      </w:r>
      <w:r w:rsidR="00D64838">
        <w:rPr>
          <w:rFonts w:ascii="Times New Roman" w:hAnsi="Times New Roman" w:cs="Times New Roman"/>
          <w:sz w:val="28"/>
          <w:szCs w:val="28"/>
          <w:lang w:val="ru-RU"/>
        </w:rPr>
        <w:t xml:space="preserve"> для аналогичных машин постоянного тока - </w:t>
      </w:r>
      <m:oMath>
        <m:r>
          <m:rPr>
            <m:sty m:val="bi"/>
          </m:rPr>
          <w:rPr>
            <w:rFonts w:ascii="Cambria Math" w:hAnsi="Cambria Math" w:cs="Times New Roman"/>
            <w:sz w:val="28"/>
            <w:szCs w:val="28"/>
            <w:lang w:val="ru-RU"/>
          </w:rPr>
          <m:t>α=0,75</m:t>
        </m:r>
      </m:oMath>
      <w:r w:rsidR="00D64838" w:rsidRPr="00D64838">
        <w:rPr>
          <w:rFonts w:ascii="Times New Roman" w:hAnsi="Times New Roman" w:cs="Times New Roman"/>
          <w:sz w:val="28"/>
          <w:szCs w:val="28"/>
          <w:lang w:val="ru-RU"/>
        </w:rPr>
        <w:t xml:space="preserve"> </w:t>
      </w:r>
      <w:r w:rsidR="00D64838">
        <w:rPr>
          <w:rFonts w:ascii="Times New Roman" w:hAnsi="Times New Roman" w:cs="Times New Roman"/>
          <w:sz w:val="28"/>
          <w:szCs w:val="28"/>
          <w:lang w:val="ru-RU"/>
        </w:rPr>
        <w:t xml:space="preserve">и </w:t>
      </w:r>
      <m:oMath>
        <m:r>
          <m:rPr>
            <m:sty m:val="bi"/>
          </m:rPr>
          <w:rPr>
            <w:rFonts w:ascii="Cambria Math" w:hAnsi="Cambria Math" w:cs="Times New Roman"/>
            <w:sz w:val="28"/>
            <w:szCs w:val="28"/>
            <w:lang w:val="ru-RU"/>
          </w:rPr>
          <m:t>β=0,5</m:t>
        </m:r>
      </m:oMath>
      <w:r w:rsidR="00D64838" w:rsidRPr="00D64838">
        <w:rPr>
          <w:rFonts w:ascii="Times New Roman" w:hAnsi="Times New Roman" w:cs="Times New Roman"/>
          <w:sz w:val="28"/>
          <w:szCs w:val="28"/>
          <w:lang w:val="ru-RU"/>
        </w:rPr>
        <w:t>.</w:t>
      </w:r>
    </w:p>
    <w:p w:rsidR="004C5C59" w:rsidRDefault="00870B16"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относительная продолжительность включения окажется до </w:t>
      </w:r>
      <w:r w:rsidRPr="00870B16">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выбирают двигатель кратковременного режима, а если она будет больше </w:t>
      </w:r>
      <w:r w:rsidRPr="00870B16">
        <w:rPr>
          <w:rFonts w:ascii="Times New Roman" w:hAnsi="Times New Roman" w:cs="Times New Roman"/>
          <w:b/>
          <w:i/>
          <w:sz w:val="28"/>
          <w:szCs w:val="28"/>
          <w:lang w:val="ru-RU"/>
        </w:rPr>
        <w:t>60%</w:t>
      </w:r>
      <w:r>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 xml:space="preserve">или продолжительность цикла превысит </w:t>
      </w:r>
      <w:r w:rsidRPr="00870B16">
        <w:rPr>
          <w:rFonts w:ascii="Times New Roman" w:hAnsi="Times New Roman" w:cs="Times New Roman"/>
          <w:b/>
          <w:i/>
          <w:sz w:val="28"/>
          <w:szCs w:val="28"/>
          <w:lang w:val="ru-RU"/>
        </w:rPr>
        <w:t>10 мин</w:t>
      </w:r>
      <w:r>
        <w:rPr>
          <w:rFonts w:ascii="Times New Roman" w:hAnsi="Times New Roman" w:cs="Times New Roman"/>
          <w:sz w:val="28"/>
          <w:szCs w:val="28"/>
          <w:lang w:val="ru-RU"/>
        </w:rPr>
        <w:t>, устанавливают двигатель продолжительного режима.</w:t>
      </w:r>
    </w:p>
    <w:p w:rsidR="00966CD2" w:rsidRDefault="00423F06"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случае, если относительная продолжительность включения окажется в указанных выше пределах, эквивалентную мощность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эк</m:t>
            </m:r>
          </m:sub>
        </m:sSub>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пересчитывают на номинальную мощность повторно-кратковременного режима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пкр</m:t>
            </m:r>
          </m:sub>
        </m:sSub>
        <m:r>
          <w:rPr>
            <w:rFonts w:ascii="Cambria Math" w:hAnsi="Cambria Math" w:cs="Times New Roman"/>
            <w:sz w:val="28"/>
            <w:szCs w:val="28"/>
            <w:lang w:val="ru-RU"/>
          </w:rPr>
          <m:t>,</m:t>
        </m:r>
      </m:oMath>
      <w:r w:rsidR="00C36A83">
        <w:rPr>
          <w:rFonts w:ascii="Times New Roman" w:hAnsi="Times New Roman" w:cs="Times New Roman"/>
          <w:sz w:val="28"/>
          <w:szCs w:val="28"/>
          <w:lang w:val="ru-RU"/>
        </w:rPr>
        <w:t xml:space="preserve"> соответствующую ближайшему стандартному значению </w:t>
      </w:r>
      <m:oMath>
        <m:r>
          <m:rPr>
            <m:sty m:val="p"/>
          </m:rPr>
          <w:rPr>
            <w:rFonts w:ascii="Cambria Math" w:hAnsi="Cambria Math" w:cs="Times New Roman"/>
            <w:sz w:val="28"/>
            <w:szCs w:val="28"/>
            <w:lang w:val="ru-RU"/>
          </w:rPr>
          <m:t>П</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В</m:t>
            </m:r>
          </m:e>
          <m:sub>
            <m:r>
              <m:rPr>
                <m:sty m:val="p"/>
              </m:rPr>
              <w:rPr>
                <w:rFonts w:ascii="Cambria Math" w:hAnsi="Cambria Math" w:cs="Times New Roman"/>
                <w:sz w:val="28"/>
                <w:szCs w:val="28"/>
                <w:lang w:val="ru-RU"/>
              </w:rPr>
              <m:t>ном</m:t>
            </m:r>
          </m:sub>
        </m:sSub>
      </m:oMath>
      <w:r w:rsidR="00C36A83">
        <w:rPr>
          <w:rFonts w:ascii="Times New Roman" w:hAnsi="Times New Roman" w:cs="Times New Roman"/>
          <w:sz w:val="28"/>
          <w:szCs w:val="28"/>
          <w:lang w:val="ru-RU"/>
        </w:rPr>
        <w:t xml:space="preserve"> - </w:t>
      </w:r>
      <w:r w:rsidR="00C36A83" w:rsidRPr="00AD2330">
        <w:rPr>
          <w:rFonts w:ascii="Times New Roman" w:hAnsi="Times New Roman" w:cs="Times New Roman"/>
          <w:b/>
          <w:i/>
          <w:sz w:val="28"/>
          <w:szCs w:val="28"/>
          <w:lang w:val="ru-RU"/>
        </w:rPr>
        <w:t>15, 25, 40, 60%,</w:t>
      </w:r>
      <w:r w:rsidR="00C36A83">
        <w:rPr>
          <w:rFonts w:ascii="Times New Roman" w:hAnsi="Times New Roman" w:cs="Times New Roman"/>
          <w:sz w:val="28"/>
          <w:szCs w:val="28"/>
          <w:lang w:val="ru-RU"/>
        </w:rPr>
        <w:t xml:space="preserve"> по формуле</w:t>
      </w:r>
    </w:p>
    <w:p w:rsidR="00C142C5" w:rsidRDefault="00AB4EF7" w:rsidP="00C142C5">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Р</m:t>
              </m:r>
            </m:e>
            <m:sub>
              <m:r>
                <w:rPr>
                  <w:rFonts w:ascii="Cambria Math" w:hAnsi="Cambria Math" w:cs="Times New Roman"/>
                  <w:sz w:val="28"/>
                  <w:szCs w:val="28"/>
                  <w:lang w:val="ru-RU"/>
                </w:rPr>
                <m:t>пкр</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Р</m:t>
              </m:r>
            </m:e>
            <m:sub>
              <m:r>
                <w:rPr>
                  <w:rFonts w:ascii="Cambria Math" w:hAnsi="Cambria Math" w:cs="Times New Roman"/>
                  <w:sz w:val="28"/>
                  <w:szCs w:val="28"/>
                  <w:lang w:val="ru-RU"/>
                </w:rPr>
                <m:t>эк</m:t>
              </m:r>
            </m:sub>
          </m:sSub>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r>
                    <w:rPr>
                      <w:rFonts w:ascii="Cambria Math" w:hAnsi="Cambria Math" w:cs="Times New Roman"/>
                      <w:sz w:val="28"/>
                      <w:szCs w:val="28"/>
                      <w:lang w:val="ru-RU"/>
                    </w:rPr>
                    <m:t>ПВ</m:t>
                  </m:r>
                </m:num>
                <m:den>
                  <m:r>
                    <w:rPr>
                      <w:rFonts w:ascii="Cambria Math" w:hAnsi="Cambria Math" w:cs="Times New Roman"/>
                      <w:sz w:val="28"/>
                      <w:szCs w:val="28"/>
                      <w:lang w:val="ru-RU"/>
                    </w:rPr>
                    <m:t>П</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В</m:t>
                      </m:r>
                    </m:e>
                    <m:sub>
                      <m:r>
                        <w:rPr>
                          <w:rFonts w:ascii="Cambria Math" w:hAnsi="Cambria Math" w:cs="Times New Roman"/>
                          <w:sz w:val="28"/>
                          <w:szCs w:val="28"/>
                          <w:lang w:val="ru-RU"/>
                        </w:rPr>
                        <m:t>ном</m:t>
                      </m:r>
                    </m:sub>
                  </m:sSub>
                </m:den>
              </m:f>
            </m:e>
          </m:rad>
          <m:r>
            <w:rPr>
              <w:rFonts w:ascii="Cambria Math" w:hAnsi="Cambria Math" w:cs="Times New Roman"/>
              <w:sz w:val="28"/>
              <w:szCs w:val="28"/>
              <w:lang w:val="ru-RU"/>
            </w:rPr>
            <m:t>.</m:t>
          </m:r>
        </m:oMath>
      </m:oMathPara>
    </w:p>
    <w:p w:rsidR="005A0C51" w:rsidRDefault="00E76DDA"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расчётным значениям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Р</m:t>
            </m:r>
          </m:e>
          <m:sub>
            <m:r>
              <m:rPr>
                <m:sty m:val="bi"/>
              </m:rPr>
              <w:rPr>
                <w:rFonts w:ascii="Cambria Math" w:hAnsi="Cambria Math" w:cs="Times New Roman"/>
                <w:sz w:val="28"/>
                <w:szCs w:val="28"/>
                <w:lang w:val="ru-RU"/>
              </w:rPr>
              <m:t>пкр</m:t>
            </m:r>
          </m:sub>
        </m:sSub>
      </m:oMath>
      <w:r>
        <w:rPr>
          <w:rFonts w:ascii="Times New Roman" w:hAnsi="Times New Roman" w:cs="Times New Roman"/>
          <w:sz w:val="28"/>
          <w:szCs w:val="28"/>
          <w:lang w:val="ru-RU"/>
        </w:rPr>
        <w:t xml:space="preserve"> и </w:t>
      </w:r>
      <m:oMath>
        <m:r>
          <m:rPr>
            <m:sty m:val="bi"/>
          </m:rPr>
          <w:rPr>
            <w:rFonts w:ascii="Cambria Math" w:hAnsi="Cambria Math" w:cs="Times New Roman"/>
            <w:sz w:val="28"/>
            <w:szCs w:val="28"/>
            <w:lang w:val="ru-RU"/>
          </w:rPr>
          <m:t>П</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В</m:t>
            </m:r>
          </m:e>
          <m:sub>
            <m:r>
              <m:rPr>
                <m:sty m:val="bi"/>
              </m:rPr>
              <w:rPr>
                <w:rFonts w:ascii="Cambria Math" w:hAnsi="Cambria Math" w:cs="Times New Roman"/>
                <w:sz w:val="28"/>
                <w:szCs w:val="28"/>
                <w:lang w:val="ru-RU"/>
              </w:rPr>
              <m:t>ном</m:t>
            </m:r>
          </m:sub>
        </m:sSub>
      </m:oMath>
      <w:r>
        <w:rPr>
          <w:rFonts w:ascii="Times New Roman" w:hAnsi="Times New Roman" w:cs="Times New Roman"/>
          <w:sz w:val="28"/>
          <w:szCs w:val="28"/>
          <w:lang w:val="ru-RU"/>
        </w:rPr>
        <w:t xml:space="preserve"> выбирают номинальную мощность двигателя</w:t>
      </w:r>
      <w:r w:rsidR="003660DB">
        <w:rPr>
          <w:rFonts w:ascii="Times New Roman" w:hAnsi="Times New Roman" w:cs="Times New Roman"/>
          <w:sz w:val="28"/>
          <w:szCs w:val="28"/>
          <w:lang w:val="ru-RU"/>
        </w:rPr>
        <w:t xml:space="preserve"> краново-металлургического типа, предназначенного для повторно-кратковременного режима, и проверяют его на перегрузку и пусковые условия.</w:t>
      </w:r>
      <w:r w:rsidR="00C20DE2">
        <w:rPr>
          <w:rFonts w:ascii="Times New Roman" w:hAnsi="Times New Roman" w:cs="Times New Roman"/>
          <w:sz w:val="28"/>
          <w:szCs w:val="28"/>
          <w:lang w:val="ru-RU"/>
        </w:rPr>
        <w:t xml:space="preserve"> Крановые и металлургические двигатели бывают трёхфазные асинхронные с короткозамкнутым ротором соответственно серий </w:t>
      </w:r>
      <w:r w:rsidR="00C20DE2" w:rsidRPr="00C20DE2">
        <w:rPr>
          <w:rFonts w:ascii="Times New Roman" w:hAnsi="Times New Roman" w:cs="Times New Roman"/>
          <w:b/>
          <w:i/>
          <w:sz w:val="28"/>
          <w:szCs w:val="28"/>
          <w:lang w:val="en-US"/>
        </w:rPr>
        <w:t>MTKF</w:t>
      </w:r>
      <w:r w:rsidR="00C20DE2" w:rsidRPr="00387ECF">
        <w:rPr>
          <w:rFonts w:ascii="Times New Roman" w:hAnsi="Times New Roman" w:cs="Times New Roman"/>
          <w:sz w:val="28"/>
          <w:szCs w:val="28"/>
          <w:lang w:val="ru-RU"/>
        </w:rPr>
        <w:t xml:space="preserve"> и </w:t>
      </w:r>
      <w:r w:rsidR="00C20DE2" w:rsidRPr="00C20DE2">
        <w:rPr>
          <w:rFonts w:ascii="Times New Roman" w:hAnsi="Times New Roman" w:cs="Times New Roman"/>
          <w:b/>
          <w:i/>
          <w:sz w:val="28"/>
          <w:szCs w:val="28"/>
          <w:lang w:val="en-US"/>
        </w:rPr>
        <w:t>MTKH</w:t>
      </w:r>
      <w:r w:rsidR="00C20DE2" w:rsidRPr="00387ECF">
        <w:rPr>
          <w:rFonts w:ascii="Times New Roman" w:hAnsi="Times New Roman" w:cs="Times New Roman"/>
          <w:sz w:val="28"/>
          <w:szCs w:val="28"/>
          <w:lang w:val="ru-RU"/>
        </w:rPr>
        <w:t xml:space="preserve">, </w:t>
      </w:r>
      <w:r w:rsidR="00C20DE2">
        <w:rPr>
          <w:rFonts w:ascii="Times New Roman" w:hAnsi="Times New Roman" w:cs="Times New Roman"/>
          <w:sz w:val="28"/>
          <w:szCs w:val="28"/>
          <w:lang w:val="ru-RU"/>
        </w:rPr>
        <w:t>охватывающих диапазон номинальной мощности повторно-кратковременного режима</w:t>
      </w:r>
      <w:r w:rsidR="00D8130C">
        <w:rPr>
          <w:rFonts w:ascii="Times New Roman" w:hAnsi="Times New Roman" w:cs="Times New Roman"/>
          <w:sz w:val="28"/>
          <w:szCs w:val="28"/>
          <w:lang w:val="ru-RU"/>
        </w:rPr>
        <w:t xml:space="preserve"> работы от </w:t>
      </w:r>
      <w:r w:rsidR="00D8130C" w:rsidRPr="00D8130C">
        <w:rPr>
          <w:rFonts w:ascii="Times New Roman" w:hAnsi="Times New Roman" w:cs="Times New Roman"/>
          <w:b/>
          <w:i/>
          <w:sz w:val="28"/>
          <w:szCs w:val="28"/>
          <w:lang w:val="ru-RU"/>
        </w:rPr>
        <w:t>1,4</w:t>
      </w:r>
      <w:r w:rsidR="00D8130C">
        <w:rPr>
          <w:rFonts w:ascii="Times New Roman" w:hAnsi="Times New Roman" w:cs="Times New Roman"/>
          <w:sz w:val="28"/>
          <w:szCs w:val="28"/>
          <w:lang w:val="ru-RU"/>
        </w:rPr>
        <w:t xml:space="preserve"> до </w:t>
      </w:r>
      <w:r w:rsidR="00D8130C" w:rsidRPr="00D8130C">
        <w:rPr>
          <w:rFonts w:ascii="Times New Roman" w:hAnsi="Times New Roman" w:cs="Times New Roman"/>
          <w:b/>
          <w:i/>
          <w:sz w:val="28"/>
          <w:szCs w:val="28"/>
          <w:lang w:val="ru-RU"/>
        </w:rPr>
        <w:t>37</w:t>
      </w:r>
      <w:r w:rsidR="00D8130C">
        <w:rPr>
          <w:rFonts w:ascii="Times New Roman" w:hAnsi="Times New Roman" w:cs="Times New Roman"/>
          <w:sz w:val="28"/>
          <w:szCs w:val="28"/>
          <w:lang w:val="ru-RU"/>
        </w:rPr>
        <w:t xml:space="preserve"> кВт при </w:t>
      </w:r>
      <w:r w:rsidR="00D8130C" w:rsidRPr="00D8130C">
        <w:rPr>
          <w:rFonts w:ascii="Times New Roman" w:hAnsi="Times New Roman" w:cs="Times New Roman"/>
          <w:b/>
          <w:i/>
          <w:sz w:val="28"/>
          <w:szCs w:val="28"/>
          <w:lang w:val="ru-RU"/>
        </w:rPr>
        <w:t>ПВ = 40%,</w:t>
      </w:r>
      <w:r w:rsidR="00D8130C">
        <w:rPr>
          <w:rFonts w:ascii="Times New Roman" w:hAnsi="Times New Roman" w:cs="Times New Roman"/>
          <w:sz w:val="28"/>
          <w:szCs w:val="28"/>
          <w:lang w:val="ru-RU"/>
        </w:rPr>
        <w:t xml:space="preserve"> и с фазным ротором серий </w:t>
      </w:r>
      <w:r w:rsidR="00D8130C" w:rsidRPr="00D8130C">
        <w:rPr>
          <w:rFonts w:ascii="Times New Roman" w:hAnsi="Times New Roman" w:cs="Times New Roman"/>
          <w:b/>
          <w:i/>
          <w:sz w:val="28"/>
          <w:szCs w:val="28"/>
          <w:lang w:val="ru-RU"/>
        </w:rPr>
        <w:t>MTF</w:t>
      </w:r>
      <w:r w:rsidR="00D8130C">
        <w:rPr>
          <w:rFonts w:ascii="Times New Roman" w:hAnsi="Times New Roman" w:cs="Times New Roman"/>
          <w:sz w:val="28"/>
          <w:szCs w:val="28"/>
          <w:lang w:val="ru-RU"/>
        </w:rPr>
        <w:t xml:space="preserve"> и </w:t>
      </w:r>
      <w:r w:rsidR="00D8130C" w:rsidRPr="00D8130C">
        <w:rPr>
          <w:rFonts w:ascii="Times New Roman" w:hAnsi="Times New Roman" w:cs="Times New Roman"/>
          <w:b/>
          <w:i/>
          <w:sz w:val="28"/>
          <w:szCs w:val="28"/>
          <w:lang w:val="en-US"/>
        </w:rPr>
        <w:t>MTH</w:t>
      </w:r>
      <w:r w:rsidR="00D8130C" w:rsidRPr="00387ECF">
        <w:rPr>
          <w:rFonts w:ascii="Times New Roman" w:hAnsi="Times New Roman" w:cs="Times New Roman"/>
          <w:sz w:val="28"/>
          <w:szCs w:val="28"/>
          <w:lang w:val="ru-RU"/>
        </w:rPr>
        <w:t xml:space="preserve"> – </w:t>
      </w:r>
      <w:r w:rsidR="00D8130C">
        <w:rPr>
          <w:rFonts w:ascii="Times New Roman" w:hAnsi="Times New Roman" w:cs="Times New Roman"/>
          <w:sz w:val="28"/>
          <w:szCs w:val="28"/>
          <w:lang w:val="ru-RU"/>
        </w:rPr>
        <w:t xml:space="preserve">от </w:t>
      </w:r>
      <w:r w:rsidR="00D8130C" w:rsidRPr="00FC0E84">
        <w:rPr>
          <w:rFonts w:ascii="Times New Roman" w:hAnsi="Times New Roman" w:cs="Times New Roman"/>
          <w:b/>
          <w:i/>
          <w:sz w:val="28"/>
          <w:szCs w:val="28"/>
          <w:lang w:val="ru-RU"/>
        </w:rPr>
        <w:t>1,4 до 160</w:t>
      </w:r>
      <w:r w:rsidR="00D8130C">
        <w:rPr>
          <w:rFonts w:ascii="Times New Roman" w:hAnsi="Times New Roman" w:cs="Times New Roman"/>
          <w:sz w:val="28"/>
          <w:szCs w:val="28"/>
          <w:lang w:val="ru-RU"/>
        </w:rPr>
        <w:t xml:space="preserve"> кВт при </w:t>
      </w:r>
      <w:r w:rsidR="00D8130C" w:rsidRPr="00FC0E84">
        <w:rPr>
          <w:rFonts w:ascii="Times New Roman" w:hAnsi="Times New Roman" w:cs="Times New Roman"/>
          <w:b/>
          <w:i/>
          <w:sz w:val="28"/>
          <w:szCs w:val="28"/>
          <w:lang w:val="ru-RU"/>
        </w:rPr>
        <w:t>ПВ = 40%</w:t>
      </w:r>
      <w:r w:rsidR="00FC0E84">
        <w:rPr>
          <w:rFonts w:ascii="Times New Roman" w:hAnsi="Times New Roman" w:cs="Times New Roman"/>
          <w:sz w:val="28"/>
          <w:szCs w:val="28"/>
          <w:lang w:val="ru-RU"/>
        </w:rPr>
        <w:t xml:space="preserve">, а также двигатели постоянного тока серии </w:t>
      </w:r>
      <w:r w:rsidR="00FC0E84" w:rsidRPr="00FC0E84">
        <w:rPr>
          <w:rFonts w:ascii="Times New Roman" w:hAnsi="Times New Roman" w:cs="Times New Roman"/>
          <w:b/>
          <w:i/>
          <w:sz w:val="28"/>
          <w:szCs w:val="28"/>
          <w:lang w:val="ru-RU"/>
        </w:rPr>
        <w:t>Д</w:t>
      </w:r>
      <w:r w:rsidR="00FC0E84">
        <w:rPr>
          <w:rFonts w:ascii="Times New Roman" w:hAnsi="Times New Roman" w:cs="Times New Roman"/>
          <w:sz w:val="28"/>
          <w:szCs w:val="28"/>
          <w:lang w:val="ru-RU"/>
        </w:rPr>
        <w:t xml:space="preserve"> – от </w:t>
      </w:r>
      <w:r w:rsidR="00FC0E84" w:rsidRPr="00FC0E84">
        <w:rPr>
          <w:rFonts w:ascii="Times New Roman" w:hAnsi="Times New Roman" w:cs="Times New Roman"/>
          <w:b/>
          <w:i/>
          <w:sz w:val="28"/>
          <w:szCs w:val="28"/>
          <w:lang w:val="ru-RU"/>
        </w:rPr>
        <w:t>2,4 до 100</w:t>
      </w:r>
      <w:r w:rsidR="00FC0E84">
        <w:rPr>
          <w:rFonts w:ascii="Times New Roman" w:hAnsi="Times New Roman" w:cs="Times New Roman"/>
          <w:sz w:val="28"/>
          <w:szCs w:val="28"/>
          <w:lang w:val="ru-RU"/>
        </w:rPr>
        <w:t xml:space="preserve"> кВт при </w:t>
      </w:r>
      <w:r w:rsidR="00FC0E84" w:rsidRPr="00FC0E84">
        <w:rPr>
          <w:rFonts w:ascii="Times New Roman" w:hAnsi="Times New Roman" w:cs="Times New Roman"/>
          <w:b/>
          <w:i/>
          <w:sz w:val="28"/>
          <w:szCs w:val="28"/>
          <w:lang w:val="ru-RU"/>
        </w:rPr>
        <w:t>ПВ = 40%,</w:t>
      </w:r>
      <w:r w:rsidR="00FC0E84">
        <w:rPr>
          <w:rFonts w:ascii="Times New Roman" w:hAnsi="Times New Roman" w:cs="Times New Roman"/>
          <w:sz w:val="28"/>
          <w:szCs w:val="28"/>
          <w:lang w:val="ru-RU"/>
        </w:rPr>
        <w:t xml:space="preserve"> которым соответствует часовая мощность от </w:t>
      </w:r>
      <w:r w:rsidR="00FC0E84" w:rsidRPr="00FC0E84">
        <w:rPr>
          <w:rFonts w:ascii="Times New Roman" w:hAnsi="Times New Roman" w:cs="Times New Roman"/>
          <w:b/>
          <w:i/>
          <w:sz w:val="28"/>
          <w:szCs w:val="28"/>
          <w:lang w:val="ru-RU"/>
        </w:rPr>
        <w:t>2,5 до 185</w:t>
      </w:r>
      <w:r w:rsidR="00FC0E84">
        <w:rPr>
          <w:rFonts w:ascii="Times New Roman" w:hAnsi="Times New Roman" w:cs="Times New Roman"/>
          <w:sz w:val="28"/>
          <w:szCs w:val="28"/>
          <w:lang w:val="ru-RU"/>
        </w:rPr>
        <w:t xml:space="preserve"> кВт.</w:t>
      </w:r>
    </w:p>
    <w:p w:rsidR="00325A61" w:rsidRDefault="00325A61" w:rsidP="002A184A">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Номинальная мощность одного и того же</w:t>
      </w:r>
      <w:r w:rsidR="001714DB">
        <w:rPr>
          <w:rFonts w:ascii="Times New Roman" w:hAnsi="Times New Roman" w:cs="Times New Roman"/>
          <w:sz w:val="28"/>
          <w:szCs w:val="28"/>
          <w:lang w:val="ru-RU"/>
        </w:rPr>
        <w:t xml:space="preserve"> двигателя, предназначенного для повторно-кратковременного режима работы, зависит от относительной продолжительности включения – она уменьшается с увеличением относительной продолжительности включения. Основным режимом работы таких двигателей считают режим работы с </w:t>
      </w:r>
      <w:r w:rsidR="00DD64F7">
        <w:rPr>
          <w:rFonts w:ascii="Times New Roman" w:hAnsi="Times New Roman" w:cs="Times New Roman"/>
          <w:sz w:val="28"/>
          <w:szCs w:val="28"/>
          <w:lang w:val="ru-RU"/>
        </w:rPr>
        <w:t xml:space="preserve">относительной продолжительностью включения </w:t>
      </w:r>
      <w:r w:rsidR="00DD64F7" w:rsidRPr="00FC0E84">
        <w:rPr>
          <w:rFonts w:ascii="Times New Roman" w:hAnsi="Times New Roman" w:cs="Times New Roman"/>
          <w:b/>
          <w:i/>
          <w:sz w:val="28"/>
          <w:szCs w:val="28"/>
          <w:lang w:val="ru-RU"/>
        </w:rPr>
        <w:t>ПВ = 40%</w:t>
      </w:r>
      <w:r w:rsidR="00DD64F7">
        <w:rPr>
          <w:rFonts w:ascii="Times New Roman" w:hAnsi="Times New Roman" w:cs="Times New Roman"/>
          <w:sz w:val="28"/>
          <w:szCs w:val="28"/>
          <w:lang w:val="ru-RU"/>
        </w:rPr>
        <w:t xml:space="preserve">. </w:t>
      </w:r>
      <w:r w:rsidR="002A184A">
        <w:rPr>
          <w:rFonts w:ascii="Times New Roman" w:hAnsi="Times New Roman" w:cs="Times New Roman"/>
          <w:sz w:val="28"/>
          <w:szCs w:val="28"/>
          <w:lang w:val="ru-RU"/>
        </w:rPr>
        <w:t>Н</w:t>
      </w:r>
      <w:r w:rsidR="00DD64F7">
        <w:rPr>
          <w:rFonts w:ascii="Times New Roman" w:hAnsi="Times New Roman" w:cs="Times New Roman"/>
          <w:sz w:val="28"/>
          <w:szCs w:val="28"/>
          <w:lang w:val="ru-RU"/>
        </w:rPr>
        <w:t xml:space="preserve">оминальную мощность повторно-кратковременного режима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пкр</m:t>
                </m:r>
              </m:e>
              <m:sub>
                <m:r>
                  <m:rPr>
                    <m:sty m:val="bi"/>
                  </m:rPr>
                  <w:rPr>
                    <w:rFonts w:ascii="Cambria Math" w:hAnsi="Cambria Math" w:cs="Times New Roman"/>
                    <w:sz w:val="28"/>
                    <w:szCs w:val="28"/>
                    <w:lang w:val="en-US"/>
                  </w:rPr>
                  <m:t>x</m:t>
                </m:r>
                <m:r>
                  <m:rPr>
                    <m:sty m:val="bi"/>
                  </m:rPr>
                  <w:rPr>
                    <w:rFonts w:ascii="Cambria Math" w:hAnsi="Cambria Math" w:cs="Times New Roman"/>
                    <w:sz w:val="28"/>
                    <w:szCs w:val="28"/>
                    <w:lang w:val="ru-RU"/>
                  </w:rPr>
                  <m:t>%</m:t>
                </m:r>
              </m:sub>
            </m:sSub>
          </m:sub>
        </m:sSub>
      </m:oMath>
      <w:r w:rsidR="00DD64F7" w:rsidRPr="00387ECF">
        <w:rPr>
          <w:rFonts w:ascii="Times New Roman" w:hAnsi="Times New Roman" w:cs="Times New Roman"/>
          <w:sz w:val="28"/>
          <w:szCs w:val="28"/>
          <w:lang w:val="ru-RU"/>
        </w:rPr>
        <w:t xml:space="preserve"> </w:t>
      </w:r>
      <w:r w:rsidR="00DD64F7" w:rsidRPr="00DD64F7">
        <w:rPr>
          <w:rFonts w:ascii="Times New Roman" w:hAnsi="Times New Roman" w:cs="Times New Roman"/>
          <w:sz w:val="28"/>
          <w:szCs w:val="28"/>
          <w:lang w:val="ru-RU"/>
        </w:rPr>
        <w:t>при иной</w:t>
      </w:r>
      <w:r w:rsidR="00DD64F7" w:rsidRPr="00387ECF">
        <w:rPr>
          <w:rFonts w:ascii="Times New Roman" w:hAnsi="Times New Roman" w:cs="Times New Roman"/>
          <w:sz w:val="28"/>
          <w:szCs w:val="28"/>
          <w:lang w:val="ru-RU"/>
        </w:rPr>
        <w:t xml:space="preserve"> </w:t>
      </w:r>
      <w:r w:rsidR="00DD64F7">
        <w:rPr>
          <w:rFonts w:ascii="Times New Roman" w:hAnsi="Times New Roman" w:cs="Times New Roman"/>
          <w:sz w:val="28"/>
          <w:szCs w:val="28"/>
          <w:lang w:val="ru-RU"/>
        </w:rPr>
        <w:t xml:space="preserve">относительной продолжительности </w:t>
      </w:r>
      <w:r w:rsidR="002C137A">
        <w:rPr>
          <w:rFonts w:ascii="Times New Roman" w:hAnsi="Times New Roman" w:cs="Times New Roman"/>
          <w:sz w:val="28"/>
          <w:szCs w:val="28"/>
          <w:lang w:val="ru-RU"/>
        </w:rPr>
        <w:t xml:space="preserve">включения </w:t>
      </w:r>
      <m:oMath>
        <m:r>
          <m:rPr>
            <m:sty m:val="bi"/>
          </m:rPr>
          <w:rPr>
            <w:rFonts w:ascii="Cambria Math" w:hAnsi="Cambria Math" w:cs="Times New Roman"/>
            <w:sz w:val="28"/>
            <w:szCs w:val="28"/>
            <w:lang w:val="ru-RU"/>
          </w:rPr>
          <m:t>П</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В</m:t>
            </m:r>
          </m:e>
          <m:sub>
            <m:r>
              <m:rPr>
                <m:sty m:val="bi"/>
              </m:rPr>
              <w:rPr>
                <w:rFonts w:ascii="Cambria Math" w:hAnsi="Cambria Math" w:cs="Times New Roman"/>
                <w:sz w:val="28"/>
                <w:szCs w:val="28"/>
                <w:lang w:val="en-US"/>
              </w:rPr>
              <m:t>x</m:t>
            </m:r>
          </m:sub>
        </m:sSub>
      </m:oMath>
      <w:r w:rsidR="002C137A">
        <w:rPr>
          <w:rFonts w:ascii="Times New Roman" w:hAnsi="Times New Roman" w:cs="Times New Roman"/>
          <w:sz w:val="28"/>
          <w:szCs w:val="28"/>
          <w:lang w:val="ru-RU"/>
        </w:rPr>
        <w:t xml:space="preserve"> определяют по формуле</w:t>
      </w:r>
    </w:p>
    <w:p w:rsidR="00AC106B" w:rsidRDefault="00AB4EF7" w:rsidP="00AC106B">
      <w:pPr>
        <w:pStyle w:val="a7"/>
        <w:ind w:left="-142"/>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пкр</m:t>
                  </m:r>
                </m:e>
                <m:sub>
                  <m:r>
                    <w:rPr>
                      <w:rFonts w:ascii="Cambria Math" w:hAnsi="Cambria Math" w:cs="Times New Roman"/>
                      <w:sz w:val="28"/>
                      <w:szCs w:val="28"/>
                      <w:lang w:val="en-US"/>
                    </w:rPr>
                    <m:t>x%</m:t>
                  </m:r>
                </m:sub>
              </m:sSub>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пкр</m:t>
                  </m:r>
                </m:e>
                <m:sub>
                  <m:r>
                    <w:rPr>
                      <w:rFonts w:ascii="Cambria Math" w:hAnsi="Cambria Math" w:cs="Times New Roman"/>
                      <w:sz w:val="28"/>
                      <w:szCs w:val="28"/>
                      <w:lang w:val="ru-RU"/>
                    </w:rPr>
                    <m:t>40%</m:t>
                  </m:r>
                </m:sub>
              </m:sSub>
            </m:sub>
          </m:sSub>
          <m:rad>
            <m:radPr>
              <m:degHide m:val="on"/>
              <m:ctrlPr>
                <w:rPr>
                  <w:rFonts w:ascii="Cambria Math" w:hAnsi="Cambria Math" w:cs="Times New Roman"/>
                  <w:i/>
                  <w:sz w:val="28"/>
                  <w:szCs w:val="28"/>
                  <w:lang w:val="ru-RU"/>
                </w:rPr>
              </m:ctrlPr>
            </m:radPr>
            <m:deg/>
            <m:e>
              <m:f>
                <m:fPr>
                  <m:ctrlPr>
                    <w:rPr>
                      <w:rFonts w:ascii="Cambria Math" w:hAnsi="Cambria Math" w:cs="Times New Roman"/>
                      <w:i/>
                      <w:sz w:val="28"/>
                      <w:szCs w:val="28"/>
                      <w:lang w:val="ru-RU"/>
                    </w:rPr>
                  </m:ctrlPr>
                </m:fPr>
                <m:num>
                  <m:r>
                    <w:rPr>
                      <w:rFonts w:ascii="Cambria Math" w:hAnsi="Cambria Math" w:cs="Times New Roman"/>
                      <w:sz w:val="28"/>
                      <w:szCs w:val="28"/>
                      <w:lang w:val="ru-RU"/>
                    </w:rPr>
                    <m:t>40</m:t>
                  </m:r>
                </m:num>
                <m:den>
                  <m:r>
                    <w:rPr>
                      <w:rFonts w:ascii="Cambria Math" w:hAnsi="Cambria Math" w:cs="Times New Roman"/>
                      <w:sz w:val="28"/>
                      <w:szCs w:val="28"/>
                      <w:lang w:val="ru-RU"/>
                    </w:rPr>
                    <m:t>П</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В</m:t>
                      </m:r>
                    </m:e>
                    <m:sub>
                      <m:r>
                        <w:rPr>
                          <w:rFonts w:ascii="Cambria Math" w:hAnsi="Cambria Math" w:cs="Times New Roman"/>
                          <w:sz w:val="28"/>
                          <w:szCs w:val="28"/>
                          <w:lang w:val="ru-RU"/>
                        </w:rPr>
                        <m:t>x</m:t>
                      </m:r>
                    </m:sub>
                  </m:sSub>
                </m:den>
              </m:f>
            </m:e>
          </m:rad>
          <m:r>
            <w:rPr>
              <w:rFonts w:ascii="Cambria Math" w:hAnsi="Cambria Math" w:cs="Times New Roman"/>
              <w:sz w:val="28"/>
              <w:szCs w:val="28"/>
              <w:lang w:val="ru-RU"/>
            </w:rPr>
            <m:t>,</m:t>
          </m:r>
        </m:oMath>
      </m:oMathPara>
    </w:p>
    <w:p w:rsidR="002B699A" w:rsidRDefault="002B699A" w:rsidP="002B699A">
      <w:pPr>
        <w:pStyle w:val="a7"/>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пкр</m:t>
                </m:r>
              </m:e>
              <m:sub>
                <m:r>
                  <m:rPr>
                    <m:sty m:val="bi"/>
                  </m:rPr>
                  <w:rPr>
                    <w:rFonts w:ascii="Cambria Math" w:hAnsi="Cambria Math" w:cs="Times New Roman"/>
                    <w:sz w:val="28"/>
                    <w:szCs w:val="28"/>
                    <w:lang w:val="ru-RU"/>
                  </w:rPr>
                  <m:t>40%</m:t>
                </m:r>
              </m:sub>
            </m:sSub>
          </m:sub>
        </m:sSub>
      </m:oMath>
      <w:r>
        <w:rPr>
          <w:rFonts w:ascii="Times New Roman" w:hAnsi="Times New Roman" w:cs="Times New Roman"/>
          <w:sz w:val="28"/>
          <w:szCs w:val="28"/>
          <w:lang w:val="ru-RU"/>
        </w:rPr>
        <w:t xml:space="preserve"> - номинальная мощность двигателя при </w:t>
      </w:r>
      <m:oMath>
        <m:r>
          <m:rPr>
            <m:sty m:val="bi"/>
          </m:rPr>
          <w:rPr>
            <w:rFonts w:ascii="Cambria Math" w:hAnsi="Cambria Math" w:cs="Times New Roman"/>
            <w:sz w:val="28"/>
            <w:szCs w:val="28"/>
            <w:lang w:val="ru-RU"/>
          </w:rPr>
          <m:t>П</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В</m:t>
            </m:r>
          </m:e>
          <m:sub>
            <m:r>
              <m:rPr>
                <m:sty m:val="bi"/>
              </m:rPr>
              <w:rPr>
                <w:rFonts w:ascii="Cambria Math" w:hAnsi="Cambria Math" w:cs="Times New Roman"/>
                <w:sz w:val="28"/>
                <w:szCs w:val="28"/>
                <w:lang w:val="ru-RU"/>
              </w:rPr>
              <m:t>ном</m:t>
            </m:r>
          </m:sub>
        </m:sSub>
        <m:r>
          <w:rPr>
            <w:rFonts w:ascii="Cambria Math" w:hAnsi="Cambria Math" w:cs="Times New Roman"/>
            <w:sz w:val="28"/>
            <w:szCs w:val="28"/>
            <w:lang w:val="ru-RU"/>
          </w:rPr>
          <m:t>=</m:t>
        </m:r>
        <m:r>
          <m:rPr>
            <m:sty m:val="bi"/>
          </m:rPr>
          <w:rPr>
            <w:rFonts w:ascii="Cambria Math" w:hAnsi="Cambria Math" w:cs="Times New Roman"/>
            <w:sz w:val="28"/>
            <w:szCs w:val="28"/>
            <w:lang w:val="ru-RU"/>
          </w:rPr>
          <m:t>40%</m:t>
        </m:r>
        <m:r>
          <w:rPr>
            <w:rFonts w:ascii="Cambria Math" w:hAnsi="Cambria Math" w:cs="Times New Roman"/>
            <w:sz w:val="28"/>
            <w:szCs w:val="28"/>
            <w:lang w:val="ru-RU"/>
          </w:rPr>
          <m:t>.</m:t>
        </m:r>
      </m:oMath>
    </w:p>
    <w:p w:rsidR="00CA66E8" w:rsidRDefault="00CA66E8"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частых пусках электроприводов с трёхфазными асинхронными двигателями</w:t>
      </w:r>
      <w:r w:rsidR="00297EA0">
        <w:rPr>
          <w:rFonts w:ascii="Times New Roman" w:hAnsi="Times New Roman" w:cs="Times New Roman"/>
          <w:sz w:val="28"/>
          <w:szCs w:val="28"/>
          <w:lang w:val="ru-RU"/>
        </w:rPr>
        <w:t xml:space="preserve"> с короткозамкнутым ротором неизбежны повышенные перегревы их пусковыми токами. Это вынуждает сравнивать действительное число включений электропривода в течение часа с допустимым для выбранного двигателя, которое определено предприятием-изготовителем. Если оно окажется больше допустимого, следует выбрать двигатель</w:t>
      </w:r>
      <w:r w:rsidR="002A0CF1">
        <w:rPr>
          <w:rFonts w:ascii="Times New Roman" w:hAnsi="Times New Roman" w:cs="Times New Roman"/>
          <w:sz w:val="28"/>
          <w:szCs w:val="28"/>
          <w:lang w:val="ru-RU"/>
        </w:rPr>
        <w:t xml:space="preserve"> большей </w:t>
      </w:r>
      <w:r w:rsidR="002A0CF1">
        <w:rPr>
          <w:rFonts w:ascii="Times New Roman" w:hAnsi="Times New Roman" w:cs="Times New Roman"/>
          <w:sz w:val="28"/>
          <w:szCs w:val="28"/>
          <w:lang w:val="ru-RU"/>
        </w:rPr>
        <w:lastRenderedPageBreak/>
        <w:t xml:space="preserve">номинальной мощности  и проверить его на допустимость теплового режима. </w:t>
      </w:r>
      <w:r w:rsidR="00F6257E">
        <w:rPr>
          <w:rFonts w:ascii="Times New Roman" w:hAnsi="Times New Roman" w:cs="Times New Roman"/>
          <w:sz w:val="28"/>
          <w:szCs w:val="28"/>
          <w:lang w:val="ru-RU"/>
        </w:rPr>
        <w:t>В случае использования электрического торможения, вызывающего значительный нагрев двигателя, необходимо допустимую частоту включений двигателя в течение часа уменьшить в два-три раза.</w:t>
      </w:r>
    </w:p>
    <w:p w:rsidR="00AF5012" w:rsidRDefault="00AF5012" w:rsidP="00CA66E8">
      <w:pPr>
        <w:pStyle w:val="a7"/>
        <w:ind w:left="-142"/>
        <w:jc w:val="both"/>
        <w:rPr>
          <w:rFonts w:ascii="Times New Roman" w:hAnsi="Times New Roman" w:cs="Times New Roman"/>
          <w:sz w:val="28"/>
          <w:szCs w:val="28"/>
          <w:lang w:val="ru-RU"/>
        </w:rPr>
      </w:pPr>
    </w:p>
    <w:p w:rsidR="00AF5012" w:rsidRPr="005C3D77" w:rsidRDefault="00727DD5" w:rsidP="00727DD5">
      <w:pPr>
        <w:ind w:firstLine="567"/>
        <w:rPr>
          <w:rFonts w:ascii="Times New Roman" w:hAnsi="Times New Roman" w:cs="Times New Roman"/>
          <w:sz w:val="28"/>
          <w:szCs w:val="28"/>
          <w:lang w:val="ru-RU"/>
        </w:rPr>
      </w:pPr>
      <w:r>
        <w:rPr>
          <w:rFonts w:ascii="Times New Roman" w:hAnsi="Times New Roman" w:cs="Times New Roman"/>
          <w:b/>
          <w:sz w:val="28"/>
          <w:szCs w:val="28"/>
          <w:lang w:val="ru-RU"/>
        </w:rPr>
        <w:t>1.</w:t>
      </w:r>
      <w:r w:rsidR="005C3D77">
        <w:rPr>
          <w:rFonts w:ascii="Times New Roman" w:hAnsi="Times New Roman" w:cs="Times New Roman"/>
          <w:b/>
          <w:sz w:val="28"/>
          <w:szCs w:val="28"/>
          <w:lang w:val="ru-RU"/>
        </w:rPr>
        <w:t xml:space="preserve">6. </w:t>
      </w:r>
      <w:r w:rsidR="00A02165" w:rsidRPr="005C3D77">
        <w:rPr>
          <w:rFonts w:ascii="Times New Roman" w:hAnsi="Times New Roman" w:cs="Times New Roman"/>
          <w:b/>
          <w:sz w:val="28"/>
          <w:szCs w:val="28"/>
          <w:lang w:val="ru-RU"/>
        </w:rPr>
        <w:t>Выбор типа двигателя</w:t>
      </w:r>
    </w:p>
    <w:p w:rsidR="00D03513" w:rsidRDefault="005539C2"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Двигатель производственного агрегата должен наиболее полно отвечать технико-экономическим требованиям</w:t>
      </w:r>
      <w:r w:rsidR="00203E8B">
        <w:rPr>
          <w:rFonts w:ascii="Times New Roman" w:hAnsi="Times New Roman" w:cs="Times New Roman"/>
          <w:sz w:val="28"/>
          <w:szCs w:val="28"/>
          <w:lang w:val="ru-RU"/>
        </w:rPr>
        <w:t xml:space="preserve">, т.е. отличаться простотой конструкции, надёжностью в эксплуатации, наименьшей стоимостью, небольшими габаритами и массой, </w:t>
      </w:r>
      <w:r w:rsidR="00F51697">
        <w:rPr>
          <w:rFonts w:ascii="Times New Roman" w:hAnsi="Times New Roman" w:cs="Times New Roman"/>
          <w:sz w:val="28"/>
          <w:szCs w:val="28"/>
          <w:lang w:val="ru-RU"/>
        </w:rPr>
        <w:t>обеспечивать простое управление, удовлетворять особенности технологического процесса и иметь высокие энергетические показатели при различных режимах работы.</w:t>
      </w:r>
    </w:p>
    <w:p w:rsidR="00945A56" w:rsidRDefault="00945A56"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Pr="0006719F">
        <w:rPr>
          <w:rFonts w:ascii="Times New Roman" w:hAnsi="Times New Roman" w:cs="Times New Roman"/>
          <w:b/>
          <w:i/>
          <w:sz w:val="28"/>
          <w:szCs w:val="28"/>
          <w:lang w:val="ru-RU"/>
        </w:rPr>
        <w:t>нерегулируемых приводах</w:t>
      </w:r>
      <w:r>
        <w:rPr>
          <w:rFonts w:ascii="Times New Roman" w:hAnsi="Times New Roman" w:cs="Times New Roman"/>
          <w:sz w:val="28"/>
          <w:szCs w:val="28"/>
          <w:lang w:val="ru-RU"/>
        </w:rPr>
        <w:t xml:space="preserve"> малой и средней мощности используют в большинстве случаев трёхфазные асинхронные двигатели с короткозамкнутым ротором, </w:t>
      </w:r>
      <w:r w:rsidR="00AF2A8B">
        <w:rPr>
          <w:rFonts w:ascii="Times New Roman" w:hAnsi="Times New Roman" w:cs="Times New Roman"/>
          <w:sz w:val="28"/>
          <w:szCs w:val="28"/>
          <w:lang w:val="ru-RU"/>
        </w:rPr>
        <w:t>конструктивное исполнение которого согласуют с необходимыми пусковыми условиями производственного агрегата. Если эти двигатели не могут обеспечить условия пуска, применяют трёхфазные асинхронные двигатели с фазным ротором, благодаря которому можно не только получить увеличенный начальный</w:t>
      </w:r>
      <w:r w:rsidR="00B05344">
        <w:rPr>
          <w:rFonts w:ascii="Times New Roman" w:hAnsi="Times New Roman" w:cs="Times New Roman"/>
          <w:sz w:val="28"/>
          <w:szCs w:val="28"/>
          <w:lang w:val="ru-RU"/>
        </w:rPr>
        <w:t xml:space="preserve"> пусковой момент, но</w:t>
      </w:r>
      <w:r w:rsidR="00C04334">
        <w:rPr>
          <w:rFonts w:ascii="Times New Roman" w:hAnsi="Times New Roman" w:cs="Times New Roman"/>
          <w:sz w:val="28"/>
          <w:szCs w:val="28"/>
          <w:lang w:val="ru-RU"/>
        </w:rPr>
        <w:t xml:space="preserve"> и добиться его снижения до заданного значения. </w:t>
      </w:r>
      <w:r w:rsidR="00332D74">
        <w:rPr>
          <w:rFonts w:ascii="Times New Roman" w:hAnsi="Times New Roman" w:cs="Times New Roman"/>
          <w:sz w:val="28"/>
          <w:szCs w:val="28"/>
          <w:lang w:val="ru-RU"/>
        </w:rPr>
        <w:t>Для привода</w:t>
      </w:r>
      <w:r w:rsidR="00C04334">
        <w:rPr>
          <w:rFonts w:ascii="Times New Roman" w:hAnsi="Times New Roman" w:cs="Times New Roman"/>
          <w:sz w:val="28"/>
          <w:szCs w:val="28"/>
          <w:lang w:val="ru-RU"/>
        </w:rPr>
        <w:t xml:space="preserve"> установ</w:t>
      </w:r>
      <w:r w:rsidR="00332D74">
        <w:rPr>
          <w:rFonts w:ascii="Times New Roman" w:hAnsi="Times New Roman" w:cs="Times New Roman"/>
          <w:sz w:val="28"/>
          <w:szCs w:val="28"/>
          <w:lang w:val="ru-RU"/>
        </w:rPr>
        <w:t>о</w:t>
      </w:r>
      <w:r w:rsidR="00C04334">
        <w:rPr>
          <w:rFonts w:ascii="Times New Roman" w:hAnsi="Times New Roman" w:cs="Times New Roman"/>
          <w:sz w:val="28"/>
          <w:szCs w:val="28"/>
          <w:lang w:val="ru-RU"/>
        </w:rPr>
        <w:t xml:space="preserve">к средней и большой мощности целесообразно использовать трёхфазные синхронные двигатели, </w:t>
      </w:r>
      <w:r w:rsidR="00332D74">
        <w:rPr>
          <w:rFonts w:ascii="Times New Roman" w:hAnsi="Times New Roman" w:cs="Times New Roman"/>
          <w:sz w:val="28"/>
          <w:szCs w:val="28"/>
          <w:lang w:val="ru-RU"/>
        </w:rPr>
        <w:t xml:space="preserve">которые </w:t>
      </w:r>
      <w:r w:rsidR="00C04334">
        <w:rPr>
          <w:rFonts w:ascii="Times New Roman" w:hAnsi="Times New Roman" w:cs="Times New Roman"/>
          <w:sz w:val="28"/>
          <w:szCs w:val="28"/>
          <w:lang w:val="ru-RU"/>
        </w:rPr>
        <w:t>отличаю</w:t>
      </w:r>
      <w:r w:rsidR="00332D74">
        <w:rPr>
          <w:rFonts w:ascii="Times New Roman" w:hAnsi="Times New Roman" w:cs="Times New Roman"/>
          <w:sz w:val="28"/>
          <w:szCs w:val="28"/>
          <w:lang w:val="ru-RU"/>
        </w:rPr>
        <w:t>т</w:t>
      </w:r>
      <w:r w:rsidR="00C04334">
        <w:rPr>
          <w:rFonts w:ascii="Times New Roman" w:hAnsi="Times New Roman" w:cs="Times New Roman"/>
          <w:sz w:val="28"/>
          <w:szCs w:val="28"/>
          <w:lang w:val="ru-RU"/>
        </w:rPr>
        <w:t xml:space="preserve">ся от аналогичных трёхфазных асинхронных машине только более высоким </w:t>
      </w:r>
      <w:r w:rsidR="00C04334" w:rsidRPr="00332D74">
        <w:rPr>
          <w:rFonts w:ascii="Times New Roman" w:hAnsi="Times New Roman" w:cs="Times New Roman"/>
          <w:sz w:val="28"/>
          <w:szCs w:val="28"/>
          <w:lang w:val="ru-RU"/>
        </w:rPr>
        <w:t>КПД</w:t>
      </w:r>
      <w:r w:rsidR="00C04334">
        <w:rPr>
          <w:rFonts w:ascii="Times New Roman" w:hAnsi="Times New Roman" w:cs="Times New Roman"/>
          <w:sz w:val="28"/>
          <w:szCs w:val="28"/>
          <w:lang w:val="ru-RU"/>
        </w:rPr>
        <w:t xml:space="preserve">, </w:t>
      </w:r>
      <w:r w:rsidR="00495F06">
        <w:rPr>
          <w:rFonts w:ascii="Times New Roman" w:hAnsi="Times New Roman" w:cs="Times New Roman"/>
          <w:sz w:val="28"/>
          <w:szCs w:val="28"/>
          <w:lang w:val="ru-RU"/>
        </w:rPr>
        <w:t>но и допускающие регулирование коэффициента мощности с целью компенсации реактивной мощности все</w:t>
      </w:r>
      <w:r w:rsidR="008024A0">
        <w:rPr>
          <w:rFonts w:ascii="Times New Roman" w:hAnsi="Times New Roman" w:cs="Times New Roman"/>
          <w:sz w:val="28"/>
          <w:szCs w:val="28"/>
          <w:lang w:val="ru-RU"/>
        </w:rPr>
        <w:t>го</w:t>
      </w:r>
      <w:r w:rsidR="00495F06">
        <w:rPr>
          <w:rFonts w:ascii="Times New Roman" w:hAnsi="Times New Roman" w:cs="Times New Roman"/>
          <w:sz w:val="28"/>
          <w:szCs w:val="28"/>
          <w:lang w:val="ru-RU"/>
        </w:rPr>
        <w:t xml:space="preserve"> </w:t>
      </w:r>
      <w:r w:rsidR="008024A0">
        <w:rPr>
          <w:rFonts w:ascii="Times New Roman" w:hAnsi="Times New Roman" w:cs="Times New Roman"/>
          <w:sz w:val="28"/>
          <w:szCs w:val="28"/>
          <w:lang w:val="ru-RU"/>
        </w:rPr>
        <w:t>оборудования</w:t>
      </w:r>
      <w:r w:rsidR="00495F06">
        <w:rPr>
          <w:rFonts w:ascii="Times New Roman" w:hAnsi="Times New Roman" w:cs="Times New Roman"/>
          <w:sz w:val="28"/>
          <w:szCs w:val="28"/>
          <w:lang w:val="ru-RU"/>
        </w:rPr>
        <w:t>.</w:t>
      </w:r>
    </w:p>
    <w:p w:rsidR="006710EE" w:rsidRDefault="0074066F"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Pr="0074066F">
        <w:rPr>
          <w:rFonts w:ascii="Times New Roman" w:hAnsi="Times New Roman" w:cs="Times New Roman"/>
          <w:b/>
          <w:i/>
          <w:sz w:val="28"/>
          <w:szCs w:val="28"/>
          <w:lang w:val="ru-RU"/>
        </w:rPr>
        <w:t>многоскоростных приводах</w:t>
      </w:r>
      <w:r>
        <w:rPr>
          <w:rFonts w:ascii="Times New Roman" w:hAnsi="Times New Roman" w:cs="Times New Roman"/>
          <w:sz w:val="28"/>
          <w:szCs w:val="28"/>
          <w:lang w:val="ru-RU"/>
        </w:rPr>
        <w:t xml:space="preserve">, обеспечивающих ступенчатое регулирование скорости, применяют многоскоростные трёхфазные асинхронные двигатели с короткозамкнутым ротором, допускающие путём переключений в цепи </w:t>
      </w:r>
      <w:r w:rsidR="00FC774C">
        <w:rPr>
          <w:rFonts w:ascii="Times New Roman" w:hAnsi="Times New Roman" w:cs="Times New Roman"/>
          <w:sz w:val="28"/>
          <w:szCs w:val="28"/>
          <w:lang w:val="ru-RU"/>
        </w:rPr>
        <w:t>обмотки статора получать две, три или четыре частоты вращения ротора.</w:t>
      </w:r>
    </w:p>
    <w:p w:rsidR="00980496" w:rsidRDefault="00980496"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Pr="00980496">
        <w:rPr>
          <w:rFonts w:ascii="Times New Roman" w:hAnsi="Times New Roman" w:cs="Times New Roman"/>
          <w:b/>
          <w:i/>
          <w:sz w:val="28"/>
          <w:szCs w:val="28"/>
          <w:lang w:val="ru-RU"/>
        </w:rPr>
        <w:t>регулируемых приводах</w:t>
      </w:r>
      <w:r>
        <w:rPr>
          <w:rFonts w:ascii="Times New Roman" w:hAnsi="Times New Roman" w:cs="Times New Roman"/>
          <w:sz w:val="28"/>
          <w:szCs w:val="28"/>
          <w:lang w:val="ru-RU"/>
        </w:rPr>
        <w:t xml:space="preserve"> с плавным изменением скорости в небольшом диапазоне используют трёхфазные асинхронные двигатели с фазным ротором, а при широком диапазоне</w:t>
      </w:r>
      <w:r w:rsidR="00D23008">
        <w:rPr>
          <w:rFonts w:ascii="Times New Roman" w:hAnsi="Times New Roman" w:cs="Times New Roman"/>
          <w:sz w:val="28"/>
          <w:szCs w:val="28"/>
          <w:lang w:val="ru-RU"/>
        </w:rPr>
        <w:t xml:space="preserve"> регулирования – двигатели постоянного тока с соответствующей системой возбуждения, определяющей жёсткость механической характеристики в соответствии с требованиями производственного агрегата.</w:t>
      </w:r>
    </w:p>
    <w:p w:rsidR="00506B9B" w:rsidRDefault="00506B9B"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род тока двигателя всецело определяется условиями технологического процесса</w:t>
      </w:r>
      <w:r w:rsidR="007811A6">
        <w:rPr>
          <w:rFonts w:ascii="Times New Roman" w:hAnsi="Times New Roman" w:cs="Times New Roman"/>
          <w:sz w:val="28"/>
          <w:szCs w:val="28"/>
          <w:lang w:val="ru-RU"/>
        </w:rPr>
        <w:t xml:space="preserve">, а напряжение выбирают в соответствии со стандартными напряжениями питающих сетей и учётом технических данных </w:t>
      </w:r>
      <w:r w:rsidR="007811A6">
        <w:rPr>
          <w:rFonts w:ascii="Times New Roman" w:hAnsi="Times New Roman" w:cs="Times New Roman"/>
          <w:sz w:val="28"/>
          <w:szCs w:val="28"/>
          <w:lang w:val="ru-RU"/>
        </w:rPr>
        <w:lastRenderedPageBreak/>
        <w:t xml:space="preserve">двигателей. Так, трёхфазные асинхронные двигатели серии </w:t>
      </w:r>
      <w:r w:rsidR="007811A6" w:rsidRPr="007811A6">
        <w:rPr>
          <w:rFonts w:ascii="Times New Roman" w:hAnsi="Times New Roman" w:cs="Times New Roman"/>
          <w:b/>
          <w:i/>
          <w:sz w:val="28"/>
          <w:szCs w:val="28"/>
          <w:lang w:val="ru-RU"/>
        </w:rPr>
        <w:t>4А</w:t>
      </w:r>
      <w:r w:rsidR="007811A6">
        <w:rPr>
          <w:rFonts w:ascii="Times New Roman" w:hAnsi="Times New Roman" w:cs="Times New Roman"/>
          <w:sz w:val="28"/>
          <w:szCs w:val="28"/>
          <w:lang w:val="ru-RU"/>
        </w:rPr>
        <w:t xml:space="preserve"> при диапазоне номинальной мощности от </w:t>
      </w:r>
      <w:r w:rsidR="007811A6" w:rsidRPr="007811A6">
        <w:rPr>
          <w:rFonts w:ascii="Times New Roman" w:hAnsi="Times New Roman" w:cs="Times New Roman"/>
          <w:b/>
          <w:i/>
          <w:sz w:val="28"/>
          <w:szCs w:val="28"/>
          <w:lang w:val="ru-RU"/>
        </w:rPr>
        <w:t>0,06</w:t>
      </w:r>
      <w:r w:rsidR="007811A6">
        <w:rPr>
          <w:rFonts w:ascii="Times New Roman" w:hAnsi="Times New Roman" w:cs="Times New Roman"/>
          <w:sz w:val="28"/>
          <w:szCs w:val="28"/>
          <w:lang w:val="ru-RU"/>
        </w:rPr>
        <w:t xml:space="preserve"> до </w:t>
      </w:r>
      <w:r w:rsidR="007811A6" w:rsidRPr="007811A6">
        <w:rPr>
          <w:rFonts w:ascii="Times New Roman" w:hAnsi="Times New Roman" w:cs="Times New Roman"/>
          <w:b/>
          <w:i/>
          <w:sz w:val="28"/>
          <w:szCs w:val="28"/>
          <w:lang w:val="ru-RU"/>
        </w:rPr>
        <w:t>0,7</w:t>
      </w:r>
      <w:r w:rsidR="007811A6">
        <w:rPr>
          <w:rFonts w:ascii="Times New Roman" w:hAnsi="Times New Roman" w:cs="Times New Roman"/>
          <w:sz w:val="28"/>
          <w:szCs w:val="28"/>
          <w:lang w:val="ru-RU"/>
        </w:rPr>
        <w:t xml:space="preserve"> кВт изготовляют только на напряжение </w:t>
      </w:r>
      <w:r w:rsidR="007811A6" w:rsidRPr="007811A6">
        <w:rPr>
          <w:rFonts w:ascii="Times New Roman" w:hAnsi="Times New Roman" w:cs="Times New Roman"/>
          <w:b/>
          <w:i/>
          <w:sz w:val="28"/>
          <w:szCs w:val="28"/>
          <w:lang w:val="ru-RU"/>
        </w:rPr>
        <w:t>220</w:t>
      </w:r>
      <w:r w:rsidR="007811A6">
        <w:rPr>
          <w:rFonts w:ascii="Times New Roman" w:hAnsi="Times New Roman" w:cs="Times New Roman"/>
          <w:sz w:val="28"/>
          <w:szCs w:val="28"/>
          <w:lang w:val="ru-RU"/>
        </w:rPr>
        <w:t xml:space="preserve"> или </w:t>
      </w:r>
      <w:r w:rsidR="007811A6" w:rsidRPr="007811A6">
        <w:rPr>
          <w:rFonts w:ascii="Times New Roman" w:hAnsi="Times New Roman" w:cs="Times New Roman"/>
          <w:b/>
          <w:i/>
          <w:sz w:val="28"/>
          <w:szCs w:val="28"/>
          <w:lang w:val="ru-RU"/>
        </w:rPr>
        <w:t>380</w:t>
      </w:r>
      <w:r w:rsidR="007811A6">
        <w:rPr>
          <w:rFonts w:ascii="Times New Roman" w:hAnsi="Times New Roman" w:cs="Times New Roman"/>
          <w:sz w:val="28"/>
          <w:szCs w:val="28"/>
          <w:lang w:val="ru-RU"/>
        </w:rPr>
        <w:t xml:space="preserve"> В</w:t>
      </w:r>
      <w:r w:rsidR="00253E2D">
        <w:rPr>
          <w:rFonts w:ascii="Times New Roman" w:hAnsi="Times New Roman" w:cs="Times New Roman"/>
          <w:sz w:val="28"/>
          <w:szCs w:val="28"/>
          <w:lang w:val="ru-RU"/>
        </w:rPr>
        <w:t xml:space="preserve">, при диапазоне от </w:t>
      </w:r>
      <w:r w:rsidR="00253E2D" w:rsidRPr="00253E2D">
        <w:rPr>
          <w:rFonts w:ascii="Times New Roman" w:hAnsi="Times New Roman" w:cs="Times New Roman"/>
          <w:b/>
          <w:i/>
          <w:sz w:val="28"/>
          <w:szCs w:val="28"/>
          <w:lang w:val="ru-RU"/>
        </w:rPr>
        <w:t>0,55</w:t>
      </w:r>
      <w:r w:rsidR="00253E2D">
        <w:rPr>
          <w:rFonts w:ascii="Times New Roman" w:hAnsi="Times New Roman" w:cs="Times New Roman"/>
          <w:sz w:val="28"/>
          <w:szCs w:val="28"/>
          <w:lang w:val="ru-RU"/>
        </w:rPr>
        <w:t xml:space="preserve"> до </w:t>
      </w:r>
      <w:r w:rsidR="00253E2D" w:rsidRPr="00253E2D">
        <w:rPr>
          <w:rFonts w:ascii="Times New Roman" w:hAnsi="Times New Roman" w:cs="Times New Roman"/>
          <w:b/>
          <w:i/>
          <w:sz w:val="28"/>
          <w:szCs w:val="28"/>
          <w:lang w:val="ru-RU"/>
        </w:rPr>
        <w:t>11</w:t>
      </w:r>
      <w:r w:rsidR="00253E2D">
        <w:rPr>
          <w:rFonts w:ascii="Times New Roman" w:hAnsi="Times New Roman" w:cs="Times New Roman"/>
          <w:sz w:val="28"/>
          <w:szCs w:val="28"/>
          <w:lang w:val="ru-RU"/>
        </w:rPr>
        <w:t xml:space="preserve"> кВт – на напряжения </w:t>
      </w:r>
      <w:r w:rsidR="00253E2D" w:rsidRPr="00253E2D">
        <w:rPr>
          <w:rFonts w:ascii="Times New Roman" w:hAnsi="Times New Roman" w:cs="Times New Roman"/>
          <w:b/>
          <w:i/>
          <w:sz w:val="28"/>
          <w:szCs w:val="28"/>
          <w:lang w:val="ru-RU"/>
        </w:rPr>
        <w:t>220</w:t>
      </w:r>
      <w:r w:rsidR="00253E2D">
        <w:rPr>
          <w:rFonts w:ascii="Times New Roman" w:hAnsi="Times New Roman" w:cs="Times New Roman"/>
          <w:sz w:val="28"/>
          <w:szCs w:val="28"/>
          <w:lang w:val="ru-RU"/>
        </w:rPr>
        <w:t xml:space="preserve">, </w:t>
      </w:r>
      <w:r w:rsidR="00253E2D" w:rsidRPr="00253E2D">
        <w:rPr>
          <w:rFonts w:ascii="Times New Roman" w:hAnsi="Times New Roman" w:cs="Times New Roman"/>
          <w:b/>
          <w:i/>
          <w:sz w:val="28"/>
          <w:szCs w:val="28"/>
          <w:lang w:val="ru-RU"/>
        </w:rPr>
        <w:t>380</w:t>
      </w:r>
      <w:r w:rsidR="00253E2D">
        <w:rPr>
          <w:rFonts w:ascii="Times New Roman" w:hAnsi="Times New Roman" w:cs="Times New Roman"/>
          <w:sz w:val="28"/>
          <w:szCs w:val="28"/>
          <w:lang w:val="ru-RU"/>
        </w:rPr>
        <w:t xml:space="preserve"> или </w:t>
      </w:r>
      <w:r w:rsidR="00253E2D" w:rsidRPr="00253E2D">
        <w:rPr>
          <w:rFonts w:ascii="Times New Roman" w:hAnsi="Times New Roman" w:cs="Times New Roman"/>
          <w:b/>
          <w:i/>
          <w:sz w:val="28"/>
          <w:szCs w:val="28"/>
          <w:lang w:val="ru-RU"/>
        </w:rPr>
        <w:t>660</w:t>
      </w:r>
      <w:r w:rsidR="00253E2D">
        <w:rPr>
          <w:rFonts w:ascii="Times New Roman" w:hAnsi="Times New Roman" w:cs="Times New Roman"/>
          <w:sz w:val="28"/>
          <w:szCs w:val="28"/>
          <w:lang w:val="ru-RU"/>
        </w:rPr>
        <w:t xml:space="preserve"> В, </w:t>
      </w:r>
      <w:r w:rsidR="00B63291">
        <w:rPr>
          <w:rFonts w:ascii="Times New Roman" w:hAnsi="Times New Roman" w:cs="Times New Roman"/>
          <w:sz w:val="28"/>
          <w:szCs w:val="28"/>
          <w:lang w:val="ru-RU"/>
        </w:rPr>
        <w:t xml:space="preserve">а при диапазоне от </w:t>
      </w:r>
      <w:r w:rsidR="00B63291" w:rsidRPr="003F6A28">
        <w:rPr>
          <w:rFonts w:ascii="Times New Roman" w:hAnsi="Times New Roman" w:cs="Times New Roman"/>
          <w:b/>
          <w:i/>
          <w:sz w:val="28"/>
          <w:szCs w:val="28"/>
          <w:lang w:val="ru-RU"/>
        </w:rPr>
        <w:t>15</w:t>
      </w:r>
      <w:r w:rsidR="00B63291">
        <w:rPr>
          <w:rFonts w:ascii="Times New Roman" w:hAnsi="Times New Roman" w:cs="Times New Roman"/>
          <w:sz w:val="28"/>
          <w:szCs w:val="28"/>
          <w:lang w:val="ru-RU"/>
        </w:rPr>
        <w:t xml:space="preserve"> до </w:t>
      </w:r>
      <w:r w:rsidR="00B63291" w:rsidRPr="003F6A28">
        <w:rPr>
          <w:rFonts w:ascii="Times New Roman" w:hAnsi="Times New Roman" w:cs="Times New Roman"/>
          <w:b/>
          <w:i/>
          <w:sz w:val="28"/>
          <w:szCs w:val="28"/>
          <w:lang w:val="ru-RU"/>
        </w:rPr>
        <w:t>110</w:t>
      </w:r>
      <w:r w:rsidR="00B63291">
        <w:rPr>
          <w:rFonts w:ascii="Times New Roman" w:hAnsi="Times New Roman" w:cs="Times New Roman"/>
          <w:sz w:val="28"/>
          <w:szCs w:val="28"/>
          <w:lang w:val="ru-RU"/>
        </w:rPr>
        <w:t xml:space="preserve"> кВт – на напряжения </w:t>
      </w:r>
      <w:r w:rsidR="00B63291" w:rsidRPr="003F6A28">
        <w:rPr>
          <w:rFonts w:ascii="Times New Roman" w:hAnsi="Times New Roman" w:cs="Times New Roman"/>
          <w:b/>
          <w:i/>
          <w:sz w:val="28"/>
          <w:szCs w:val="28"/>
          <w:lang w:val="ru-RU"/>
        </w:rPr>
        <w:t>220/380</w:t>
      </w:r>
      <w:r w:rsidR="003F6A28">
        <w:rPr>
          <w:rFonts w:ascii="Times New Roman" w:hAnsi="Times New Roman" w:cs="Times New Roman"/>
          <w:sz w:val="28"/>
          <w:szCs w:val="28"/>
          <w:lang w:val="ru-RU"/>
        </w:rPr>
        <w:t xml:space="preserve"> или </w:t>
      </w:r>
      <w:r w:rsidR="003F6A28" w:rsidRPr="003F6A28">
        <w:rPr>
          <w:rFonts w:ascii="Times New Roman" w:hAnsi="Times New Roman" w:cs="Times New Roman"/>
          <w:b/>
          <w:i/>
          <w:sz w:val="28"/>
          <w:szCs w:val="28"/>
          <w:lang w:val="ru-RU"/>
        </w:rPr>
        <w:t>380/660</w:t>
      </w:r>
      <w:r w:rsidR="003F6A28">
        <w:rPr>
          <w:rFonts w:ascii="Times New Roman" w:hAnsi="Times New Roman" w:cs="Times New Roman"/>
          <w:sz w:val="28"/>
          <w:szCs w:val="28"/>
          <w:lang w:val="ru-RU"/>
        </w:rPr>
        <w:t xml:space="preserve"> </w:t>
      </w:r>
      <w:r w:rsidR="003F6A28" w:rsidRPr="00EF5554">
        <w:rPr>
          <w:rFonts w:ascii="Times New Roman" w:hAnsi="Times New Roman" w:cs="Times New Roman"/>
          <w:b/>
          <w:i/>
          <w:sz w:val="28"/>
          <w:szCs w:val="28"/>
          <w:lang w:val="ru-RU"/>
        </w:rPr>
        <w:t>В</w:t>
      </w:r>
      <w:r w:rsidR="00A36983">
        <w:rPr>
          <w:rFonts w:ascii="Times New Roman" w:hAnsi="Times New Roman" w:cs="Times New Roman"/>
          <w:sz w:val="28"/>
          <w:szCs w:val="28"/>
          <w:lang w:val="ru-RU"/>
        </w:rPr>
        <w:t>.</w:t>
      </w:r>
    </w:p>
    <w:p w:rsidR="00FF1E2E" w:rsidRDefault="00A36983"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же номинальная мощность двигателя находится в пределах от </w:t>
      </w:r>
      <w:r w:rsidRPr="00E6610D">
        <w:rPr>
          <w:rFonts w:ascii="Times New Roman" w:hAnsi="Times New Roman" w:cs="Times New Roman"/>
          <w:b/>
          <w:i/>
          <w:sz w:val="28"/>
          <w:szCs w:val="28"/>
          <w:lang w:val="ru-RU"/>
        </w:rPr>
        <w:t xml:space="preserve">132 </w:t>
      </w:r>
      <w:r>
        <w:rPr>
          <w:rFonts w:ascii="Times New Roman" w:hAnsi="Times New Roman" w:cs="Times New Roman"/>
          <w:sz w:val="28"/>
          <w:szCs w:val="28"/>
          <w:lang w:val="ru-RU"/>
        </w:rPr>
        <w:t xml:space="preserve">до </w:t>
      </w:r>
      <w:r w:rsidRPr="00E6610D">
        <w:rPr>
          <w:rFonts w:ascii="Times New Roman" w:hAnsi="Times New Roman" w:cs="Times New Roman"/>
          <w:b/>
          <w:i/>
          <w:sz w:val="28"/>
          <w:szCs w:val="28"/>
          <w:lang w:val="ru-RU"/>
        </w:rPr>
        <w:t>400</w:t>
      </w:r>
      <w:r>
        <w:rPr>
          <w:rFonts w:ascii="Times New Roman" w:hAnsi="Times New Roman" w:cs="Times New Roman"/>
          <w:sz w:val="28"/>
          <w:szCs w:val="28"/>
          <w:lang w:val="ru-RU"/>
        </w:rPr>
        <w:t xml:space="preserve"> </w:t>
      </w:r>
      <w:r w:rsidRPr="00EF5554">
        <w:rPr>
          <w:rFonts w:ascii="Times New Roman" w:hAnsi="Times New Roman" w:cs="Times New Roman"/>
          <w:b/>
          <w:i/>
          <w:sz w:val="28"/>
          <w:szCs w:val="28"/>
          <w:lang w:val="ru-RU"/>
        </w:rPr>
        <w:t>кВт</w:t>
      </w:r>
      <w:r>
        <w:rPr>
          <w:rFonts w:ascii="Times New Roman" w:hAnsi="Times New Roman" w:cs="Times New Roman"/>
          <w:sz w:val="28"/>
          <w:szCs w:val="28"/>
          <w:lang w:val="ru-RU"/>
        </w:rPr>
        <w:t>, то такие двигатели изготовляют на напряжения</w:t>
      </w:r>
      <w:r w:rsidR="00E6610D">
        <w:rPr>
          <w:rFonts w:ascii="Times New Roman" w:hAnsi="Times New Roman" w:cs="Times New Roman"/>
          <w:sz w:val="28"/>
          <w:szCs w:val="28"/>
          <w:lang w:val="ru-RU"/>
        </w:rPr>
        <w:t xml:space="preserve"> </w:t>
      </w:r>
      <w:r w:rsidR="00E6610D" w:rsidRPr="00E6610D">
        <w:rPr>
          <w:rFonts w:ascii="Times New Roman" w:hAnsi="Times New Roman" w:cs="Times New Roman"/>
          <w:b/>
          <w:i/>
          <w:sz w:val="28"/>
          <w:szCs w:val="28"/>
          <w:lang w:val="ru-RU"/>
        </w:rPr>
        <w:t>380/660</w:t>
      </w:r>
      <w:r w:rsidR="00E6610D">
        <w:rPr>
          <w:rFonts w:ascii="Times New Roman" w:hAnsi="Times New Roman" w:cs="Times New Roman"/>
          <w:sz w:val="28"/>
          <w:szCs w:val="28"/>
          <w:lang w:val="ru-RU"/>
        </w:rPr>
        <w:t xml:space="preserve"> </w:t>
      </w:r>
      <w:r w:rsidR="00E6610D" w:rsidRPr="00EF5554">
        <w:rPr>
          <w:rFonts w:ascii="Times New Roman" w:hAnsi="Times New Roman" w:cs="Times New Roman"/>
          <w:b/>
          <w:i/>
          <w:sz w:val="28"/>
          <w:szCs w:val="28"/>
          <w:lang w:val="ru-RU"/>
        </w:rPr>
        <w:t>В</w:t>
      </w:r>
      <w:r w:rsidR="00E6610D">
        <w:rPr>
          <w:rFonts w:ascii="Times New Roman" w:hAnsi="Times New Roman" w:cs="Times New Roman"/>
          <w:sz w:val="28"/>
          <w:szCs w:val="28"/>
          <w:lang w:val="ru-RU"/>
        </w:rPr>
        <w:t>.</w:t>
      </w:r>
    </w:p>
    <w:p w:rsidR="00433605" w:rsidRDefault="00433605"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Трёхфазные асинхронные двигатели других серий </w:t>
      </w:r>
      <w:r w:rsidR="00FB0E2E">
        <w:rPr>
          <w:rFonts w:ascii="Times New Roman" w:hAnsi="Times New Roman" w:cs="Times New Roman"/>
          <w:sz w:val="28"/>
          <w:szCs w:val="28"/>
          <w:lang w:val="ru-RU"/>
        </w:rPr>
        <w:t xml:space="preserve">номинальной мощностью свыше </w:t>
      </w:r>
      <w:r w:rsidR="00FB0E2E" w:rsidRPr="00FB0E2E">
        <w:rPr>
          <w:rFonts w:ascii="Times New Roman" w:hAnsi="Times New Roman" w:cs="Times New Roman"/>
          <w:b/>
          <w:i/>
          <w:sz w:val="28"/>
          <w:szCs w:val="28"/>
          <w:lang w:val="ru-RU"/>
        </w:rPr>
        <w:t>200</w:t>
      </w:r>
      <w:r w:rsidR="00FB0E2E">
        <w:rPr>
          <w:rFonts w:ascii="Times New Roman" w:hAnsi="Times New Roman" w:cs="Times New Roman"/>
          <w:sz w:val="28"/>
          <w:szCs w:val="28"/>
          <w:lang w:val="ru-RU"/>
        </w:rPr>
        <w:t xml:space="preserve"> </w:t>
      </w:r>
      <w:r w:rsidR="00FB0E2E" w:rsidRPr="00DE2F72">
        <w:rPr>
          <w:rFonts w:ascii="Times New Roman" w:hAnsi="Times New Roman" w:cs="Times New Roman"/>
          <w:b/>
          <w:i/>
          <w:sz w:val="28"/>
          <w:szCs w:val="28"/>
          <w:lang w:val="ru-RU"/>
        </w:rPr>
        <w:t>кВт</w:t>
      </w:r>
      <w:r w:rsidR="00FB0E2E">
        <w:rPr>
          <w:rFonts w:ascii="Times New Roman" w:hAnsi="Times New Roman" w:cs="Times New Roman"/>
          <w:sz w:val="28"/>
          <w:szCs w:val="28"/>
          <w:lang w:val="ru-RU"/>
        </w:rPr>
        <w:t xml:space="preserve"> изготовляют на напряжения </w:t>
      </w:r>
      <w:r w:rsidR="00FB0E2E" w:rsidRPr="00FB0E2E">
        <w:rPr>
          <w:rFonts w:ascii="Times New Roman" w:hAnsi="Times New Roman" w:cs="Times New Roman"/>
          <w:b/>
          <w:i/>
          <w:sz w:val="28"/>
          <w:szCs w:val="28"/>
          <w:lang w:val="ru-RU"/>
        </w:rPr>
        <w:t>3</w:t>
      </w:r>
      <w:r w:rsidR="00FB0E2E">
        <w:rPr>
          <w:rFonts w:ascii="Times New Roman" w:hAnsi="Times New Roman" w:cs="Times New Roman"/>
          <w:sz w:val="28"/>
          <w:szCs w:val="28"/>
          <w:lang w:val="ru-RU"/>
        </w:rPr>
        <w:t xml:space="preserve">, </w:t>
      </w:r>
      <w:r w:rsidR="00FB0E2E" w:rsidRPr="00FB0E2E">
        <w:rPr>
          <w:rFonts w:ascii="Times New Roman" w:hAnsi="Times New Roman" w:cs="Times New Roman"/>
          <w:b/>
          <w:i/>
          <w:sz w:val="28"/>
          <w:szCs w:val="28"/>
          <w:lang w:val="ru-RU"/>
        </w:rPr>
        <w:t>6</w:t>
      </w:r>
      <w:r w:rsidR="00FB0E2E">
        <w:rPr>
          <w:rFonts w:ascii="Times New Roman" w:hAnsi="Times New Roman" w:cs="Times New Roman"/>
          <w:sz w:val="28"/>
          <w:szCs w:val="28"/>
          <w:lang w:val="ru-RU"/>
        </w:rPr>
        <w:t xml:space="preserve"> и </w:t>
      </w:r>
      <w:r w:rsidR="00FB0E2E" w:rsidRPr="00FB0E2E">
        <w:rPr>
          <w:rFonts w:ascii="Times New Roman" w:hAnsi="Times New Roman" w:cs="Times New Roman"/>
          <w:b/>
          <w:i/>
          <w:sz w:val="28"/>
          <w:szCs w:val="28"/>
          <w:lang w:val="ru-RU"/>
        </w:rPr>
        <w:t>10</w:t>
      </w:r>
      <w:r w:rsidR="00FB0E2E">
        <w:rPr>
          <w:rFonts w:ascii="Times New Roman" w:hAnsi="Times New Roman" w:cs="Times New Roman"/>
          <w:sz w:val="28"/>
          <w:szCs w:val="28"/>
          <w:lang w:val="ru-RU"/>
        </w:rPr>
        <w:t xml:space="preserve"> </w:t>
      </w:r>
      <w:r w:rsidR="00FB0E2E" w:rsidRPr="00EF5554">
        <w:rPr>
          <w:rFonts w:ascii="Times New Roman" w:hAnsi="Times New Roman" w:cs="Times New Roman"/>
          <w:b/>
          <w:i/>
          <w:sz w:val="28"/>
          <w:szCs w:val="28"/>
          <w:lang w:val="ru-RU"/>
        </w:rPr>
        <w:t>кВ</w:t>
      </w:r>
      <w:r w:rsidR="00FB0E2E">
        <w:rPr>
          <w:rFonts w:ascii="Times New Roman" w:hAnsi="Times New Roman" w:cs="Times New Roman"/>
          <w:sz w:val="28"/>
          <w:szCs w:val="28"/>
          <w:lang w:val="ru-RU"/>
        </w:rPr>
        <w:t>.</w:t>
      </w:r>
    </w:p>
    <w:p w:rsidR="00714CDF" w:rsidRDefault="00714CDF"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двигателей постоянного тока серии </w:t>
      </w:r>
      <w:r w:rsidRPr="00714CDF">
        <w:rPr>
          <w:rFonts w:ascii="Times New Roman" w:hAnsi="Times New Roman" w:cs="Times New Roman"/>
          <w:b/>
          <w:i/>
          <w:sz w:val="28"/>
          <w:szCs w:val="28"/>
          <w:lang w:val="ru-RU"/>
        </w:rPr>
        <w:t>2П</w:t>
      </w:r>
      <w:r>
        <w:rPr>
          <w:rFonts w:ascii="Times New Roman" w:hAnsi="Times New Roman" w:cs="Times New Roman"/>
          <w:sz w:val="28"/>
          <w:szCs w:val="28"/>
          <w:lang w:val="ru-RU"/>
        </w:rPr>
        <w:t xml:space="preserve"> с диапазоном </w:t>
      </w:r>
      <w:r w:rsidR="008749A7">
        <w:rPr>
          <w:rFonts w:ascii="Times New Roman" w:hAnsi="Times New Roman" w:cs="Times New Roman"/>
          <w:sz w:val="28"/>
          <w:szCs w:val="28"/>
          <w:lang w:val="ru-RU"/>
        </w:rPr>
        <w:t xml:space="preserve">номинальной мощности от </w:t>
      </w:r>
      <w:r w:rsidR="008749A7" w:rsidRPr="008749A7">
        <w:rPr>
          <w:rFonts w:ascii="Times New Roman" w:hAnsi="Times New Roman" w:cs="Times New Roman"/>
          <w:b/>
          <w:i/>
          <w:sz w:val="28"/>
          <w:szCs w:val="28"/>
          <w:lang w:val="ru-RU"/>
        </w:rPr>
        <w:t>0,37</w:t>
      </w:r>
      <w:r w:rsidR="008749A7">
        <w:rPr>
          <w:rFonts w:ascii="Times New Roman" w:hAnsi="Times New Roman" w:cs="Times New Roman"/>
          <w:sz w:val="28"/>
          <w:szCs w:val="28"/>
          <w:lang w:val="ru-RU"/>
        </w:rPr>
        <w:t xml:space="preserve"> до </w:t>
      </w:r>
      <w:r w:rsidR="008749A7" w:rsidRPr="008749A7">
        <w:rPr>
          <w:rFonts w:ascii="Times New Roman" w:hAnsi="Times New Roman" w:cs="Times New Roman"/>
          <w:b/>
          <w:i/>
          <w:sz w:val="28"/>
          <w:szCs w:val="28"/>
          <w:lang w:val="ru-RU"/>
        </w:rPr>
        <w:t>200</w:t>
      </w:r>
      <w:r w:rsidR="008749A7">
        <w:rPr>
          <w:rFonts w:ascii="Times New Roman" w:hAnsi="Times New Roman" w:cs="Times New Roman"/>
          <w:sz w:val="28"/>
          <w:szCs w:val="28"/>
          <w:lang w:val="ru-RU"/>
        </w:rPr>
        <w:t xml:space="preserve"> </w:t>
      </w:r>
      <w:r w:rsidR="008749A7" w:rsidRPr="00DE2F72">
        <w:rPr>
          <w:rFonts w:ascii="Times New Roman" w:hAnsi="Times New Roman" w:cs="Times New Roman"/>
          <w:b/>
          <w:i/>
          <w:sz w:val="28"/>
          <w:szCs w:val="28"/>
          <w:lang w:val="ru-RU"/>
        </w:rPr>
        <w:t>кВт</w:t>
      </w:r>
      <w:r w:rsidR="008749A7">
        <w:rPr>
          <w:rFonts w:ascii="Times New Roman" w:hAnsi="Times New Roman" w:cs="Times New Roman"/>
          <w:sz w:val="28"/>
          <w:szCs w:val="28"/>
          <w:lang w:val="ru-RU"/>
        </w:rPr>
        <w:t xml:space="preserve"> при номинальной частоте вращения </w:t>
      </w:r>
      <w:r w:rsidR="008749A7" w:rsidRPr="008749A7">
        <w:rPr>
          <w:rFonts w:ascii="Times New Roman" w:hAnsi="Times New Roman" w:cs="Times New Roman"/>
          <w:b/>
          <w:i/>
          <w:sz w:val="28"/>
          <w:szCs w:val="28"/>
          <w:lang w:val="ru-RU"/>
        </w:rPr>
        <w:t>1500 об/мин</w:t>
      </w:r>
      <w:r w:rsidR="008749A7">
        <w:rPr>
          <w:rFonts w:ascii="Times New Roman" w:hAnsi="Times New Roman" w:cs="Times New Roman"/>
          <w:sz w:val="28"/>
          <w:szCs w:val="28"/>
          <w:lang w:val="ru-RU"/>
        </w:rPr>
        <w:t xml:space="preserve"> приняты напряжения </w:t>
      </w:r>
      <w:r w:rsidR="008749A7" w:rsidRPr="008749A7">
        <w:rPr>
          <w:rFonts w:ascii="Times New Roman" w:hAnsi="Times New Roman" w:cs="Times New Roman"/>
          <w:b/>
          <w:i/>
          <w:sz w:val="28"/>
          <w:szCs w:val="28"/>
          <w:lang w:val="ru-RU"/>
        </w:rPr>
        <w:t>110</w:t>
      </w:r>
      <w:r w:rsidR="008749A7">
        <w:rPr>
          <w:rFonts w:ascii="Times New Roman" w:hAnsi="Times New Roman" w:cs="Times New Roman"/>
          <w:sz w:val="28"/>
          <w:szCs w:val="28"/>
          <w:lang w:val="ru-RU"/>
        </w:rPr>
        <w:t xml:space="preserve">, </w:t>
      </w:r>
      <w:r w:rsidR="008749A7" w:rsidRPr="008749A7">
        <w:rPr>
          <w:rFonts w:ascii="Times New Roman" w:hAnsi="Times New Roman" w:cs="Times New Roman"/>
          <w:b/>
          <w:i/>
          <w:sz w:val="28"/>
          <w:szCs w:val="28"/>
          <w:lang w:val="ru-RU"/>
        </w:rPr>
        <w:t>220</w:t>
      </w:r>
      <w:r w:rsidR="008749A7">
        <w:rPr>
          <w:rFonts w:ascii="Times New Roman" w:hAnsi="Times New Roman" w:cs="Times New Roman"/>
          <w:sz w:val="28"/>
          <w:szCs w:val="28"/>
          <w:lang w:val="ru-RU"/>
        </w:rPr>
        <w:t xml:space="preserve">, </w:t>
      </w:r>
      <w:r w:rsidR="008749A7" w:rsidRPr="008749A7">
        <w:rPr>
          <w:rFonts w:ascii="Times New Roman" w:hAnsi="Times New Roman" w:cs="Times New Roman"/>
          <w:b/>
          <w:i/>
          <w:sz w:val="28"/>
          <w:szCs w:val="28"/>
          <w:lang w:val="ru-RU"/>
        </w:rPr>
        <w:t>340</w:t>
      </w:r>
      <w:r w:rsidR="008749A7">
        <w:rPr>
          <w:rFonts w:ascii="Times New Roman" w:hAnsi="Times New Roman" w:cs="Times New Roman"/>
          <w:sz w:val="28"/>
          <w:szCs w:val="28"/>
          <w:lang w:val="ru-RU"/>
        </w:rPr>
        <w:t xml:space="preserve"> и </w:t>
      </w:r>
      <w:r w:rsidR="008749A7" w:rsidRPr="008749A7">
        <w:rPr>
          <w:rFonts w:ascii="Times New Roman" w:hAnsi="Times New Roman" w:cs="Times New Roman"/>
          <w:b/>
          <w:i/>
          <w:sz w:val="28"/>
          <w:szCs w:val="28"/>
          <w:lang w:val="ru-RU"/>
        </w:rPr>
        <w:t>440</w:t>
      </w:r>
      <w:r w:rsidR="008749A7">
        <w:rPr>
          <w:rFonts w:ascii="Times New Roman" w:hAnsi="Times New Roman" w:cs="Times New Roman"/>
          <w:sz w:val="28"/>
          <w:szCs w:val="28"/>
          <w:lang w:val="ru-RU"/>
        </w:rPr>
        <w:t xml:space="preserve"> </w:t>
      </w:r>
      <w:r w:rsidR="008749A7" w:rsidRPr="00DE2F72">
        <w:rPr>
          <w:rFonts w:ascii="Times New Roman" w:hAnsi="Times New Roman" w:cs="Times New Roman"/>
          <w:b/>
          <w:i/>
          <w:sz w:val="28"/>
          <w:szCs w:val="28"/>
          <w:lang w:val="ru-RU"/>
        </w:rPr>
        <w:t>В</w:t>
      </w:r>
      <w:r w:rsidR="008749A7">
        <w:rPr>
          <w:rFonts w:ascii="Times New Roman" w:hAnsi="Times New Roman" w:cs="Times New Roman"/>
          <w:sz w:val="28"/>
          <w:szCs w:val="28"/>
          <w:lang w:val="ru-RU"/>
        </w:rPr>
        <w:t xml:space="preserve">, </w:t>
      </w:r>
      <w:r w:rsidR="00491EF7">
        <w:rPr>
          <w:rFonts w:ascii="Times New Roman" w:hAnsi="Times New Roman" w:cs="Times New Roman"/>
          <w:sz w:val="28"/>
          <w:szCs w:val="28"/>
          <w:lang w:val="ru-RU"/>
        </w:rPr>
        <w:t xml:space="preserve">а напряжение независимого возбуждения – </w:t>
      </w:r>
      <w:r w:rsidR="00491EF7" w:rsidRPr="00CD0238">
        <w:rPr>
          <w:rFonts w:ascii="Times New Roman" w:hAnsi="Times New Roman" w:cs="Times New Roman"/>
          <w:b/>
          <w:i/>
          <w:sz w:val="28"/>
          <w:szCs w:val="28"/>
          <w:lang w:val="ru-RU"/>
        </w:rPr>
        <w:t>110</w:t>
      </w:r>
      <w:r w:rsidR="00491EF7">
        <w:rPr>
          <w:rFonts w:ascii="Times New Roman" w:hAnsi="Times New Roman" w:cs="Times New Roman"/>
          <w:sz w:val="28"/>
          <w:szCs w:val="28"/>
          <w:lang w:val="ru-RU"/>
        </w:rPr>
        <w:t xml:space="preserve"> и </w:t>
      </w:r>
      <w:r w:rsidR="00491EF7" w:rsidRPr="00CD0238">
        <w:rPr>
          <w:rFonts w:ascii="Times New Roman" w:hAnsi="Times New Roman" w:cs="Times New Roman"/>
          <w:b/>
          <w:i/>
          <w:sz w:val="28"/>
          <w:szCs w:val="28"/>
          <w:lang w:val="ru-RU"/>
        </w:rPr>
        <w:t>220</w:t>
      </w:r>
      <w:r w:rsidR="00491EF7">
        <w:rPr>
          <w:rFonts w:ascii="Times New Roman" w:hAnsi="Times New Roman" w:cs="Times New Roman"/>
          <w:sz w:val="28"/>
          <w:szCs w:val="28"/>
          <w:lang w:val="ru-RU"/>
        </w:rPr>
        <w:t xml:space="preserve"> </w:t>
      </w:r>
      <w:r w:rsidR="00491EF7" w:rsidRPr="00DE2F72">
        <w:rPr>
          <w:rFonts w:ascii="Times New Roman" w:hAnsi="Times New Roman" w:cs="Times New Roman"/>
          <w:b/>
          <w:i/>
          <w:sz w:val="28"/>
          <w:szCs w:val="28"/>
          <w:lang w:val="ru-RU"/>
        </w:rPr>
        <w:t>В</w:t>
      </w:r>
      <w:r w:rsidR="00491EF7">
        <w:rPr>
          <w:rFonts w:ascii="Times New Roman" w:hAnsi="Times New Roman" w:cs="Times New Roman"/>
          <w:sz w:val="28"/>
          <w:szCs w:val="28"/>
          <w:lang w:val="ru-RU"/>
        </w:rPr>
        <w:t>.</w:t>
      </w:r>
      <w:r w:rsidR="006C1ABF">
        <w:rPr>
          <w:rFonts w:ascii="Times New Roman" w:hAnsi="Times New Roman" w:cs="Times New Roman"/>
          <w:sz w:val="28"/>
          <w:szCs w:val="28"/>
          <w:lang w:val="ru-RU"/>
        </w:rPr>
        <w:t xml:space="preserve"> Более мощные машины постоянного тока других серий изготовляют на повышенные напряжения, которые обычно не превышают </w:t>
      </w:r>
      <w:r w:rsidR="006C1ABF" w:rsidRPr="006C1ABF">
        <w:rPr>
          <w:rFonts w:ascii="Times New Roman" w:hAnsi="Times New Roman" w:cs="Times New Roman"/>
          <w:b/>
          <w:i/>
          <w:sz w:val="28"/>
          <w:szCs w:val="28"/>
          <w:lang w:val="ru-RU"/>
        </w:rPr>
        <w:t>1500</w:t>
      </w:r>
      <w:r w:rsidR="006C1ABF">
        <w:rPr>
          <w:rFonts w:ascii="Times New Roman" w:hAnsi="Times New Roman" w:cs="Times New Roman"/>
          <w:sz w:val="28"/>
          <w:szCs w:val="28"/>
          <w:lang w:val="ru-RU"/>
        </w:rPr>
        <w:t xml:space="preserve"> </w:t>
      </w:r>
      <w:r w:rsidR="006C1ABF" w:rsidRPr="00DE2F72">
        <w:rPr>
          <w:rFonts w:ascii="Times New Roman" w:hAnsi="Times New Roman" w:cs="Times New Roman"/>
          <w:b/>
          <w:i/>
          <w:sz w:val="28"/>
          <w:szCs w:val="28"/>
          <w:lang w:val="ru-RU"/>
        </w:rPr>
        <w:t>В</w:t>
      </w:r>
      <w:r w:rsidR="006C1ABF">
        <w:rPr>
          <w:rFonts w:ascii="Times New Roman" w:hAnsi="Times New Roman" w:cs="Times New Roman"/>
          <w:sz w:val="28"/>
          <w:szCs w:val="28"/>
          <w:lang w:val="ru-RU"/>
        </w:rPr>
        <w:t>.</w:t>
      </w:r>
    </w:p>
    <w:p w:rsidR="001412CC" w:rsidRDefault="0092702C" w:rsidP="008024A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выборе номинальной частоты вращения двигателя следует исходить из того, что при всех прочих равных условиях </w:t>
      </w:r>
      <w:r w:rsidR="00E9288C">
        <w:rPr>
          <w:rFonts w:ascii="Times New Roman" w:hAnsi="Times New Roman" w:cs="Times New Roman"/>
          <w:sz w:val="28"/>
          <w:szCs w:val="28"/>
          <w:lang w:val="ru-RU"/>
        </w:rPr>
        <w:t xml:space="preserve">двигатели повышенной быстроходности имеют меньшие габариты, массу, стоимость и отличаются более высокими энергетическими показателями, чем аналогичные им тихоходные (рис. </w:t>
      </w:r>
      <w:r w:rsidR="002251F0">
        <w:rPr>
          <w:rFonts w:ascii="Times New Roman" w:hAnsi="Times New Roman" w:cs="Times New Roman"/>
          <w:sz w:val="28"/>
          <w:szCs w:val="28"/>
          <w:lang w:val="ru-RU"/>
        </w:rPr>
        <w:t>1.</w:t>
      </w:r>
      <w:r w:rsidR="00E9288C">
        <w:rPr>
          <w:rFonts w:ascii="Times New Roman" w:hAnsi="Times New Roman" w:cs="Times New Roman"/>
          <w:sz w:val="28"/>
          <w:szCs w:val="28"/>
          <w:lang w:val="ru-RU"/>
        </w:rPr>
        <w:t>13).</w:t>
      </w:r>
    </w:p>
    <w:p w:rsidR="00CD1034" w:rsidRDefault="008024A0" w:rsidP="00CD1034">
      <w:pPr>
        <w:pStyle w:val="a7"/>
        <w:ind w:left="-142"/>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-73243</wp:posOffset>
            </wp:positionH>
            <wp:positionV relativeFrom="paragraph">
              <wp:posOffset>-1489862</wp:posOffset>
            </wp:positionV>
            <wp:extent cx="2041762" cy="3398293"/>
            <wp:effectExtent l="19050" t="0" r="0" b="0"/>
            <wp:wrapTight wrapText="bothSides">
              <wp:wrapPolygon edited="0">
                <wp:start x="-202" y="0"/>
                <wp:lineTo x="-202" y="21432"/>
                <wp:lineTo x="21564" y="21432"/>
                <wp:lineTo x="21564" y="0"/>
                <wp:lineTo x="-202" y="0"/>
              </wp:wrapPolygon>
            </wp:wrapTight>
            <wp:docPr id="10" name="Рисунок 7" descr="C:\Users\Анатолий\Documents\Scanned Documents\Рисунок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атолий\Documents\Scanned Documents\Рисунок (15).jpg"/>
                    <pic:cNvPicPr>
                      <a:picLocks noChangeAspect="1" noChangeArrowheads="1"/>
                    </pic:cNvPicPr>
                  </pic:nvPicPr>
                  <pic:blipFill>
                    <a:blip r:embed="rId22" cstate="print"/>
                    <a:srcRect r="-81" b="2353"/>
                    <a:stretch>
                      <a:fillRect/>
                    </a:stretch>
                  </pic:blipFill>
                  <pic:spPr bwMode="auto">
                    <a:xfrm>
                      <a:off x="0" y="0"/>
                      <a:ext cx="2041762" cy="3398293"/>
                    </a:xfrm>
                    <a:prstGeom prst="rect">
                      <a:avLst/>
                    </a:prstGeom>
                    <a:noFill/>
                    <a:ln w="9525">
                      <a:noFill/>
                      <a:miter lim="800000"/>
                      <a:headEnd/>
                      <a:tailEnd/>
                    </a:ln>
                  </pic:spPr>
                </pic:pic>
              </a:graphicData>
            </a:graphic>
          </wp:anchor>
        </w:drawing>
      </w:r>
    </w:p>
    <w:p w:rsidR="00CD1034" w:rsidRDefault="002A39CB"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251F0">
        <w:rPr>
          <w:rFonts w:ascii="Times New Roman" w:hAnsi="Times New Roman" w:cs="Times New Roman"/>
          <w:sz w:val="28"/>
          <w:szCs w:val="28"/>
          <w:lang w:val="ru-RU"/>
        </w:rPr>
        <w:t>1.</w:t>
      </w:r>
      <w:r>
        <w:rPr>
          <w:rFonts w:ascii="Times New Roman" w:hAnsi="Times New Roman" w:cs="Times New Roman"/>
          <w:sz w:val="28"/>
          <w:szCs w:val="28"/>
          <w:lang w:val="ru-RU"/>
        </w:rPr>
        <w:t xml:space="preserve">13. Технико-экономические показатели </w:t>
      </w:r>
      <w:r w:rsidR="004514E5">
        <w:rPr>
          <w:rFonts w:ascii="Times New Roman" w:hAnsi="Times New Roman" w:cs="Times New Roman"/>
          <w:sz w:val="28"/>
          <w:szCs w:val="28"/>
          <w:lang w:val="ru-RU"/>
        </w:rPr>
        <w:t>двух закрытых обдуваемых трёхфазных асинхронных двигателей с короткозамкнутым ротором одинаковой номинальной мощности и различной номинальной частоты вращения.</w:t>
      </w:r>
    </w:p>
    <w:p w:rsidR="005C3D77" w:rsidRDefault="005C3D77" w:rsidP="005C3D77">
      <w:pPr>
        <w:pStyle w:val="a7"/>
        <w:ind w:left="0" w:firstLine="567"/>
        <w:jc w:val="both"/>
        <w:rPr>
          <w:rFonts w:ascii="Times New Roman" w:hAnsi="Times New Roman" w:cs="Times New Roman"/>
          <w:sz w:val="28"/>
          <w:szCs w:val="28"/>
          <w:lang w:val="ru-RU"/>
        </w:rPr>
      </w:pPr>
    </w:p>
    <w:p w:rsidR="005A6913" w:rsidRDefault="004739DE"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Однако слишком высокая быстроходность вынуждает вводить сложное передаточное устройство между валами двигателя и рабочей машины, в результате чего преимущества быстроходного двигателя могут свестись на нет. </w:t>
      </w:r>
    </w:p>
    <w:p w:rsidR="005A6913" w:rsidRDefault="004739DE" w:rsidP="005C3D77">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Окончательный вариант привода рабочей машины</w:t>
      </w:r>
      <w:r w:rsidR="00B03D7A">
        <w:rPr>
          <w:rFonts w:ascii="Times New Roman" w:hAnsi="Times New Roman" w:cs="Times New Roman"/>
          <w:sz w:val="28"/>
          <w:szCs w:val="28"/>
          <w:lang w:val="ru-RU"/>
        </w:rPr>
        <w:t xml:space="preserve"> с малогабаритным быстроходным двигателем и достаточно сложным передаточным устройством или тихоходным двигателем, отличающимся повышенными габаритами, соединённым с рабочей машиной муфтой, выбирают в результате технико-экономического расчёта и </w:t>
      </w:r>
      <w:r w:rsidR="000D2C97">
        <w:rPr>
          <w:rFonts w:ascii="Times New Roman" w:hAnsi="Times New Roman" w:cs="Times New Roman"/>
          <w:sz w:val="28"/>
          <w:szCs w:val="28"/>
          <w:lang w:val="ru-RU"/>
        </w:rPr>
        <w:t>сопоставлений обоих вариантов с учётом удобства монтажа, ухода и эксплуатации производственного агрегата.</w:t>
      </w:r>
    </w:p>
    <w:p w:rsidR="00E225DF" w:rsidRDefault="00E225DF"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Наиболее быстроходные трёхфазные асинхронные двигатели серии </w:t>
      </w:r>
      <w:r w:rsidRPr="00E225DF">
        <w:rPr>
          <w:rFonts w:ascii="Times New Roman" w:hAnsi="Times New Roman" w:cs="Times New Roman"/>
          <w:b/>
          <w:i/>
          <w:sz w:val="28"/>
          <w:szCs w:val="28"/>
          <w:lang w:val="ru-RU"/>
        </w:rPr>
        <w:t>4А</w:t>
      </w:r>
      <w:r>
        <w:rPr>
          <w:rFonts w:ascii="Times New Roman" w:hAnsi="Times New Roman" w:cs="Times New Roman"/>
          <w:sz w:val="28"/>
          <w:szCs w:val="28"/>
          <w:lang w:val="ru-RU"/>
        </w:rPr>
        <w:t xml:space="preserve"> общего применения изготовляют на синхронную частоту вращения </w:t>
      </w:r>
      <w:r w:rsidRPr="008B3333">
        <w:rPr>
          <w:rFonts w:ascii="Times New Roman" w:hAnsi="Times New Roman" w:cs="Times New Roman"/>
          <w:b/>
          <w:i/>
          <w:sz w:val="28"/>
          <w:szCs w:val="28"/>
          <w:lang w:val="ru-RU"/>
        </w:rPr>
        <w:t>3000</w:t>
      </w:r>
      <w:r>
        <w:rPr>
          <w:rFonts w:ascii="Times New Roman" w:hAnsi="Times New Roman" w:cs="Times New Roman"/>
          <w:sz w:val="28"/>
          <w:szCs w:val="28"/>
          <w:lang w:val="ru-RU"/>
        </w:rPr>
        <w:t xml:space="preserve"> </w:t>
      </w:r>
      <w:r w:rsidRPr="001E3306">
        <w:rPr>
          <w:rFonts w:ascii="Times New Roman" w:hAnsi="Times New Roman" w:cs="Times New Roman"/>
          <w:b/>
          <w:i/>
          <w:sz w:val="28"/>
          <w:szCs w:val="28"/>
          <w:lang w:val="ru-RU"/>
        </w:rPr>
        <w:t>об/мин</w:t>
      </w:r>
      <w:r>
        <w:rPr>
          <w:rFonts w:ascii="Times New Roman" w:hAnsi="Times New Roman" w:cs="Times New Roman"/>
          <w:sz w:val="28"/>
          <w:szCs w:val="28"/>
          <w:lang w:val="ru-RU"/>
        </w:rPr>
        <w:t xml:space="preserve">, самые тихоходные – на </w:t>
      </w:r>
      <w:r w:rsidRPr="008B3333">
        <w:rPr>
          <w:rFonts w:ascii="Times New Roman" w:hAnsi="Times New Roman" w:cs="Times New Roman"/>
          <w:b/>
          <w:i/>
          <w:sz w:val="28"/>
          <w:szCs w:val="28"/>
          <w:lang w:val="ru-RU"/>
        </w:rPr>
        <w:t>500</w:t>
      </w:r>
      <w:r>
        <w:rPr>
          <w:rFonts w:ascii="Times New Roman" w:hAnsi="Times New Roman" w:cs="Times New Roman"/>
          <w:sz w:val="28"/>
          <w:szCs w:val="28"/>
          <w:lang w:val="ru-RU"/>
        </w:rPr>
        <w:t xml:space="preserve"> </w:t>
      </w:r>
      <w:r w:rsidRPr="001E3306">
        <w:rPr>
          <w:rFonts w:ascii="Times New Roman" w:hAnsi="Times New Roman" w:cs="Times New Roman"/>
          <w:b/>
          <w:i/>
          <w:sz w:val="28"/>
          <w:szCs w:val="28"/>
          <w:lang w:val="ru-RU"/>
        </w:rPr>
        <w:t>об/мин</w:t>
      </w:r>
      <w:r>
        <w:rPr>
          <w:rFonts w:ascii="Times New Roman" w:hAnsi="Times New Roman" w:cs="Times New Roman"/>
          <w:sz w:val="28"/>
          <w:szCs w:val="28"/>
          <w:lang w:val="ru-RU"/>
        </w:rPr>
        <w:t xml:space="preserve">, </w:t>
      </w:r>
      <w:r w:rsidR="008B3333">
        <w:rPr>
          <w:rFonts w:ascii="Times New Roman" w:hAnsi="Times New Roman" w:cs="Times New Roman"/>
          <w:sz w:val="28"/>
          <w:szCs w:val="28"/>
          <w:lang w:val="ru-RU"/>
        </w:rPr>
        <w:t xml:space="preserve">а двигатели постоянного тока серии </w:t>
      </w:r>
      <w:r w:rsidR="008B3333" w:rsidRPr="008B3333">
        <w:rPr>
          <w:rFonts w:ascii="Times New Roman" w:hAnsi="Times New Roman" w:cs="Times New Roman"/>
          <w:b/>
          <w:i/>
          <w:sz w:val="28"/>
          <w:szCs w:val="28"/>
          <w:lang w:val="ru-RU"/>
        </w:rPr>
        <w:t xml:space="preserve">2П </w:t>
      </w:r>
      <w:r w:rsidR="008B3333">
        <w:rPr>
          <w:rFonts w:ascii="Times New Roman" w:hAnsi="Times New Roman" w:cs="Times New Roman"/>
          <w:sz w:val="28"/>
          <w:szCs w:val="28"/>
          <w:lang w:val="ru-RU"/>
        </w:rPr>
        <w:t xml:space="preserve">общепромышленного применения – соответственно на номинальную частоту вращения </w:t>
      </w:r>
      <w:r w:rsidR="008B3333" w:rsidRPr="008B3333">
        <w:rPr>
          <w:rFonts w:ascii="Times New Roman" w:hAnsi="Times New Roman" w:cs="Times New Roman"/>
          <w:b/>
          <w:i/>
          <w:sz w:val="28"/>
          <w:szCs w:val="28"/>
          <w:lang w:val="ru-RU"/>
        </w:rPr>
        <w:t>3000</w:t>
      </w:r>
      <w:r w:rsidR="008B3333">
        <w:rPr>
          <w:rFonts w:ascii="Times New Roman" w:hAnsi="Times New Roman" w:cs="Times New Roman"/>
          <w:sz w:val="28"/>
          <w:szCs w:val="28"/>
          <w:lang w:val="ru-RU"/>
        </w:rPr>
        <w:t xml:space="preserve"> </w:t>
      </w:r>
      <w:r w:rsidR="008B3333" w:rsidRPr="001E3306">
        <w:rPr>
          <w:rFonts w:ascii="Times New Roman" w:hAnsi="Times New Roman" w:cs="Times New Roman"/>
          <w:b/>
          <w:i/>
          <w:sz w:val="28"/>
          <w:szCs w:val="28"/>
          <w:lang w:val="ru-RU"/>
        </w:rPr>
        <w:t>об/мин</w:t>
      </w:r>
      <w:r w:rsidR="008B3333">
        <w:rPr>
          <w:rFonts w:ascii="Times New Roman" w:hAnsi="Times New Roman" w:cs="Times New Roman"/>
          <w:sz w:val="28"/>
          <w:szCs w:val="28"/>
          <w:lang w:val="ru-RU"/>
        </w:rPr>
        <w:t xml:space="preserve"> и </w:t>
      </w:r>
      <w:r w:rsidR="008B3333" w:rsidRPr="008B3333">
        <w:rPr>
          <w:rFonts w:ascii="Times New Roman" w:hAnsi="Times New Roman" w:cs="Times New Roman"/>
          <w:b/>
          <w:i/>
          <w:sz w:val="28"/>
          <w:szCs w:val="28"/>
          <w:lang w:val="ru-RU"/>
        </w:rPr>
        <w:t>600</w:t>
      </w:r>
      <w:r w:rsidR="008B3333">
        <w:rPr>
          <w:rFonts w:ascii="Times New Roman" w:hAnsi="Times New Roman" w:cs="Times New Roman"/>
          <w:sz w:val="28"/>
          <w:szCs w:val="28"/>
          <w:lang w:val="ru-RU"/>
        </w:rPr>
        <w:t xml:space="preserve"> </w:t>
      </w:r>
      <w:r w:rsidR="008B3333" w:rsidRPr="00D370FE">
        <w:rPr>
          <w:rFonts w:ascii="Times New Roman" w:hAnsi="Times New Roman" w:cs="Times New Roman"/>
          <w:b/>
          <w:i/>
          <w:sz w:val="28"/>
          <w:szCs w:val="28"/>
          <w:lang w:val="ru-RU"/>
        </w:rPr>
        <w:t>об/мин</w:t>
      </w:r>
      <w:r w:rsidR="008B3333">
        <w:rPr>
          <w:rFonts w:ascii="Times New Roman" w:hAnsi="Times New Roman" w:cs="Times New Roman"/>
          <w:sz w:val="28"/>
          <w:szCs w:val="28"/>
          <w:lang w:val="ru-RU"/>
        </w:rPr>
        <w:t xml:space="preserve"> (табл. </w:t>
      </w:r>
      <w:r w:rsidR="00727DD5">
        <w:rPr>
          <w:rFonts w:ascii="Times New Roman" w:hAnsi="Times New Roman" w:cs="Times New Roman"/>
          <w:sz w:val="28"/>
          <w:szCs w:val="28"/>
          <w:lang w:val="ru-RU"/>
        </w:rPr>
        <w:t>1.</w:t>
      </w:r>
      <w:r w:rsidR="008B3333">
        <w:rPr>
          <w:rFonts w:ascii="Times New Roman" w:hAnsi="Times New Roman" w:cs="Times New Roman"/>
          <w:sz w:val="28"/>
          <w:szCs w:val="28"/>
          <w:lang w:val="ru-RU"/>
        </w:rPr>
        <w:t>3).</w:t>
      </w:r>
    </w:p>
    <w:p w:rsidR="00727DD5" w:rsidRDefault="00727DD5" w:rsidP="00290540">
      <w:pPr>
        <w:pStyle w:val="a7"/>
        <w:ind w:left="0" w:firstLine="567"/>
        <w:jc w:val="both"/>
        <w:rPr>
          <w:rFonts w:ascii="Times New Roman" w:hAnsi="Times New Roman" w:cs="Times New Roman"/>
          <w:sz w:val="28"/>
          <w:szCs w:val="28"/>
          <w:lang w:val="ru-RU"/>
        </w:rPr>
      </w:pPr>
    </w:p>
    <w:p w:rsidR="00C7664B" w:rsidRPr="00290540" w:rsidRDefault="00C7664B" w:rsidP="00290540">
      <w:pPr>
        <w:pStyle w:val="a7"/>
        <w:ind w:left="0" w:firstLine="567"/>
        <w:jc w:val="both"/>
        <w:rPr>
          <w:rFonts w:ascii="Times New Roman" w:hAnsi="Times New Roman" w:cs="Times New Roman"/>
          <w:sz w:val="28"/>
          <w:szCs w:val="28"/>
          <w:lang w:val="ru-RU"/>
        </w:rPr>
      </w:pPr>
      <w:r w:rsidRPr="00290540">
        <w:rPr>
          <w:rFonts w:ascii="Times New Roman" w:hAnsi="Times New Roman" w:cs="Times New Roman"/>
          <w:sz w:val="28"/>
          <w:szCs w:val="28"/>
          <w:lang w:val="ru-RU"/>
        </w:rPr>
        <w:t xml:space="preserve">Таблица </w:t>
      </w:r>
      <w:r w:rsidR="00727DD5">
        <w:rPr>
          <w:rFonts w:ascii="Times New Roman" w:hAnsi="Times New Roman" w:cs="Times New Roman"/>
          <w:sz w:val="28"/>
          <w:szCs w:val="28"/>
          <w:lang w:val="ru-RU"/>
        </w:rPr>
        <w:t>1.</w:t>
      </w:r>
      <w:r w:rsidRPr="00290540">
        <w:rPr>
          <w:rFonts w:ascii="Times New Roman" w:hAnsi="Times New Roman" w:cs="Times New Roman"/>
          <w:sz w:val="28"/>
          <w:szCs w:val="28"/>
          <w:lang w:val="ru-RU"/>
        </w:rPr>
        <w:t xml:space="preserve">3. Диапазоны номинальной мощности </w:t>
      </w:r>
      <w:r w:rsidR="00923A59" w:rsidRPr="00290540">
        <w:rPr>
          <w:rFonts w:ascii="Times New Roman" w:hAnsi="Times New Roman" w:cs="Times New Roman"/>
          <w:sz w:val="28"/>
          <w:szCs w:val="28"/>
          <w:lang w:val="ru-RU"/>
        </w:rPr>
        <w:t>трёхфазных асинхронных двигателей с короткозамкнутым ротором серии 4А и двигателей постоянного тока серии 2П при различных частотах вращения</w:t>
      </w:r>
    </w:p>
    <w:tbl>
      <w:tblPr>
        <w:tblStyle w:val="a3"/>
        <w:tblW w:w="0" w:type="auto"/>
        <w:tblInd w:w="108" w:type="dxa"/>
        <w:tblLook w:val="04A0"/>
      </w:tblPr>
      <w:tblGrid>
        <w:gridCol w:w="1721"/>
        <w:gridCol w:w="1971"/>
        <w:gridCol w:w="1971"/>
        <w:gridCol w:w="1971"/>
        <w:gridCol w:w="1971"/>
      </w:tblGrid>
      <w:tr w:rsidR="000F3574" w:rsidTr="00290540">
        <w:tc>
          <w:tcPr>
            <w:tcW w:w="1721" w:type="dxa"/>
            <w:vMerge w:val="restart"/>
          </w:tcPr>
          <w:p w:rsidR="000F3574" w:rsidRPr="00D74FD4" w:rsidRDefault="000F3574" w:rsidP="009A5F8D">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Частота вращения, об/мин</w:t>
            </w:r>
          </w:p>
        </w:tc>
        <w:tc>
          <w:tcPr>
            <w:tcW w:w="7884" w:type="dxa"/>
            <w:gridSpan w:val="4"/>
          </w:tcPr>
          <w:p w:rsidR="000F3574" w:rsidRPr="00D74FD4" w:rsidRDefault="000F3574" w:rsidP="000F3574">
            <w:pPr>
              <w:pStyle w:val="a7"/>
              <w:ind w:left="0"/>
              <w:jc w:val="center"/>
              <w:rPr>
                <w:rFonts w:ascii="Times New Roman" w:hAnsi="Times New Roman" w:cs="Times New Roman"/>
                <w:sz w:val="24"/>
                <w:szCs w:val="24"/>
                <w:lang w:val="ru-RU"/>
              </w:rPr>
            </w:pPr>
            <w:r w:rsidRPr="00D74FD4">
              <w:rPr>
                <w:rFonts w:ascii="Times New Roman" w:hAnsi="Times New Roman" w:cs="Times New Roman"/>
                <w:sz w:val="24"/>
                <w:szCs w:val="24"/>
                <w:lang w:val="ru-RU"/>
              </w:rPr>
              <w:t>Диапазоны номинальной</w:t>
            </w:r>
            <w:r>
              <w:rPr>
                <w:rFonts w:ascii="Times New Roman" w:hAnsi="Times New Roman" w:cs="Times New Roman"/>
                <w:sz w:val="24"/>
                <w:szCs w:val="24"/>
                <w:lang w:val="ru-RU"/>
              </w:rPr>
              <w:t xml:space="preserve"> мощности двигателей, кВт</w:t>
            </w:r>
          </w:p>
        </w:tc>
      </w:tr>
      <w:tr w:rsidR="000F3574" w:rsidTr="00290540">
        <w:tc>
          <w:tcPr>
            <w:tcW w:w="1721" w:type="dxa"/>
            <w:vMerge/>
          </w:tcPr>
          <w:p w:rsidR="000F3574" w:rsidRPr="00D74FD4" w:rsidRDefault="000F3574" w:rsidP="005539C2">
            <w:pPr>
              <w:pStyle w:val="a7"/>
              <w:ind w:left="0"/>
              <w:jc w:val="both"/>
              <w:rPr>
                <w:rFonts w:ascii="Times New Roman" w:hAnsi="Times New Roman" w:cs="Times New Roman"/>
                <w:sz w:val="24"/>
                <w:szCs w:val="24"/>
                <w:lang w:val="ru-RU"/>
              </w:rPr>
            </w:pPr>
          </w:p>
        </w:tc>
        <w:tc>
          <w:tcPr>
            <w:tcW w:w="3942" w:type="dxa"/>
            <w:gridSpan w:val="2"/>
          </w:tcPr>
          <w:p w:rsidR="000F3574" w:rsidRPr="00D74FD4" w:rsidRDefault="000F3574" w:rsidP="000F357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асинхронных</w:t>
            </w:r>
          </w:p>
        </w:tc>
        <w:tc>
          <w:tcPr>
            <w:tcW w:w="3942" w:type="dxa"/>
            <w:gridSpan w:val="2"/>
          </w:tcPr>
          <w:p w:rsidR="000F3574" w:rsidRPr="00D74FD4" w:rsidRDefault="000F3574" w:rsidP="000F357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постоянного тока</w:t>
            </w:r>
          </w:p>
        </w:tc>
      </w:tr>
      <w:tr w:rsidR="000F3574" w:rsidTr="00290540">
        <w:tc>
          <w:tcPr>
            <w:tcW w:w="1721" w:type="dxa"/>
            <w:vMerge/>
          </w:tcPr>
          <w:p w:rsidR="000F3574" w:rsidRPr="00D74FD4" w:rsidRDefault="000F3574" w:rsidP="005539C2">
            <w:pPr>
              <w:pStyle w:val="a7"/>
              <w:ind w:left="0"/>
              <w:jc w:val="both"/>
              <w:rPr>
                <w:rFonts w:ascii="Times New Roman" w:hAnsi="Times New Roman" w:cs="Times New Roman"/>
                <w:sz w:val="24"/>
                <w:szCs w:val="24"/>
                <w:lang w:val="ru-RU"/>
              </w:rPr>
            </w:pPr>
          </w:p>
        </w:tc>
        <w:tc>
          <w:tcPr>
            <w:tcW w:w="1971" w:type="dxa"/>
          </w:tcPr>
          <w:p w:rsidR="000F3574" w:rsidRPr="00D74FD4" w:rsidRDefault="000F3574" w:rsidP="000F357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защищённых</w:t>
            </w:r>
          </w:p>
        </w:tc>
        <w:tc>
          <w:tcPr>
            <w:tcW w:w="1971" w:type="dxa"/>
          </w:tcPr>
          <w:p w:rsidR="000F3574" w:rsidRPr="00D74FD4" w:rsidRDefault="000F3574" w:rsidP="000F357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закрытых</w:t>
            </w:r>
          </w:p>
        </w:tc>
        <w:tc>
          <w:tcPr>
            <w:tcW w:w="1971" w:type="dxa"/>
          </w:tcPr>
          <w:p w:rsidR="000F3574" w:rsidRPr="00D74FD4" w:rsidRDefault="000F3574" w:rsidP="000F357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защищённых</w:t>
            </w:r>
          </w:p>
        </w:tc>
        <w:tc>
          <w:tcPr>
            <w:tcW w:w="1971" w:type="dxa"/>
          </w:tcPr>
          <w:p w:rsidR="000F3574" w:rsidRPr="00D74FD4" w:rsidRDefault="000F3574" w:rsidP="000F3574">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закрытых</w:t>
            </w:r>
          </w:p>
        </w:tc>
      </w:tr>
      <w:tr w:rsidR="00D74FD4" w:rsidTr="00290540">
        <w:tc>
          <w:tcPr>
            <w:tcW w:w="1721" w:type="dxa"/>
          </w:tcPr>
          <w:p w:rsidR="00D74FD4" w:rsidRPr="00D74FD4" w:rsidRDefault="00E14936" w:rsidP="00E14936">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3000</w:t>
            </w:r>
          </w:p>
        </w:tc>
        <w:tc>
          <w:tcPr>
            <w:tcW w:w="1971" w:type="dxa"/>
          </w:tcPr>
          <w:p w:rsidR="00D74FD4" w:rsidRPr="00D74FD4" w:rsidRDefault="00034050" w:rsidP="00034050">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22…400</w:t>
            </w:r>
          </w:p>
        </w:tc>
        <w:tc>
          <w:tcPr>
            <w:tcW w:w="1971" w:type="dxa"/>
          </w:tcPr>
          <w:p w:rsidR="00D74FD4" w:rsidRPr="00D74FD4" w:rsidRDefault="00C12F8D" w:rsidP="00C12F8D">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0,09…315</w:t>
            </w:r>
          </w:p>
        </w:tc>
        <w:tc>
          <w:tcPr>
            <w:tcW w:w="1971" w:type="dxa"/>
          </w:tcPr>
          <w:p w:rsidR="00D74FD4" w:rsidRPr="00D74FD4" w:rsidRDefault="006B408F" w:rsidP="006B408F">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1,0…75</w:t>
            </w:r>
          </w:p>
        </w:tc>
        <w:tc>
          <w:tcPr>
            <w:tcW w:w="1971" w:type="dxa"/>
          </w:tcPr>
          <w:p w:rsidR="00D74FD4" w:rsidRPr="00D74FD4" w:rsidRDefault="005157DC" w:rsidP="005157D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0,55…28</w:t>
            </w:r>
          </w:p>
        </w:tc>
      </w:tr>
      <w:tr w:rsidR="00D74FD4" w:rsidTr="00290540">
        <w:tc>
          <w:tcPr>
            <w:tcW w:w="1721" w:type="dxa"/>
          </w:tcPr>
          <w:p w:rsidR="00D74FD4" w:rsidRPr="00D74FD4" w:rsidRDefault="00E14936" w:rsidP="00E14936">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2200</w:t>
            </w:r>
          </w:p>
        </w:tc>
        <w:tc>
          <w:tcPr>
            <w:tcW w:w="1971" w:type="dxa"/>
          </w:tcPr>
          <w:p w:rsidR="00D74FD4" w:rsidRPr="00D74FD4" w:rsidRDefault="00034050" w:rsidP="00034050">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971" w:type="dxa"/>
          </w:tcPr>
          <w:p w:rsidR="00D74FD4" w:rsidRPr="00D74FD4" w:rsidRDefault="00C12F8D" w:rsidP="00C12F8D">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971" w:type="dxa"/>
          </w:tcPr>
          <w:p w:rsidR="00D74FD4" w:rsidRPr="00D74FD4" w:rsidRDefault="00F11B79" w:rsidP="00F11B79">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0,71…53</w:t>
            </w:r>
          </w:p>
        </w:tc>
        <w:tc>
          <w:tcPr>
            <w:tcW w:w="1971" w:type="dxa"/>
          </w:tcPr>
          <w:p w:rsidR="00D74FD4" w:rsidRPr="00D74FD4" w:rsidRDefault="005157DC" w:rsidP="005157D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0,4…24</w:t>
            </w:r>
          </w:p>
        </w:tc>
      </w:tr>
      <w:tr w:rsidR="00D74FD4" w:rsidTr="00290540">
        <w:tc>
          <w:tcPr>
            <w:tcW w:w="1721" w:type="dxa"/>
          </w:tcPr>
          <w:p w:rsidR="00D74FD4" w:rsidRPr="00D74FD4" w:rsidRDefault="00E14936" w:rsidP="00E14936">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1500</w:t>
            </w:r>
          </w:p>
        </w:tc>
        <w:tc>
          <w:tcPr>
            <w:tcW w:w="1971" w:type="dxa"/>
          </w:tcPr>
          <w:p w:rsidR="00D74FD4" w:rsidRPr="00D74FD4" w:rsidRDefault="00034050" w:rsidP="00034050">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18,5…400</w:t>
            </w:r>
          </w:p>
        </w:tc>
        <w:tc>
          <w:tcPr>
            <w:tcW w:w="1971" w:type="dxa"/>
          </w:tcPr>
          <w:p w:rsidR="00D74FD4" w:rsidRPr="00D74FD4" w:rsidRDefault="00C12F8D" w:rsidP="00C12F8D">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0,06…315</w:t>
            </w:r>
          </w:p>
        </w:tc>
        <w:tc>
          <w:tcPr>
            <w:tcW w:w="1971" w:type="dxa"/>
          </w:tcPr>
          <w:p w:rsidR="00D74FD4" w:rsidRPr="00D74FD4" w:rsidRDefault="00F11B79" w:rsidP="00F11B79">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0,37…200</w:t>
            </w:r>
          </w:p>
        </w:tc>
        <w:tc>
          <w:tcPr>
            <w:tcW w:w="1971" w:type="dxa"/>
          </w:tcPr>
          <w:p w:rsidR="00D74FD4" w:rsidRPr="00D74FD4" w:rsidRDefault="005157DC" w:rsidP="005157D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0,28…17</w:t>
            </w:r>
          </w:p>
        </w:tc>
      </w:tr>
      <w:tr w:rsidR="00D74FD4" w:rsidTr="00290540">
        <w:tc>
          <w:tcPr>
            <w:tcW w:w="1721" w:type="dxa"/>
          </w:tcPr>
          <w:p w:rsidR="00D74FD4" w:rsidRPr="00D74FD4" w:rsidRDefault="00DE7BD7" w:rsidP="00DE7BD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c>
          <w:tcPr>
            <w:tcW w:w="1971" w:type="dxa"/>
          </w:tcPr>
          <w:p w:rsidR="00D74FD4" w:rsidRPr="00D74FD4" w:rsidRDefault="00034050" w:rsidP="00034050">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18,5…250</w:t>
            </w:r>
          </w:p>
        </w:tc>
        <w:tc>
          <w:tcPr>
            <w:tcW w:w="1971" w:type="dxa"/>
          </w:tcPr>
          <w:p w:rsidR="00D74FD4" w:rsidRPr="00D74FD4" w:rsidRDefault="00C12F8D" w:rsidP="00C12F8D">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0,18…200</w:t>
            </w:r>
          </w:p>
        </w:tc>
        <w:tc>
          <w:tcPr>
            <w:tcW w:w="1971" w:type="dxa"/>
          </w:tcPr>
          <w:p w:rsidR="00D74FD4" w:rsidRPr="00D74FD4" w:rsidRDefault="00F11B79" w:rsidP="00F11B79">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0,25…132</w:t>
            </w:r>
          </w:p>
        </w:tc>
        <w:tc>
          <w:tcPr>
            <w:tcW w:w="1971" w:type="dxa"/>
          </w:tcPr>
          <w:p w:rsidR="00D74FD4" w:rsidRPr="00D74FD4" w:rsidRDefault="005157DC" w:rsidP="005157D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0,18…11</w:t>
            </w:r>
          </w:p>
        </w:tc>
      </w:tr>
      <w:tr w:rsidR="00D74FD4" w:rsidTr="00290540">
        <w:tc>
          <w:tcPr>
            <w:tcW w:w="1721" w:type="dxa"/>
          </w:tcPr>
          <w:p w:rsidR="00D74FD4" w:rsidRPr="00D74FD4" w:rsidRDefault="00DE7BD7" w:rsidP="00DE7BD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750</w:t>
            </w:r>
          </w:p>
        </w:tc>
        <w:tc>
          <w:tcPr>
            <w:tcW w:w="1971" w:type="dxa"/>
          </w:tcPr>
          <w:p w:rsidR="00D74FD4" w:rsidRPr="00D74FD4" w:rsidRDefault="00034050" w:rsidP="00034050">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15…200</w:t>
            </w:r>
          </w:p>
        </w:tc>
        <w:tc>
          <w:tcPr>
            <w:tcW w:w="1971" w:type="dxa"/>
          </w:tcPr>
          <w:p w:rsidR="00D74FD4" w:rsidRPr="00D74FD4" w:rsidRDefault="00C12F8D" w:rsidP="00C12F8D">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0,25…160</w:t>
            </w:r>
          </w:p>
        </w:tc>
        <w:tc>
          <w:tcPr>
            <w:tcW w:w="1971" w:type="dxa"/>
          </w:tcPr>
          <w:p w:rsidR="00D74FD4" w:rsidRPr="00D74FD4" w:rsidRDefault="00F11B79" w:rsidP="00F11B79">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0,17…90</w:t>
            </w:r>
          </w:p>
        </w:tc>
        <w:tc>
          <w:tcPr>
            <w:tcW w:w="1971" w:type="dxa"/>
          </w:tcPr>
          <w:p w:rsidR="00D74FD4" w:rsidRPr="00D74FD4" w:rsidRDefault="005157DC" w:rsidP="005157D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0,13…7,1</w:t>
            </w:r>
          </w:p>
        </w:tc>
      </w:tr>
      <w:tr w:rsidR="00D74FD4" w:rsidTr="00290540">
        <w:tc>
          <w:tcPr>
            <w:tcW w:w="1721" w:type="dxa"/>
          </w:tcPr>
          <w:p w:rsidR="00D74FD4" w:rsidRPr="00D74FD4" w:rsidRDefault="00DE7BD7" w:rsidP="00DE7BD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600</w:t>
            </w:r>
          </w:p>
        </w:tc>
        <w:tc>
          <w:tcPr>
            <w:tcW w:w="1971" w:type="dxa"/>
          </w:tcPr>
          <w:p w:rsidR="00D74FD4" w:rsidRPr="00D74FD4" w:rsidRDefault="00034050" w:rsidP="00034050">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45…132</w:t>
            </w:r>
          </w:p>
        </w:tc>
        <w:tc>
          <w:tcPr>
            <w:tcW w:w="1971" w:type="dxa"/>
          </w:tcPr>
          <w:p w:rsidR="00D74FD4" w:rsidRPr="00D74FD4" w:rsidRDefault="00C12F8D" w:rsidP="00C12F8D">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30…110</w:t>
            </w:r>
          </w:p>
        </w:tc>
        <w:tc>
          <w:tcPr>
            <w:tcW w:w="1971" w:type="dxa"/>
          </w:tcPr>
          <w:p w:rsidR="00D74FD4" w:rsidRPr="00D74FD4" w:rsidRDefault="00F11B79" w:rsidP="00F11B79">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11…75</w:t>
            </w:r>
          </w:p>
        </w:tc>
        <w:tc>
          <w:tcPr>
            <w:tcW w:w="1971" w:type="dxa"/>
          </w:tcPr>
          <w:p w:rsidR="00D74FD4" w:rsidRPr="00D74FD4" w:rsidRDefault="005157DC" w:rsidP="005157D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D74FD4" w:rsidTr="00290540">
        <w:tc>
          <w:tcPr>
            <w:tcW w:w="1721" w:type="dxa"/>
          </w:tcPr>
          <w:p w:rsidR="00D74FD4" w:rsidRPr="00D74FD4" w:rsidRDefault="00DE7BD7" w:rsidP="00DE7BD7">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500</w:t>
            </w:r>
          </w:p>
        </w:tc>
        <w:tc>
          <w:tcPr>
            <w:tcW w:w="1971" w:type="dxa"/>
          </w:tcPr>
          <w:p w:rsidR="00D74FD4" w:rsidRPr="00D74FD4" w:rsidRDefault="00034050" w:rsidP="00034050">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55…110</w:t>
            </w:r>
          </w:p>
        </w:tc>
        <w:tc>
          <w:tcPr>
            <w:tcW w:w="1971" w:type="dxa"/>
          </w:tcPr>
          <w:p w:rsidR="00D74FD4" w:rsidRPr="00D74FD4" w:rsidRDefault="00C12F8D" w:rsidP="00C12F8D">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45…90</w:t>
            </w:r>
          </w:p>
        </w:tc>
        <w:tc>
          <w:tcPr>
            <w:tcW w:w="1971" w:type="dxa"/>
          </w:tcPr>
          <w:p w:rsidR="00D74FD4" w:rsidRPr="00D74FD4" w:rsidRDefault="00F11B79" w:rsidP="00F11B79">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971" w:type="dxa"/>
          </w:tcPr>
          <w:p w:rsidR="00D74FD4" w:rsidRPr="00D74FD4" w:rsidRDefault="005157DC" w:rsidP="005157DC">
            <w:pPr>
              <w:pStyle w:val="a7"/>
              <w:ind w:left="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bl>
    <w:p w:rsidR="00290540" w:rsidRDefault="00290540" w:rsidP="005539C2">
      <w:pPr>
        <w:pStyle w:val="a7"/>
        <w:ind w:left="-142"/>
        <w:jc w:val="both"/>
        <w:rPr>
          <w:rFonts w:ascii="Times New Roman" w:hAnsi="Times New Roman" w:cs="Times New Roman"/>
          <w:sz w:val="28"/>
          <w:szCs w:val="28"/>
          <w:lang w:val="ru-RU"/>
        </w:rPr>
      </w:pPr>
    </w:p>
    <w:p w:rsidR="00D74FD4" w:rsidRPr="001A466C" w:rsidRDefault="009A5F8D"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Двигатели постоянного тока общепромышленного применения допускают регулирование </w:t>
      </w:r>
      <w:r w:rsidR="0083105A">
        <w:rPr>
          <w:rFonts w:ascii="Times New Roman" w:hAnsi="Times New Roman" w:cs="Times New Roman"/>
          <w:sz w:val="28"/>
          <w:szCs w:val="28"/>
          <w:lang w:val="ru-RU"/>
        </w:rPr>
        <w:t xml:space="preserve">частоты вращения якоря ослаблением магнитного поля главных полюсов  не более чем в отношении </w:t>
      </w:r>
      <w:r w:rsidR="0083105A" w:rsidRPr="00AD2330">
        <w:rPr>
          <w:rFonts w:ascii="Times New Roman" w:hAnsi="Times New Roman" w:cs="Times New Roman"/>
          <w:b/>
          <w:i/>
          <w:sz w:val="28"/>
          <w:szCs w:val="28"/>
          <w:lang w:val="ru-RU"/>
        </w:rPr>
        <w:t>2:1</w:t>
      </w:r>
      <w:r w:rsidR="0083105A">
        <w:rPr>
          <w:rFonts w:ascii="Times New Roman" w:hAnsi="Times New Roman" w:cs="Times New Roman"/>
          <w:sz w:val="28"/>
          <w:szCs w:val="28"/>
          <w:lang w:val="ru-RU"/>
        </w:rPr>
        <w:t>, а специализированного наз</w:t>
      </w:r>
      <w:r w:rsidR="00A224D2">
        <w:rPr>
          <w:rFonts w:ascii="Times New Roman" w:hAnsi="Times New Roman" w:cs="Times New Roman"/>
          <w:sz w:val="28"/>
          <w:szCs w:val="28"/>
          <w:lang w:val="ru-RU"/>
        </w:rPr>
        <w:t xml:space="preserve">начения – в отношении </w:t>
      </w:r>
      <w:r w:rsidR="00A224D2" w:rsidRPr="00A224D2">
        <w:rPr>
          <w:rFonts w:ascii="Times New Roman" w:hAnsi="Times New Roman" w:cs="Times New Roman"/>
          <w:b/>
          <w:i/>
          <w:sz w:val="28"/>
          <w:szCs w:val="28"/>
          <w:lang w:val="ru-RU"/>
        </w:rPr>
        <w:t xml:space="preserve">2,25:1; 3:1; 4:1; 6:1; </w:t>
      </w:r>
      <w:r w:rsidR="0083105A" w:rsidRPr="00A224D2">
        <w:rPr>
          <w:rFonts w:ascii="Times New Roman" w:hAnsi="Times New Roman" w:cs="Times New Roman"/>
          <w:b/>
          <w:i/>
          <w:sz w:val="28"/>
          <w:szCs w:val="28"/>
          <w:lang w:val="ru-RU"/>
        </w:rPr>
        <w:t>8:1.</w:t>
      </w:r>
    </w:p>
    <w:p w:rsidR="003D5449" w:rsidRDefault="003D5449"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Номинальная частота вращения якоря двигателей специализированного назначения находится в пределах </w:t>
      </w:r>
      <w:r w:rsidRPr="001A466C">
        <w:rPr>
          <w:rFonts w:ascii="Times New Roman" w:hAnsi="Times New Roman" w:cs="Times New Roman"/>
          <w:b/>
          <w:i/>
          <w:sz w:val="28"/>
          <w:szCs w:val="28"/>
          <w:lang w:val="ru-RU"/>
        </w:rPr>
        <w:t>200…1500</w:t>
      </w:r>
      <w:r>
        <w:rPr>
          <w:rFonts w:ascii="Times New Roman" w:hAnsi="Times New Roman" w:cs="Times New Roman"/>
          <w:sz w:val="28"/>
          <w:szCs w:val="28"/>
          <w:lang w:val="ru-RU"/>
        </w:rPr>
        <w:t xml:space="preserve"> </w:t>
      </w:r>
      <w:r w:rsidRPr="00D370FE">
        <w:rPr>
          <w:rFonts w:ascii="Times New Roman" w:hAnsi="Times New Roman" w:cs="Times New Roman"/>
          <w:b/>
          <w:i/>
          <w:sz w:val="28"/>
          <w:szCs w:val="28"/>
          <w:lang w:val="ru-RU"/>
        </w:rPr>
        <w:t>об/мин</w:t>
      </w:r>
      <w:r>
        <w:rPr>
          <w:rFonts w:ascii="Times New Roman" w:hAnsi="Times New Roman" w:cs="Times New Roman"/>
          <w:sz w:val="28"/>
          <w:szCs w:val="28"/>
          <w:lang w:val="ru-RU"/>
        </w:rPr>
        <w:t xml:space="preserve">, а максимальная – </w:t>
      </w:r>
      <w:r w:rsidRPr="001A466C">
        <w:rPr>
          <w:rFonts w:ascii="Times New Roman" w:hAnsi="Times New Roman" w:cs="Times New Roman"/>
          <w:b/>
          <w:i/>
          <w:sz w:val="28"/>
          <w:szCs w:val="28"/>
          <w:lang w:val="ru-RU"/>
        </w:rPr>
        <w:t>3000…4000</w:t>
      </w:r>
      <w:r>
        <w:rPr>
          <w:rFonts w:ascii="Times New Roman" w:hAnsi="Times New Roman" w:cs="Times New Roman"/>
          <w:sz w:val="28"/>
          <w:szCs w:val="28"/>
          <w:lang w:val="ru-RU"/>
        </w:rPr>
        <w:t xml:space="preserve"> </w:t>
      </w:r>
      <w:r w:rsidRPr="00D370FE">
        <w:rPr>
          <w:rFonts w:ascii="Times New Roman" w:hAnsi="Times New Roman" w:cs="Times New Roman"/>
          <w:b/>
          <w:i/>
          <w:sz w:val="28"/>
          <w:szCs w:val="28"/>
          <w:lang w:val="ru-RU"/>
        </w:rPr>
        <w:t>об/мин</w:t>
      </w:r>
      <w:r>
        <w:rPr>
          <w:rFonts w:ascii="Times New Roman" w:hAnsi="Times New Roman" w:cs="Times New Roman"/>
          <w:sz w:val="28"/>
          <w:szCs w:val="28"/>
          <w:lang w:val="ru-RU"/>
        </w:rPr>
        <w:t>.</w:t>
      </w:r>
    </w:p>
    <w:p w:rsidR="00EF4D60" w:rsidRDefault="00EF4D60"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тихоходных производственных агрегатах перспективно использовать практически бесшумные горизонтальные и вертикальные мотор-редукторы типов </w:t>
      </w:r>
      <w:r w:rsidRPr="00EF4D60">
        <w:rPr>
          <w:rFonts w:ascii="Times New Roman" w:hAnsi="Times New Roman" w:cs="Times New Roman"/>
          <w:b/>
          <w:i/>
          <w:sz w:val="28"/>
          <w:szCs w:val="28"/>
          <w:lang w:val="ru-RU"/>
        </w:rPr>
        <w:t>МПО1</w:t>
      </w:r>
      <w:r>
        <w:rPr>
          <w:rFonts w:ascii="Times New Roman" w:hAnsi="Times New Roman" w:cs="Times New Roman"/>
          <w:sz w:val="28"/>
          <w:szCs w:val="28"/>
          <w:lang w:val="ru-RU"/>
        </w:rPr>
        <w:t xml:space="preserve">, </w:t>
      </w:r>
      <w:r w:rsidRPr="00EF4D60">
        <w:rPr>
          <w:rFonts w:ascii="Times New Roman" w:hAnsi="Times New Roman" w:cs="Times New Roman"/>
          <w:b/>
          <w:i/>
          <w:sz w:val="28"/>
          <w:szCs w:val="28"/>
          <w:lang w:val="ru-RU"/>
        </w:rPr>
        <w:t>МПО2</w:t>
      </w:r>
      <w:r>
        <w:rPr>
          <w:rFonts w:ascii="Times New Roman" w:hAnsi="Times New Roman" w:cs="Times New Roman"/>
          <w:sz w:val="28"/>
          <w:szCs w:val="28"/>
          <w:lang w:val="ru-RU"/>
        </w:rPr>
        <w:t xml:space="preserve">, </w:t>
      </w:r>
      <w:r w:rsidRPr="00EF4D60">
        <w:rPr>
          <w:rFonts w:ascii="Times New Roman" w:hAnsi="Times New Roman" w:cs="Times New Roman"/>
          <w:b/>
          <w:i/>
          <w:sz w:val="28"/>
          <w:szCs w:val="28"/>
          <w:lang w:val="ru-RU"/>
        </w:rPr>
        <w:t>МЦ2С</w:t>
      </w:r>
      <w:r>
        <w:rPr>
          <w:rFonts w:ascii="Times New Roman" w:hAnsi="Times New Roman" w:cs="Times New Roman"/>
          <w:sz w:val="28"/>
          <w:szCs w:val="28"/>
          <w:lang w:val="ru-RU"/>
        </w:rPr>
        <w:t xml:space="preserve">, </w:t>
      </w:r>
      <w:r w:rsidRPr="00EF4D60">
        <w:rPr>
          <w:rFonts w:ascii="Times New Roman" w:hAnsi="Times New Roman" w:cs="Times New Roman"/>
          <w:b/>
          <w:i/>
          <w:sz w:val="28"/>
          <w:szCs w:val="28"/>
          <w:lang w:val="ru-RU"/>
        </w:rPr>
        <w:t>МПз2</w:t>
      </w:r>
      <w:r>
        <w:rPr>
          <w:rFonts w:ascii="Times New Roman" w:hAnsi="Times New Roman" w:cs="Times New Roman"/>
          <w:sz w:val="28"/>
          <w:szCs w:val="28"/>
          <w:lang w:val="ru-RU"/>
        </w:rPr>
        <w:t xml:space="preserve">, </w:t>
      </w:r>
      <w:r w:rsidRPr="00EF4D60">
        <w:rPr>
          <w:rFonts w:ascii="Times New Roman" w:hAnsi="Times New Roman" w:cs="Times New Roman"/>
          <w:b/>
          <w:i/>
          <w:sz w:val="28"/>
          <w:szCs w:val="28"/>
          <w:lang w:val="ru-RU"/>
        </w:rPr>
        <w:t>МРВ</w:t>
      </w:r>
      <w:r>
        <w:rPr>
          <w:rFonts w:ascii="Times New Roman" w:hAnsi="Times New Roman" w:cs="Times New Roman"/>
          <w:sz w:val="28"/>
          <w:szCs w:val="28"/>
          <w:lang w:val="ru-RU"/>
        </w:rPr>
        <w:t xml:space="preserve">, </w:t>
      </w:r>
      <w:r w:rsidRPr="00EF4D60">
        <w:rPr>
          <w:rFonts w:ascii="Times New Roman" w:hAnsi="Times New Roman" w:cs="Times New Roman"/>
          <w:b/>
          <w:i/>
          <w:sz w:val="28"/>
          <w:szCs w:val="28"/>
          <w:lang w:val="ru-RU"/>
        </w:rPr>
        <w:t>МВз</w:t>
      </w:r>
      <w:r>
        <w:rPr>
          <w:rFonts w:ascii="Times New Roman" w:hAnsi="Times New Roman" w:cs="Times New Roman"/>
          <w:sz w:val="28"/>
          <w:szCs w:val="28"/>
          <w:lang w:val="ru-RU"/>
        </w:rPr>
        <w:t xml:space="preserve"> </w:t>
      </w:r>
      <w:r w:rsidR="00F140D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F140DD">
        <w:rPr>
          <w:rFonts w:ascii="Times New Roman" w:hAnsi="Times New Roman" w:cs="Times New Roman"/>
          <w:sz w:val="28"/>
          <w:szCs w:val="28"/>
          <w:lang w:val="ru-RU"/>
        </w:rPr>
        <w:t>блоки, состоящие из трёхфазного асинхронного двигателя с короткозамкнутым ротором и одно- или двухступенчатого планетарно-зубчатого редуктора либо волновой зубчатой передачи с кулачковым генератором</w:t>
      </w:r>
      <w:r w:rsidR="00311DBA">
        <w:rPr>
          <w:rFonts w:ascii="Times New Roman" w:hAnsi="Times New Roman" w:cs="Times New Roman"/>
          <w:sz w:val="28"/>
          <w:szCs w:val="28"/>
          <w:lang w:val="ru-RU"/>
        </w:rPr>
        <w:t xml:space="preserve">, у которых частота вращения выходного вала от </w:t>
      </w:r>
      <w:r w:rsidR="00311DBA" w:rsidRPr="00311DBA">
        <w:rPr>
          <w:rFonts w:ascii="Times New Roman" w:hAnsi="Times New Roman" w:cs="Times New Roman"/>
          <w:b/>
          <w:i/>
          <w:sz w:val="28"/>
          <w:szCs w:val="28"/>
          <w:lang w:val="ru-RU"/>
        </w:rPr>
        <w:t>0,6</w:t>
      </w:r>
      <w:r w:rsidR="00311DBA">
        <w:rPr>
          <w:rFonts w:ascii="Times New Roman" w:hAnsi="Times New Roman" w:cs="Times New Roman"/>
          <w:sz w:val="28"/>
          <w:szCs w:val="28"/>
          <w:lang w:val="ru-RU"/>
        </w:rPr>
        <w:t xml:space="preserve"> до </w:t>
      </w:r>
      <w:r w:rsidR="00311DBA" w:rsidRPr="00311DBA">
        <w:rPr>
          <w:rFonts w:ascii="Times New Roman" w:hAnsi="Times New Roman" w:cs="Times New Roman"/>
          <w:b/>
          <w:i/>
          <w:sz w:val="28"/>
          <w:szCs w:val="28"/>
          <w:lang w:val="ru-RU"/>
        </w:rPr>
        <w:t>355</w:t>
      </w:r>
      <w:r w:rsidR="00311DBA">
        <w:rPr>
          <w:rFonts w:ascii="Times New Roman" w:hAnsi="Times New Roman" w:cs="Times New Roman"/>
          <w:sz w:val="28"/>
          <w:szCs w:val="28"/>
          <w:lang w:val="ru-RU"/>
        </w:rPr>
        <w:t xml:space="preserve"> </w:t>
      </w:r>
      <w:r w:rsidR="00311DBA" w:rsidRPr="00D370FE">
        <w:rPr>
          <w:rFonts w:ascii="Times New Roman" w:hAnsi="Times New Roman" w:cs="Times New Roman"/>
          <w:b/>
          <w:i/>
          <w:sz w:val="28"/>
          <w:szCs w:val="28"/>
          <w:lang w:val="ru-RU"/>
        </w:rPr>
        <w:t>об/мин</w:t>
      </w:r>
      <w:r w:rsidR="00311DBA">
        <w:rPr>
          <w:rFonts w:ascii="Times New Roman" w:hAnsi="Times New Roman" w:cs="Times New Roman"/>
          <w:sz w:val="28"/>
          <w:szCs w:val="28"/>
          <w:lang w:val="ru-RU"/>
        </w:rPr>
        <w:t xml:space="preserve"> при диапазоне номинальной мощности от </w:t>
      </w:r>
      <w:r w:rsidR="00311DBA" w:rsidRPr="00311DBA">
        <w:rPr>
          <w:rFonts w:ascii="Times New Roman" w:hAnsi="Times New Roman" w:cs="Times New Roman"/>
          <w:b/>
          <w:i/>
          <w:sz w:val="28"/>
          <w:szCs w:val="28"/>
          <w:lang w:val="ru-RU"/>
        </w:rPr>
        <w:t>0,12</w:t>
      </w:r>
      <w:r w:rsidR="00311DBA">
        <w:rPr>
          <w:rFonts w:ascii="Times New Roman" w:hAnsi="Times New Roman" w:cs="Times New Roman"/>
          <w:sz w:val="28"/>
          <w:szCs w:val="28"/>
          <w:lang w:val="ru-RU"/>
        </w:rPr>
        <w:t xml:space="preserve"> до </w:t>
      </w:r>
      <w:r w:rsidR="00311DBA" w:rsidRPr="00311DBA">
        <w:rPr>
          <w:rFonts w:ascii="Times New Roman" w:hAnsi="Times New Roman" w:cs="Times New Roman"/>
          <w:b/>
          <w:i/>
          <w:sz w:val="28"/>
          <w:szCs w:val="28"/>
          <w:lang w:val="ru-RU"/>
        </w:rPr>
        <w:t>100</w:t>
      </w:r>
      <w:r w:rsidR="00311DBA">
        <w:rPr>
          <w:rFonts w:ascii="Times New Roman" w:hAnsi="Times New Roman" w:cs="Times New Roman"/>
          <w:sz w:val="28"/>
          <w:szCs w:val="28"/>
          <w:lang w:val="ru-RU"/>
        </w:rPr>
        <w:t xml:space="preserve"> </w:t>
      </w:r>
      <w:r w:rsidR="00311DBA" w:rsidRPr="00D370FE">
        <w:rPr>
          <w:rFonts w:ascii="Times New Roman" w:hAnsi="Times New Roman" w:cs="Times New Roman"/>
          <w:b/>
          <w:i/>
          <w:sz w:val="28"/>
          <w:szCs w:val="28"/>
          <w:lang w:val="ru-RU"/>
        </w:rPr>
        <w:t>кВт</w:t>
      </w:r>
      <w:r w:rsidR="00311DBA">
        <w:rPr>
          <w:rFonts w:ascii="Times New Roman" w:hAnsi="Times New Roman" w:cs="Times New Roman"/>
          <w:sz w:val="28"/>
          <w:szCs w:val="28"/>
          <w:lang w:val="ru-RU"/>
        </w:rPr>
        <w:t>.</w:t>
      </w:r>
    </w:p>
    <w:p w:rsidR="00FB09E4" w:rsidRDefault="00FB09E4"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Конструкцию двигателя выбирают</w:t>
      </w:r>
      <w:r w:rsidR="005E5729">
        <w:rPr>
          <w:rFonts w:ascii="Times New Roman" w:hAnsi="Times New Roman" w:cs="Times New Roman"/>
          <w:sz w:val="28"/>
          <w:szCs w:val="28"/>
          <w:lang w:val="ru-RU"/>
        </w:rPr>
        <w:t xml:space="preserve">, исходя из условий окружающей среды с учётом </w:t>
      </w:r>
      <w:r w:rsidR="00EB726F">
        <w:rPr>
          <w:rFonts w:ascii="Times New Roman" w:hAnsi="Times New Roman" w:cs="Times New Roman"/>
          <w:sz w:val="28"/>
          <w:szCs w:val="28"/>
          <w:lang w:val="ru-RU"/>
        </w:rPr>
        <w:t xml:space="preserve">особенностей соединения двигателя с рабочей машиной. Основное внимание при этом уделяют защите обмоток и токопроводящих частей двигателя от вредных воздействий окружающей среды в связи с наличием пыли, влаги, едких паров, высокой температуры, а также </w:t>
      </w:r>
      <w:r w:rsidR="00C16EB4">
        <w:rPr>
          <w:rFonts w:ascii="Times New Roman" w:hAnsi="Times New Roman" w:cs="Times New Roman"/>
          <w:sz w:val="28"/>
          <w:szCs w:val="28"/>
          <w:lang w:val="ru-RU"/>
        </w:rPr>
        <w:t xml:space="preserve">взрывоопасных </w:t>
      </w:r>
      <w:r w:rsidR="00C16EB4">
        <w:rPr>
          <w:rFonts w:ascii="Times New Roman" w:hAnsi="Times New Roman" w:cs="Times New Roman"/>
          <w:sz w:val="28"/>
          <w:szCs w:val="28"/>
          <w:lang w:val="ru-RU"/>
        </w:rPr>
        <w:lastRenderedPageBreak/>
        <w:t>смесей, когда необходимо предусматривать соответствующие меры защиты самой среды от взрыва, обусловливаемого искрообразованием в машине.</w:t>
      </w:r>
    </w:p>
    <w:p w:rsidR="00F71FF6" w:rsidRDefault="00F71FF6"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Предприятия-изготовители выпускают </w:t>
      </w:r>
      <w:r w:rsidRPr="00F71FF6">
        <w:rPr>
          <w:rFonts w:ascii="Times New Roman" w:hAnsi="Times New Roman" w:cs="Times New Roman"/>
          <w:b/>
          <w:i/>
          <w:sz w:val="28"/>
          <w:szCs w:val="28"/>
          <w:lang w:val="ru-RU"/>
        </w:rPr>
        <w:t>открытые</w:t>
      </w:r>
      <w:r>
        <w:rPr>
          <w:rFonts w:ascii="Times New Roman" w:hAnsi="Times New Roman" w:cs="Times New Roman"/>
          <w:sz w:val="28"/>
          <w:szCs w:val="28"/>
          <w:lang w:val="ru-RU"/>
        </w:rPr>
        <w:t xml:space="preserve">, </w:t>
      </w:r>
      <w:r w:rsidRPr="00F71FF6">
        <w:rPr>
          <w:rFonts w:ascii="Times New Roman" w:hAnsi="Times New Roman" w:cs="Times New Roman"/>
          <w:b/>
          <w:i/>
          <w:sz w:val="28"/>
          <w:szCs w:val="28"/>
          <w:lang w:val="ru-RU"/>
        </w:rPr>
        <w:t>защищённые</w:t>
      </w:r>
      <w:r>
        <w:rPr>
          <w:rFonts w:ascii="Times New Roman" w:hAnsi="Times New Roman" w:cs="Times New Roman"/>
          <w:sz w:val="28"/>
          <w:szCs w:val="28"/>
          <w:lang w:val="ru-RU"/>
        </w:rPr>
        <w:t xml:space="preserve"> и </w:t>
      </w:r>
      <w:r w:rsidRPr="00F71FF6">
        <w:rPr>
          <w:rFonts w:ascii="Times New Roman" w:hAnsi="Times New Roman" w:cs="Times New Roman"/>
          <w:b/>
          <w:i/>
          <w:sz w:val="28"/>
          <w:szCs w:val="28"/>
          <w:lang w:val="ru-RU"/>
        </w:rPr>
        <w:t>закрытые</w:t>
      </w:r>
      <w:r>
        <w:rPr>
          <w:rFonts w:ascii="Times New Roman" w:hAnsi="Times New Roman" w:cs="Times New Roman"/>
          <w:sz w:val="28"/>
          <w:szCs w:val="28"/>
          <w:lang w:val="ru-RU"/>
        </w:rPr>
        <w:t xml:space="preserve"> двигатели</w:t>
      </w:r>
      <w:r w:rsidR="002A4688">
        <w:rPr>
          <w:rFonts w:ascii="Times New Roman" w:hAnsi="Times New Roman" w:cs="Times New Roman"/>
          <w:sz w:val="28"/>
          <w:szCs w:val="28"/>
          <w:lang w:val="ru-RU"/>
        </w:rPr>
        <w:t>.</w:t>
      </w:r>
    </w:p>
    <w:p w:rsidR="002A4688" w:rsidRDefault="002A4688" w:rsidP="00290540">
      <w:pPr>
        <w:pStyle w:val="a7"/>
        <w:ind w:left="0" w:firstLine="567"/>
        <w:jc w:val="both"/>
        <w:rPr>
          <w:rFonts w:ascii="Times New Roman" w:hAnsi="Times New Roman" w:cs="Times New Roman"/>
          <w:sz w:val="28"/>
          <w:szCs w:val="28"/>
          <w:lang w:val="ru-RU"/>
        </w:rPr>
      </w:pPr>
      <w:r w:rsidRPr="002A4688">
        <w:rPr>
          <w:rFonts w:ascii="Times New Roman" w:hAnsi="Times New Roman" w:cs="Times New Roman"/>
          <w:b/>
          <w:i/>
          <w:sz w:val="28"/>
          <w:szCs w:val="28"/>
          <w:lang w:val="ru-RU"/>
        </w:rPr>
        <w:t xml:space="preserve">Открытые </w:t>
      </w:r>
      <w:r w:rsidR="00C534BB" w:rsidRPr="00C534BB">
        <w:rPr>
          <w:rFonts w:ascii="Times New Roman" w:hAnsi="Times New Roman" w:cs="Times New Roman"/>
          <w:b/>
          <w:i/>
          <w:sz w:val="28"/>
          <w:szCs w:val="28"/>
          <w:lang w:val="ru-RU"/>
        </w:rPr>
        <w:t>двигатели</w:t>
      </w:r>
      <w:r w:rsidR="00C534BB">
        <w:rPr>
          <w:rFonts w:ascii="Times New Roman" w:hAnsi="Times New Roman" w:cs="Times New Roman"/>
          <w:sz w:val="28"/>
          <w:szCs w:val="28"/>
          <w:lang w:val="ru-RU"/>
        </w:rPr>
        <w:t xml:space="preserve"> устанавливают только в сухих, непыльных и пожаробезопасных помещениях на достаточной высоте от пола во избежание возможного поражения током людей, работающих в этих помещениях, так как здесь не предусмотрена защита от случайного прикосновения</w:t>
      </w:r>
      <w:r w:rsidR="005B740A">
        <w:rPr>
          <w:rFonts w:ascii="Times New Roman" w:hAnsi="Times New Roman" w:cs="Times New Roman"/>
          <w:sz w:val="28"/>
          <w:szCs w:val="28"/>
          <w:lang w:val="ru-RU"/>
        </w:rPr>
        <w:t xml:space="preserve"> с токопроводящими и вращающимися частями этих двигателей, а также </w:t>
      </w:r>
      <w:r w:rsidR="003E68AB">
        <w:rPr>
          <w:rFonts w:ascii="Times New Roman" w:hAnsi="Times New Roman" w:cs="Times New Roman"/>
          <w:sz w:val="28"/>
          <w:szCs w:val="28"/>
          <w:lang w:val="ru-RU"/>
        </w:rPr>
        <w:t>от попадания внутрь машины посторонних предметов, пыли, влаги и грязи.</w:t>
      </w:r>
      <w:r w:rsidR="00271A35">
        <w:rPr>
          <w:rFonts w:ascii="Times New Roman" w:hAnsi="Times New Roman" w:cs="Times New Roman"/>
          <w:sz w:val="28"/>
          <w:szCs w:val="28"/>
          <w:lang w:val="ru-RU"/>
        </w:rPr>
        <w:t xml:space="preserve"> Открытые двигатели можно устанавливать в помещениях, которые доступны только для электротехнического персонала.</w:t>
      </w:r>
    </w:p>
    <w:p w:rsidR="000342B6" w:rsidRDefault="004C1676"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687737">
        <w:rPr>
          <w:rFonts w:ascii="Times New Roman" w:hAnsi="Times New Roman" w:cs="Times New Roman"/>
          <w:sz w:val="28"/>
          <w:szCs w:val="28"/>
          <w:lang w:val="ru-RU"/>
        </w:rPr>
        <w:t>защищённых двигателях токопроводящие и вращающиеся части защищены от случайных прикосновений и попадания внутрь машины посторонних предметов специальными сетками или жалюзи. Однако</w:t>
      </w:r>
      <w:r w:rsidR="007753B7">
        <w:rPr>
          <w:rFonts w:ascii="Times New Roman" w:hAnsi="Times New Roman" w:cs="Times New Roman"/>
          <w:sz w:val="28"/>
          <w:szCs w:val="28"/>
          <w:lang w:val="ru-RU"/>
        </w:rPr>
        <w:t>,</w:t>
      </w:r>
      <w:r w:rsidR="00687737">
        <w:rPr>
          <w:rFonts w:ascii="Times New Roman" w:hAnsi="Times New Roman" w:cs="Times New Roman"/>
          <w:sz w:val="28"/>
          <w:szCs w:val="28"/>
          <w:lang w:val="ru-RU"/>
        </w:rPr>
        <w:t xml:space="preserve"> от пыли эти двигатели не защищены и поэтому нельзя устанавливать их в пыльных помещениях, цехах </w:t>
      </w:r>
      <w:r w:rsidR="007753B7">
        <w:rPr>
          <w:rFonts w:ascii="Times New Roman" w:hAnsi="Times New Roman" w:cs="Times New Roman"/>
          <w:sz w:val="28"/>
          <w:szCs w:val="28"/>
          <w:lang w:val="ru-RU"/>
        </w:rPr>
        <w:t xml:space="preserve">с повышенной влажностью и таких, где выделяются горючие газы или едкие пары. Отдельные виды этих двигателей обеспечивают не только защиту от случайного прикосновения к токопроводящим и вращающимся частям и от попадания посторонних предметов, </w:t>
      </w:r>
      <w:r w:rsidR="006C4D49">
        <w:rPr>
          <w:rFonts w:ascii="Times New Roman" w:hAnsi="Times New Roman" w:cs="Times New Roman"/>
          <w:sz w:val="28"/>
          <w:szCs w:val="28"/>
          <w:lang w:val="ru-RU"/>
        </w:rPr>
        <w:t xml:space="preserve">но и от проникновения внутрь двигателя отвесно падающих </w:t>
      </w:r>
      <w:r w:rsidR="00695FA3">
        <w:rPr>
          <w:rFonts w:ascii="Times New Roman" w:hAnsi="Times New Roman" w:cs="Times New Roman"/>
          <w:sz w:val="28"/>
          <w:szCs w:val="28"/>
          <w:lang w:val="ru-RU"/>
        </w:rPr>
        <w:t>капель воды, попадания внутрь брызг, водяных струй, морской волны и даже воды при кратковременном или длительном погружении в неё самого двигателя.</w:t>
      </w:r>
    </w:p>
    <w:p w:rsidR="004C1676" w:rsidRDefault="000342B6" w:rsidP="00290540">
      <w:pPr>
        <w:pStyle w:val="a7"/>
        <w:ind w:left="0" w:firstLine="567"/>
        <w:jc w:val="both"/>
        <w:rPr>
          <w:rFonts w:ascii="Times New Roman" w:hAnsi="Times New Roman" w:cs="Times New Roman"/>
          <w:sz w:val="28"/>
          <w:szCs w:val="28"/>
          <w:lang w:val="ru-RU"/>
        </w:rPr>
      </w:pPr>
      <w:r w:rsidRPr="00774356">
        <w:rPr>
          <w:rFonts w:ascii="Times New Roman" w:hAnsi="Times New Roman" w:cs="Times New Roman"/>
          <w:b/>
          <w:i/>
          <w:sz w:val="28"/>
          <w:szCs w:val="28"/>
          <w:lang w:val="ru-RU"/>
        </w:rPr>
        <w:t>Закрытые двигатели</w:t>
      </w:r>
      <w:r>
        <w:rPr>
          <w:rFonts w:ascii="Times New Roman" w:hAnsi="Times New Roman" w:cs="Times New Roman"/>
          <w:sz w:val="28"/>
          <w:szCs w:val="28"/>
          <w:lang w:val="ru-RU"/>
        </w:rPr>
        <w:t xml:space="preserve"> – обдуваемые и продуваемые – не имеют отверстий и полностью</w:t>
      </w:r>
      <w:r w:rsidR="00774356">
        <w:rPr>
          <w:rFonts w:ascii="Times New Roman" w:hAnsi="Times New Roman" w:cs="Times New Roman"/>
          <w:sz w:val="28"/>
          <w:szCs w:val="28"/>
          <w:lang w:val="ru-RU"/>
        </w:rPr>
        <w:t xml:space="preserve"> защищены от пыли. В закрытых </w:t>
      </w:r>
      <w:r w:rsidR="00251C43">
        <w:rPr>
          <w:rFonts w:ascii="Times New Roman" w:hAnsi="Times New Roman" w:cs="Times New Roman"/>
          <w:sz w:val="28"/>
          <w:szCs w:val="28"/>
          <w:lang w:val="ru-RU"/>
        </w:rPr>
        <w:t xml:space="preserve">обдуваемых двигателях снаружи на валу укреплён прикрываемый защитным кожухом вентилятор, обеспечивающий принудительное охлаждение наружной поверхности машины с аксиально-расположенными выступающими рёбрами </w:t>
      </w:r>
      <w:r w:rsidR="00774B58">
        <w:rPr>
          <w:rFonts w:ascii="Times New Roman" w:hAnsi="Times New Roman" w:cs="Times New Roman"/>
          <w:sz w:val="28"/>
          <w:szCs w:val="28"/>
          <w:lang w:val="ru-RU"/>
        </w:rPr>
        <w:t>корпуса, что обеспечивает хорошее обмывание их потоком воздуха и улучшение условий теплоотдачи.</w:t>
      </w:r>
      <w:r w:rsidR="00E624AF">
        <w:rPr>
          <w:rFonts w:ascii="Times New Roman" w:hAnsi="Times New Roman" w:cs="Times New Roman"/>
          <w:sz w:val="28"/>
          <w:szCs w:val="28"/>
          <w:lang w:val="ru-RU"/>
        </w:rPr>
        <w:t xml:space="preserve"> В закрытые продуваемые двигатели </w:t>
      </w:r>
      <w:r w:rsidR="00440BA0">
        <w:rPr>
          <w:rFonts w:ascii="Times New Roman" w:hAnsi="Times New Roman" w:cs="Times New Roman"/>
          <w:sz w:val="28"/>
          <w:szCs w:val="28"/>
          <w:lang w:val="ru-RU"/>
        </w:rPr>
        <w:t xml:space="preserve">холодный воздух подают из атмосферы через фильтры отдельно установленным вентилятором по трубопроводу, который присоединён к патрубкам щитов двигателя, а нагретый воздух отводят по трубопроводу наружу или в помещение, где установлен двигатель. </w:t>
      </w:r>
      <w:r w:rsidR="003F64B8">
        <w:rPr>
          <w:rFonts w:ascii="Times New Roman" w:hAnsi="Times New Roman" w:cs="Times New Roman"/>
          <w:sz w:val="28"/>
          <w:szCs w:val="28"/>
          <w:lang w:val="ru-RU"/>
        </w:rPr>
        <w:t>В двигателях с замкнутой системой вентиляции циркулирует неизменный объём воздуха, охлаждаемый в газоохладителе водой. В закрытых двигателях условия охлаждения активных материалов хуже, чем в аналогичных двигателях открытого и защищённого испол</w:t>
      </w:r>
      <w:r w:rsidR="003237F5">
        <w:rPr>
          <w:rFonts w:ascii="Times New Roman" w:hAnsi="Times New Roman" w:cs="Times New Roman"/>
          <w:sz w:val="28"/>
          <w:szCs w:val="28"/>
          <w:lang w:val="ru-RU"/>
        </w:rPr>
        <w:t>нения</w:t>
      </w:r>
      <w:r w:rsidR="004131E3">
        <w:rPr>
          <w:rFonts w:ascii="Times New Roman" w:hAnsi="Times New Roman" w:cs="Times New Roman"/>
          <w:sz w:val="28"/>
          <w:szCs w:val="28"/>
          <w:lang w:val="ru-RU"/>
        </w:rPr>
        <w:t xml:space="preserve">. Поэтому допустимые нагрузки на активные материалы снижены, температурный режим этих двигателей более напряжённый, а эксплуатационные показатели их более </w:t>
      </w:r>
      <w:r w:rsidR="004131E3">
        <w:rPr>
          <w:rFonts w:ascii="Times New Roman" w:hAnsi="Times New Roman" w:cs="Times New Roman"/>
          <w:sz w:val="28"/>
          <w:szCs w:val="28"/>
          <w:lang w:val="ru-RU"/>
        </w:rPr>
        <w:lastRenderedPageBreak/>
        <w:t>низкие. Закрытые двигатели применяют только в тех случаях, если открытые или защищённые не приемлемы по специфическим условиям окружающей среды.</w:t>
      </w:r>
    </w:p>
    <w:p w:rsidR="007A0826" w:rsidRDefault="007A0826" w:rsidP="00290540">
      <w:pPr>
        <w:pStyle w:val="a7"/>
        <w:ind w:left="0" w:firstLine="567"/>
        <w:jc w:val="both"/>
        <w:rPr>
          <w:rFonts w:ascii="Times New Roman" w:hAnsi="Times New Roman" w:cs="Times New Roman"/>
          <w:sz w:val="28"/>
          <w:szCs w:val="28"/>
          <w:lang w:val="ru-RU"/>
        </w:rPr>
      </w:pPr>
      <w:r w:rsidRPr="007A0826">
        <w:rPr>
          <w:rFonts w:ascii="Times New Roman" w:hAnsi="Times New Roman" w:cs="Times New Roman"/>
          <w:sz w:val="28"/>
          <w:szCs w:val="28"/>
          <w:lang w:val="ru-RU"/>
        </w:rPr>
        <w:t>Кроме описанных конструкций</w:t>
      </w:r>
      <w:r>
        <w:rPr>
          <w:rFonts w:ascii="Times New Roman" w:hAnsi="Times New Roman" w:cs="Times New Roman"/>
          <w:sz w:val="28"/>
          <w:szCs w:val="28"/>
          <w:lang w:val="ru-RU"/>
        </w:rPr>
        <w:t xml:space="preserve"> изготовляют взрывозащищённые, влагостойкие, морозостойкие, химостойкие и тропические двигатели</w:t>
      </w:r>
      <w:r w:rsidR="00B87887">
        <w:rPr>
          <w:rFonts w:ascii="Times New Roman" w:hAnsi="Times New Roman" w:cs="Times New Roman"/>
          <w:sz w:val="28"/>
          <w:szCs w:val="28"/>
          <w:lang w:val="ru-RU"/>
        </w:rPr>
        <w:t>, предназначенные для работы соответственно во взрывоопасной среде или в особых климатических условиях.</w:t>
      </w:r>
    </w:p>
    <w:p w:rsidR="004F3912" w:rsidRDefault="004F3912"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Форма исполнения двигателя определяется положением вала и формой его свободного конца, числом и родом подшипников, способом установки и крепления машины и т.п. </w:t>
      </w:r>
      <w:r w:rsidR="007E3941">
        <w:rPr>
          <w:rFonts w:ascii="Times New Roman" w:hAnsi="Times New Roman" w:cs="Times New Roman"/>
          <w:sz w:val="28"/>
          <w:szCs w:val="28"/>
          <w:lang w:val="ru-RU"/>
        </w:rPr>
        <w:t>Чаще всего</w:t>
      </w:r>
      <w:r>
        <w:rPr>
          <w:rFonts w:ascii="Times New Roman" w:hAnsi="Times New Roman" w:cs="Times New Roman"/>
          <w:sz w:val="28"/>
          <w:szCs w:val="28"/>
          <w:lang w:val="ru-RU"/>
        </w:rPr>
        <w:t xml:space="preserve"> применяют двигатели с горизонтальным валом </w:t>
      </w:r>
      <w:r w:rsidR="00064032">
        <w:rPr>
          <w:rFonts w:ascii="Times New Roman" w:hAnsi="Times New Roman" w:cs="Times New Roman"/>
          <w:sz w:val="28"/>
          <w:szCs w:val="28"/>
          <w:lang w:val="ru-RU"/>
        </w:rPr>
        <w:t>и лапами для его крепления, иногда используют фланцевые двигатели, у которых на одном из щитов имеется фланец для крепления к рабочей машине, а также встраиваемые двигатели, которые непосредственно встраивают в рабочую машину, образуя с ней единый производственный агрегат.</w:t>
      </w:r>
    </w:p>
    <w:p w:rsidR="00122EC3" w:rsidRDefault="00122EC3" w:rsidP="008317A6">
      <w:pPr>
        <w:pStyle w:val="a7"/>
        <w:ind w:left="-142"/>
        <w:jc w:val="both"/>
        <w:rPr>
          <w:rFonts w:ascii="Times New Roman" w:hAnsi="Times New Roman" w:cs="Times New Roman"/>
          <w:sz w:val="28"/>
          <w:szCs w:val="28"/>
          <w:lang w:val="ru-RU"/>
        </w:rPr>
      </w:pPr>
    </w:p>
    <w:p w:rsidR="008F0915" w:rsidRDefault="00727DD5" w:rsidP="00727DD5">
      <w:pPr>
        <w:spacing w:after="0"/>
        <w:ind w:firstLine="567"/>
        <w:rPr>
          <w:rFonts w:ascii="Times New Roman" w:hAnsi="Times New Roman" w:cs="Times New Roman"/>
          <w:b/>
          <w:sz w:val="28"/>
          <w:szCs w:val="28"/>
          <w:lang w:val="ru-RU"/>
        </w:rPr>
      </w:pPr>
      <w:r>
        <w:rPr>
          <w:rFonts w:ascii="Times New Roman" w:hAnsi="Times New Roman" w:cs="Times New Roman"/>
          <w:b/>
          <w:sz w:val="28"/>
          <w:szCs w:val="28"/>
          <w:lang w:val="ru-RU"/>
        </w:rPr>
        <w:t>1.</w:t>
      </w:r>
      <w:r w:rsidR="00290540">
        <w:rPr>
          <w:rFonts w:ascii="Times New Roman" w:hAnsi="Times New Roman" w:cs="Times New Roman"/>
          <w:b/>
          <w:sz w:val="28"/>
          <w:szCs w:val="28"/>
          <w:lang w:val="ru-RU"/>
        </w:rPr>
        <w:t xml:space="preserve">7. </w:t>
      </w:r>
      <w:r w:rsidR="00122EC3" w:rsidRPr="00290540">
        <w:rPr>
          <w:rFonts w:ascii="Times New Roman" w:hAnsi="Times New Roman" w:cs="Times New Roman"/>
          <w:b/>
          <w:sz w:val="28"/>
          <w:szCs w:val="28"/>
          <w:lang w:val="ru-RU"/>
        </w:rPr>
        <w:t>Электрические аппараты</w:t>
      </w:r>
    </w:p>
    <w:p w:rsidR="008F0915" w:rsidRDefault="008F0915" w:rsidP="00290540">
      <w:pPr>
        <w:pStyle w:val="a7"/>
        <w:spacing w:after="0"/>
        <w:ind w:left="0" w:firstLine="567"/>
        <w:jc w:val="both"/>
        <w:rPr>
          <w:rFonts w:ascii="Times New Roman" w:hAnsi="Times New Roman" w:cs="Times New Roman"/>
          <w:sz w:val="28"/>
          <w:szCs w:val="28"/>
          <w:lang w:val="ru-RU"/>
        </w:rPr>
      </w:pPr>
      <w:r w:rsidRPr="008F0915">
        <w:rPr>
          <w:rFonts w:ascii="Times New Roman" w:hAnsi="Times New Roman" w:cs="Times New Roman"/>
          <w:b/>
          <w:i/>
          <w:sz w:val="28"/>
          <w:szCs w:val="28"/>
          <w:lang w:val="ru-RU"/>
        </w:rPr>
        <w:t>Электрические аппараты</w:t>
      </w:r>
      <w:r>
        <w:rPr>
          <w:rFonts w:ascii="Times New Roman" w:hAnsi="Times New Roman" w:cs="Times New Roman"/>
          <w:sz w:val="28"/>
          <w:szCs w:val="28"/>
          <w:lang w:val="ru-RU"/>
        </w:rPr>
        <w:t xml:space="preserve"> – устройства для управления, регулирования контроля и защиты</w:t>
      </w:r>
      <w:r w:rsidR="00494D1A">
        <w:rPr>
          <w:rFonts w:ascii="Times New Roman" w:hAnsi="Times New Roman" w:cs="Times New Roman"/>
          <w:sz w:val="28"/>
          <w:szCs w:val="28"/>
          <w:lang w:val="ru-RU"/>
        </w:rPr>
        <w:t xml:space="preserve"> электрических цепей и машин, а также для установления различных режимов работы. Эти устройства</w:t>
      </w:r>
      <w:r w:rsidR="004D4157">
        <w:rPr>
          <w:rFonts w:ascii="Times New Roman" w:hAnsi="Times New Roman" w:cs="Times New Roman"/>
          <w:sz w:val="28"/>
          <w:szCs w:val="28"/>
          <w:lang w:val="ru-RU"/>
        </w:rPr>
        <w:t xml:space="preserve"> </w:t>
      </w:r>
      <w:r w:rsidR="004D4157" w:rsidRPr="00382ED5">
        <w:rPr>
          <w:rFonts w:ascii="Times New Roman" w:hAnsi="Times New Roman" w:cs="Times New Roman"/>
          <w:b/>
          <w:i/>
          <w:sz w:val="28"/>
          <w:szCs w:val="28"/>
          <w:lang w:val="ru-RU"/>
        </w:rPr>
        <w:t>по</w:t>
      </w:r>
      <w:r w:rsidR="004D4157">
        <w:rPr>
          <w:rFonts w:ascii="Times New Roman" w:hAnsi="Times New Roman" w:cs="Times New Roman"/>
          <w:sz w:val="28"/>
          <w:szCs w:val="28"/>
          <w:lang w:val="ru-RU"/>
        </w:rPr>
        <w:t xml:space="preserve"> </w:t>
      </w:r>
      <w:r w:rsidR="004D4157" w:rsidRPr="004D4157">
        <w:rPr>
          <w:rFonts w:ascii="Times New Roman" w:hAnsi="Times New Roman" w:cs="Times New Roman"/>
          <w:b/>
          <w:i/>
          <w:sz w:val="28"/>
          <w:szCs w:val="28"/>
          <w:lang w:val="ru-RU"/>
        </w:rPr>
        <w:t>назначению</w:t>
      </w:r>
      <w:r w:rsidR="004D4157">
        <w:rPr>
          <w:rFonts w:ascii="Times New Roman" w:hAnsi="Times New Roman" w:cs="Times New Roman"/>
          <w:sz w:val="28"/>
          <w:szCs w:val="28"/>
          <w:lang w:val="ru-RU"/>
        </w:rPr>
        <w:t xml:space="preserve"> разделяют на </w:t>
      </w:r>
      <w:r w:rsidR="004D4157" w:rsidRPr="004D4157">
        <w:rPr>
          <w:rFonts w:ascii="Times New Roman" w:hAnsi="Times New Roman" w:cs="Times New Roman"/>
          <w:b/>
          <w:i/>
          <w:sz w:val="28"/>
          <w:szCs w:val="28"/>
          <w:lang w:val="ru-RU"/>
        </w:rPr>
        <w:t>коммутационные</w:t>
      </w:r>
      <w:r w:rsidR="004D4157">
        <w:rPr>
          <w:rFonts w:ascii="Times New Roman" w:hAnsi="Times New Roman" w:cs="Times New Roman"/>
          <w:sz w:val="28"/>
          <w:szCs w:val="28"/>
          <w:lang w:val="ru-RU"/>
        </w:rPr>
        <w:t xml:space="preserve">, </w:t>
      </w:r>
      <w:r w:rsidR="004D4157" w:rsidRPr="004D4157">
        <w:rPr>
          <w:rFonts w:ascii="Times New Roman" w:hAnsi="Times New Roman" w:cs="Times New Roman"/>
          <w:b/>
          <w:i/>
          <w:sz w:val="28"/>
          <w:szCs w:val="28"/>
          <w:lang w:val="ru-RU"/>
        </w:rPr>
        <w:t>регулирующие</w:t>
      </w:r>
      <w:r w:rsidR="004D4157">
        <w:rPr>
          <w:rFonts w:ascii="Times New Roman" w:hAnsi="Times New Roman" w:cs="Times New Roman"/>
          <w:sz w:val="28"/>
          <w:szCs w:val="28"/>
          <w:lang w:val="ru-RU"/>
        </w:rPr>
        <w:t xml:space="preserve">, </w:t>
      </w:r>
      <w:r w:rsidR="004D4157" w:rsidRPr="004D4157">
        <w:rPr>
          <w:rFonts w:ascii="Times New Roman" w:hAnsi="Times New Roman" w:cs="Times New Roman"/>
          <w:b/>
          <w:i/>
          <w:sz w:val="28"/>
          <w:szCs w:val="28"/>
          <w:lang w:val="ru-RU"/>
        </w:rPr>
        <w:t>контролирующие</w:t>
      </w:r>
      <w:r w:rsidR="004D4157">
        <w:rPr>
          <w:rFonts w:ascii="Times New Roman" w:hAnsi="Times New Roman" w:cs="Times New Roman"/>
          <w:sz w:val="28"/>
          <w:szCs w:val="28"/>
          <w:lang w:val="ru-RU"/>
        </w:rPr>
        <w:t xml:space="preserve"> и </w:t>
      </w:r>
      <w:r w:rsidR="004D4157" w:rsidRPr="004D4157">
        <w:rPr>
          <w:rFonts w:ascii="Times New Roman" w:hAnsi="Times New Roman" w:cs="Times New Roman"/>
          <w:b/>
          <w:i/>
          <w:sz w:val="28"/>
          <w:szCs w:val="28"/>
          <w:lang w:val="ru-RU"/>
        </w:rPr>
        <w:t>защитные</w:t>
      </w:r>
      <w:r w:rsidR="004D4157">
        <w:rPr>
          <w:rFonts w:ascii="Times New Roman" w:hAnsi="Times New Roman" w:cs="Times New Roman"/>
          <w:sz w:val="28"/>
          <w:szCs w:val="28"/>
          <w:lang w:val="ru-RU"/>
        </w:rPr>
        <w:t xml:space="preserve">. Они рассчитаны на определённое напряжение, ток, мощность и предназначены для продолжительного, кратковременного или повторно-кратковременного режима работы. </w:t>
      </w:r>
      <w:r w:rsidR="004D4157" w:rsidRPr="00382ED5">
        <w:rPr>
          <w:rFonts w:ascii="Times New Roman" w:hAnsi="Times New Roman" w:cs="Times New Roman"/>
          <w:b/>
          <w:i/>
          <w:sz w:val="28"/>
          <w:szCs w:val="28"/>
          <w:lang w:val="ru-RU"/>
        </w:rPr>
        <w:t>По роду защиты от окружающей среды</w:t>
      </w:r>
      <w:r w:rsidR="00382ED5">
        <w:rPr>
          <w:rFonts w:ascii="Times New Roman" w:hAnsi="Times New Roman" w:cs="Times New Roman"/>
          <w:sz w:val="28"/>
          <w:szCs w:val="28"/>
          <w:lang w:val="ru-RU"/>
        </w:rPr>
        <w:t xml:space="preserve"> электрические аппараты бывают: </w:t>
      </w:r>
      <w:r w:rsidR="00382ED5" w:rsidRPr="003225B1">
        <w:rPr>
          <w:rFonts w:ascii="Times New Roman" w:hAnsi="Times New Roman" w:cs="Times New Roman"/>
          <w:b/>
          <w:i/>
          <w:sz w:val="28"/>
          <w:szCs w:val="28"/>
          <w:lang w:val="ru-RU"/>
        </w:rPr>
        <w:t>открытые</w:t>
      </w:r>
      <w:r w:rsidR="00382ED5">
        <w:rPr>
          <w:rFonts w:ascii="Times New Roman" w:hAnsi="Times New Roman" w:cs="Times New Roman"/>
          <w:sz w:val="28"/>
          <w:szCs w:val="28"/>
          <w:lang w:val="ru-RU"/>
        </w:rPr>
        <w:t xml:space="preserve">, </w:t>
      </w:r>
      <w:r w:rsidR="00382ED5" w:rsidRPr="003225B1">
        <w:rPr>
          <w:rFonts w:ascii="Times New Roman" w:hAnsi="Times New Roman" w:cs="Times New Roman"/>
          <w:b/>
          <w:i/>
          <w:sz w:val="28"/>
          <w:szCs w:val="28"/>
          <w:lang w:val="ru-RU"/>
        </w:rPr>
        <w:t>защищённые</w:t>
      </w:r>
      <w:r w:rsidR="00382ED5">
        <w:rPr>
          <w:rFonts w:ascii="Times New Roman" w:hAnsi="Times New Roman" w:cs="Times New Roman"/>
          <w:sz w:val="28"/>
          <w:szCs w:val="28"/>
          <w:lang w:val="ru-RU"/>
        </w:rPr>
        <w:t xml:space="preserve">, </w:t>
      </w:r>
      <w:r w:rsidR="00382ED5" w:rsidRPr="003225B1">
        <w:rPr>
          <w:rFonts w:ascii="Times New Roman" w:hAnsi="Times New Roman" w:cs="Times New Roman"/>
          <w:b/>
          <w:i/>
          <w:sz w:val="28"/>
          <w:szCs w:val="28"/>
          <w:lang w:val="ru-RU"/>
        </w:rPr>
        <w:t>каплезащищённые</w:t>
      </w:r>
      <w:r w:rsidR="00382ED5">
        <w:rPr>
          <w:rFonts w:ascii="Times New Roman" w:hAnsi="Times New Roman" w:cs="Times New Roman"/>
          <w:sz w:val="28"/>
          <w:szCs w:val="28"/>
          <w:lang w:val="ru-RU"/>
        </w:rPr>
        <w:t xml:space="preserve">, </w:t>
      </w:r>
      <w:r w:rsidR="00382ED5" w:rsidRPr="003225B1">
        <w:rPr>
          <w:rFonts w:ascii="Times New Roman" w:hAnsi="Times New Roman" w:cs="Times New Roman"/>
          <w:b/>
          <w:i/>
          <w:sz w:val="28"/>
          <w:szCs w:val="28"/>
          <w:lang w:val="ru-RU"/>
        </w:rPr>
        <w:t>брызгозащищённые,</w:t>
      </w:r>
      <w:r w:rsidR="00382ED5">
        <w:rPr>
          <w:rFonts w:ascii="Times New Roman" w:hAnsi="Times New Roman" w:cs="Times New Roman"/>
          <w:sz w:val="28"/>
          <w:szCs w:val="28"/>
          <w:lang w:val="ru-RU"/>
        </w:rPr>
        <w:t xml:space="preserve"> </w:t>
      </w:r>
      <w:r w:rsidR="00382ED5" w:rsidRPr="003225B1">
        <w:rPr>
          <w:rFonts w:ascii="Times New Roman" w:hAnsi="Times New Roman" w:cs="Times New Roman"/>
          <w:b/>
          <w:i/>
          <w:sz w:val="28"/>
          <w:szCs w:val="28"/>
          <w:lang w:val="ru-RU"/>
        </w:rPr>
        <w:t>закрытые</w:t>
      </w:r>
      <w:r w:rsidR="00382ED5">
        <w:rPr>
          <w:rFonts w:ascii="Times New Roman" w:hAnsi="Times New Roman" w:cs="Times New Roman"/>
          <w:sz w:val="28"/>
          <w:szCs w:val="28"/>
          <w:lang w:val="ru-RU"/>
        </w:rPr>
        <w:t xml:space="preserve">, </w:t>
      </w:r>
      <w:r w:rsidR="00382ED5" w:rsidRPr="003225B1">
        <w:rPr>
          <w:rFonts w:ascii="Times New Roman" w:hAnsi="Times New Roman" w:cs="Times New Roman"/>
          <w:b/>
          <w:i/>
          <w:sz w:val="28"/>
          <w:szCs w:val="28"/>
          <w:lang w:val="ru-RU"/>
        </w:rPr>
        <w:t>обдуваемые</w:t>
      </w:r>
      <w:r w:rsidR="005D077E">
        <w:rPr>
          <w:rFonts w:ascii="Times New Roman" w:hAnsi="Times New Roman" w:cs="Times New Roman"/>
          <w:sz w:val="28"/>
          <w:szCs w:val="28"/>
          <w:lang w:val="ru-RU"/>
        </w:rPr>
        <w:t xml:space="preserve">, </w:t>
      </w:r>
      <w:r w:rsidR="005D077E" w:rsidRPr="003225B1">
        <w:rPr>
          <w:rFonts w:ascii="Times New Roman" w:hAnsi="Times New Roman" w:cs="Times New Roman"/>
          <w:b/>
          <w:i/>
          <w:sz w:val="28"/>
          <w:szCs w:val="28"/>
          <w:lang w:val="ru-RU"/>
        </w:rPr>
        <w:t>продуваемые</w:t>
      </w:r>
      <w:r w:rsidR="005D077E">
        <w:rPr>
          <w:rFonts w:ascii="Times New Roman" w:hAnsi="Times New Roman" w:cs="Times New Roman"/>
          <w:sz w:val="28"/>
          <w:szCs w:val="28"/>
          <w:lang w:val="ru-RU"/>
        </w:rPr>
        <w:t xml:space="preserve">, </w:t>
      </w:r>
      <w:r w:rsidR="005D077E" w:rsidRPr="003225B1">
        <w:rPr>
          <w:rFonts w:ascii="Times New Roman" w:hAnsi="Times New Roman" w:cs="Times New Roman"/>
          <w:b/>
          <w:i/>
          <w:sz w:val="28"/>
          <w:szCs w:val="28"/>
          <w:lang w:val="ru-RU"/>
        </w:rPr>
        <w:t>пыленепроницаемые</w:t>
      </w:r>
      <w:r w:rsidR="005D077E">
        <w:rPr>
          <w:rFonts w:ascii="Times New Roman" w:hAnsi="Times New Roman" w:cs="Times New Roman"/>
          <w:sz w:val="28"/>
          <w:szCs w:val="28"/>
          <w:lang w:val="ru-RU"/>
        </w:rPr>
        <w:t xml:space="preserve">, </w:t>
      </w:r>
      <w:r w:rsidR="003225B1" w:rsidRPr="003225B1">
        <w:rPr>
          <w:rFonts w:ascii="Times New Roman" w:hAnsi="Times New Roman" w:cs="Times New Roman"/>
          <w:b/>
          <w:i/>
          <w:sz w:val="28"/>
          <w:szCs w:val="28"/>
          <w:lang w:val="ru-RU"/>
        </w:rPr>
        <w:t>маслонаполненные</w:t>
      </w:r>
      <w:r w:rsidR="003225B1">
        <w:rPr>
          <w:rFonts w:ascii="Times New Roman" w:hAnsi="Times New Roman" w:cs="Times New Roman"/>
          <w:sz w:val="28"/>
          <w:szCs w:val="28"/>
          <w:lang w:val="ru-RU"/>
        </w:rPr>
        <w:t xml:space="preserve">, </w:t>
      </w:r>
      <w:r w:rsidR="003225B1" w:rsidRPr="003225B1">
        <w:rPr>
          <w:rFonts w:ascii="Times New Roman" w:hAnsi="Times New Roman" w:cs="Times New Roman"/>
          <w:b/>
          <w:i/>
          <w:sz w:val="28"/>
          <w:szCs w:val="28"/>
          <w:lang w:val="ru-RU"/>
        </w:rPr>
        <w:t>взрывозащищённые,</w:t>
      </w:r>
      <w:r w:rsidR="003225B1">
        <w:rPr>
          <w:rFonts w:ascii="Times New Roman" w:hAnsi="Times New Roman" w:cs="Times New Roman"/>
          <w:sz w:val="28"/>
          <w:szCs w:val="28"/>
          <w:lang w:val="ru-RU"/>
        </w:rPr>
        <w:t xml:space="preserve"> а по </w:t>
      </w:r>
      <w:r w:rsidR="003225B1" w:rsidRPr="003225B1">
        <w:rPr>
          <w:rFonts w:ascii="Times New Roman" w:hAnsi="Times New Roman" w:cs="Times New Roman"/>
          <w:b/>
          <w:i/>
          <w:sz w:val="28"/>
          <w:szCs w:val="28"/>
          <w:lang w:val="ru-RU"/>
        </w:rPr>
        <w:t xml:space="preserve">способу управления </w:t>
      </w:r>
      <w:r w:rsidR="003225B1">
        <w:rPr>
          <w:rFonts w:ascii="Times New Roman" w:hAnsi="Times New Roman" w:cs="Times New Roman"/>
          <w:sz w:val="28"/>
          <w:szCs w:val="28"/>
          <w:lang w:val="ru-RU"/>
        </w:rPr>
        <w:t xml:space="preserve">– </w:t>
      </w:r>
      <w:r w:rsidR="003225B1" w:rsidRPr="003225B1">
        <w:rPr>
          <w:rFonts w:ascii="Times New Roman" w:hAnsi="Times New Roman" w:cs="Times New Roman"/>
          <w:b/>
          <w:i/>
          <w:sz w:val="28"/>
          <w:szCs w:val="28"/>
          <w:lang w:val="ru-RU"/>
        </w:rPr>
        <w:t>неавтоматического</w:t>
      </w:r>
      <w:r w:rsidR="003225B1">
        <w:rPr>
          <w:rFonts w:ascii="Times New Roman" w:hAnsi="Times New Roman" w:cs="Times New Roman"/>
          <w:sz w:val="28"/>
          <w:szCs w:val="28"/>
          <w:lang w:val="ru-RU"/>
        </w:rPr>
        <w:t xml:space="preserve">, или </w:t>
      </w:r>
      <w:r w:rsidR="003225B1" w:rsidRPr="0008364A">
        <w:rPr>
          <w:rFonts w:ascii="Times New Roman" w:hAnsi="Times New Roman" w:cs="Times New Roman"/>
          <w:b/>
          <w:i/>
          <w:sz w:val="28"/>
          <w:szCs w:val="28"/>
          <w:lang w:val="ru-RU"/>
        </w:rPr>
        <w:t xml:space="preserve">ручного, </w:t>
      </w:r>
      <w:r w:rsidR="003225B1" w:rsidRPr="0008364A">
        <w:rPr>
          <w:rFonts w:ascii="Times New Roman" w:hAnsi="Times New Roman" w:cs="Times New Roman"/>
          <w:sz w:val="28"/>
          <w:szCs w:val="28"/>
          <w:lang w:val="ru-RU"/>
        </w:rPr>
        <w:t>управления</w:t>
      </w:r>
      <w:r w:rsidR="003225B1">
        <w:rPr>
          <w:rFonts w:ascii="Times New Roman" w:hAnsi="Times New Roman" w:cs="Times New Roman"/>
          <w:sz w:val="28"/>
          <w:szCs w:val="28"/>
          <w:lang w:val="ru-RU"/>
        </w:rPr>
        <w:t xml:space="preserve"> и </w:t>
      </w:r>
      <w:r w:rsidR="003225B1" w:rsidRPr="0008364A">
        <w:rPr>
          <w:rFonts w:ascii="Times New Roman" w:hAnsi="Times New Roman" w:cs="Times New Roman"/>
          <w:b/>
          <w:i/>
          <w:sz w:val="28"/>
          <w:szCs w:val="28"/>
          <w:lang w:val="ru-RU"/>
        </w:rPr>
        <w:t>автоматического</w:t>
      </w:r>
      <w:r w:rsidR="003225B1">
        <w:rPr>
          <w:rFonts w:ascii="Times New Roman" w:hAnsi="Times New Roman" w:cs="Times New Roman"/>
          <w:sz w:val="28"/>
          <w:szCs w:val="28"/>
          <w:lang w:val="ru-RU"/>
        </w:rPr>
        <w:t xml:space="preserve"> управления.</w:t>
      </w:r>
    </w:p>
    <w:p w:rsidR="00AC3963" w:rsidRDefault="00BF6134"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w:t>
      </w:r>
      <w:r w:rsidRPr="00BF6134">
        <w:rPr>
          <w:rFonts w:ascii="Times New Roman" w:hAnsi="Times New Roman" w:cs="Times New Roman"/>
          <w:b/>
          <w:i/>
          <w:sz w:val="28"/>
          <w:szCs w:val="28"/>
          <w:lang w:val="ru-RU"/>
        </w:rPr>
        <w:t>первым</w:t>
      </w:r>
      <w:r>
        <w:rPr>
          <w:rFonts w:ascii="Times New Roman" w:hAnsi="Times New Roman" w:cs="Times New Roman"/>
          <w:sz w:val="28"/>
          <w:szCs w:val="28"/>
          <w:lang w:val="ru-RU"/>
        </w:rPr>
        <w:t xml:space="preserve">, действие которых зависит только от воли оператора, относятся выключатели и переключатели, пусковые и регулирующие реостаты, дроссели и др., а ко </w:t>
      </w:r>
      <w:r w:rsidRPr="00C72292">
        <w:rPr>
          <w:rFonts w:ascii="Times New Roman" w:hAnsi="Times New Roman" w:cs="Times New Roman"/>
          <w:b/>
          <w:i/>
          <w:sz w:val="28"/>
          <w:szCs w:val="28"/>
          <w:lang w:val="ru-RU"/>
        </w:rPr>
        <w:t>вторым</w:t>
      </w:r>
      <w:r>
        <w:rPr>
          <w:rFonts w:ascii="Times New Roman" w:hAnsi="Times New Roman" w:cs="Times New Roman"/>
          <w:sz w:val="28"/>
          <w:szCs w:val="28"/>
          <w:lang w:val="ru-RU"/>
        </w:rPr>
        <w:t>, действующим автоматически</w:t>
      </w:r>
      <w:r w:rsidR="00C72292">
        <w:rPr>
          <w:rFonts w:ascii="Times New Roman" w:hAnsi="Times New Roman" w:cs="Times New Roman"/>
          <w:sz w:val="28"/>
          <w:szCs w:val="28"/>
          <w:lang w:val="ru-RU"/>
        </w:rPr>
        <w:t xml:space="preserve"> в зависимости от режима работы электрической цепи или машины либо от изменения параметров технологического процесса, относятся плавкие предохранители, защитные реле, реле управления, контакторы, магнитные пускатели и прочие устройства.</w:t>
      </w:r>
    </w:p>
    <w:p w:rsidR="00A74DD1" w:rsidRDefault="00007BB6" w:rsidP="00290540">
      <w:pPr>
        <w:pStyle w:val="a7"/>
        <w:ind w:left="0" w:firstLine="567"/>
        <w:jc w:val="both"/>
        <w:rPr>
          <w:rFonts w:ascii="Times New Roman" w:hAnsi="Times New Roman" w:cs="Times New Roman"/>
          <w:sz w:val="28"/>
          <w:szCs w:val="28"/>
          <w:lang w:val="ru-RU"/>
        </w:rPr>
      </w:pPr>
      <w:r w:rsidRPr="00007BB6">
        <w:rPr>
          <w:rFonts w:ascii="Times New Roman" w:hAnsi="Times New Roman" w:cs="Times New Roman"/>
          <w:b/>
          <w:i/>
          <w:sz w:val="28"/>
          <w:szCs w:val="28"/>
          <w:lang w:val="ru-RU"/>
        </w:rPr>
        <w:t>Плавкие предохранители</w:t>
      </w:r>
      <w:r>
        <w:rPr>
          <w:rFonts w:ascii="Times New Roman" w:hAnsi="Times New Roman" w:cs="Times New Roman"/>
          <w:sz w:val="28"/>
          <w:szCs w:val="28"/>
          <w:lang w:val="ru-RU"/>
        </w:rPr>
        <w:t xml:space="preserve"> – аппараты однократного </w:t>
      </w:r>
      <w:r w:rsidR="00633A0C">
        <w:rPr>
          <w:rFonts w:ascii="Times New Roman" w:hAnsi="Times New Roman" w:cs="Times New Roman"/>
          <w:sz w:val="28"/>
          <w:szCs w:val="28"/>
          <w:lang w:val="ru-RU"/>
        </w:rPr>
        <w:t xml:space="preserve">действия для защиты электрооборудования и сетей от токов короткого замыкания и значительных длительных перегрузок, включаемые последовательно с защищаемыми элементами. При возникновении аварийных ситуаций защищаемые элементы </w:t>
      </w:r>
      <w:r w:rsidR="00633A0C">
        <w:rPr>
          <w:rFonts w:ascii="Times New Roman" w:hAnsi="Times New Roman" w:cs="Times New Roman"/>
          <w:sz w:val="28"/>
          <w:szCs w:val="28"/>
          <w:lang w:val="ru-RU"/>
        </w:rPr>
        <w:lastRenderedPageBreak/>
        <w:t>автоматически отключаются от источника питания</w:t>
      </w:r>
      <w:r w:rsidR="00580477">
        <w:rPr>
          <w:rFonts w:ascii="Times New Roman" w:hAnsi="Times New Roman" w:cs="Times New Roman"/>
          <w:sz w:val="28"/>
          <w:szCs w:val="28"/>
          <w:lang w:val="ru-RU"/>
        </w:rPr>
        <w:t xml:space="preserve"> из-за перегорания находящейся </w:t>
      </w:r>
      <w:r w:rsidR="0035255E">
        <w:rPr>
          <w:rFonts w:ascii="Times New Roman" w:hAnsi="Times New Roman" w:cs="Times New Roman"/>
          <w:sz w:val="28"/>
          <w:szCs w:val="28"/>
          <w:lang w:val="ru-RU"/>
        </w:rPr>
        <w:t>в предохранителе калиброванной проволоки или пластины, рассчитанной на определённый номинальный ток. Замена перегоревшей плавкой вставки новой позволяет использовать предохранитель повторно.</w:t>
      </w:r>
    </w:p>
    <w:p w:rsidR="0035255E" w:rsidRDefault="001E163B"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Плавкие предохранители применяют в установках на номинальное напряжение до </w:t>
      </w:r>
      <w:r w:rsidRPr="001E163B">
        <w:rPr>
          <w:rFonts w:ascii="Times New Roman" w:hAnsi="Times New Roman" w:cs="Times New Roman"/>
          <w:b/>
          <w:i/>
          <w:sz w:val="28"/>
          <w:szCs w:val="28"/>
          <w:lang w:val="ru-RU"/>
        </w:rPr>
        <w:t>660 В</w:t>
      </w:r>
      <w:r>
        <w:rPr>
          <w:rFonts w:ascii="Times New Roman" w:hAnsi="Times New Roman" w:cs="Times New Roman"/>
          <w:sz w:val="28"/>
          <w:szCs w:val="28"/>
          <w:lang w:val="ru-RU"/>
        </w:rPr>
        <w:t xml:space="preserve"> с использованием в них калиброванных плавких вставок, изготовляемых в зависимости от конструкции предохранителей на номинальный ток от </w:t>
      </w:r>
      <w:r w:rsidRPr="001E163B">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до </w:t>
      </w:r>
      <w:r w:rsidRPr="001E163B">
        <w:rPr>
          <w:rFonts w:ascii="Times New Roman" w:hAnsi="Times New Roman" w:cs="Times New Roman"/>
          <w:b/>
          <w:i/>
          <w:sz w:val="28"/>
          <w:szCs w:val="28"/>
          <w:lang w:val="ru-RU"/>
        </w:rPr>
        <w:t>1000</w:t>
      </w:r>
      <w:r>
        <w:rPr>
          <w:rFonts w:ascii="Times New Roman" w:hAnsi="Times New Roman" w:cs="Times New Roman"/>
          <w:sz w:val="28"/>
          <w:szCs w:val="28"/>
          <w:lang w:val="ru-RU"/>
        </w:rPr>
        <w:t xml:space="preserve"> </w:t>
      </w:r>
      <w:r w:rsidRPr="00185CA5">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w:t>
      </w:r>
      <w:r w:rsidR="00337722">
        <w:rPr>
          <w:rFonts w:ascii="Times New Roman" w:hAnsi="Times New Roman" w:cs="Times New Roman"/>
          <w:sz w:val="28"/>
          <w:szCs w:val="28"/>
          <w:lang w:val="ru-RU"/>
        </w:rPr>
        <w:t xml:space="preserve">Плавкие вставки не обеспечивают своевременного отключения защищаемых элементов при перегрузке их током до </w:t>
      </w:r>
      <m:oMath>
        <m:r>
          <m:rPr>
            <m:sty m:val="bi"/>
          </m:rPr>
          <w:rPr>
            <w:rFonts w:ascii="Cambria Math" w:hAnsi="Cambria Math" w:cs="Times New Roman"/>
            <w:sz w:val="28"/>
            <w:szCs w:val="28"/>
            <w:lang w:val="ru-RU"/>
          </w:rPr>
          <m:t>1,5</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I</m:t>
            </m:r>
          </m:e>
          <m:sub>
            <m:r>
              <m:rPr>
                <m:sty m:val="bi"/>
              </m:rPr>
              <w:rPr>
                <w:rFonts w:ascii="Cambria Math" w:hAnsi="Cambria Math" w:cs="Times New Roman"/>
                <w:sz w:val="28"/>
                <w:szCs w:val="28"/>
                <w:lang w:val="ru-RU"/>
              </w:rPr>
              <m:t>ном</m:t>
            </m:r>
          </m:sub>
        </m:sSub>
      </m:oMath>
      <w:r w:rsidR="00337722" w:rsidRPr="00387ECF">
        <w:rPr>
          <w:rFonts w:ascii="Times New Roman" w:hAnsi="Times New Roman" w:cs="Times New Roman"/>
          <w:sz w:val="28"/>
          <w:szCs w:val="28"/>
          <w:lang w:val="ru-RU"/>
        </w:rPr>
        <w:t>,</w:t>
      </w:r>
      <w:r w:rsidR="00337722">
        <w:rPr>
          <w:rFonts w:ascii="Times New Roman" w:hAnsi="Times New Roman" w:cs="Times New Roman"/>
          <w:sz w:val="28"/>
          <w:szCs w:val="28"/>
          <w:lang w:val="ru-RU"/>
        </w:rPr>
        <w:t xml:space="preserve"> ибо при этом они могут перегореть спустя </w:t>
      </w:r>
      <w:r w:rsidR="00337722" w:rsidRPr="00185CA5">
        <w:rPr>
          <w:rFonts w:ascii="Times New Roman" w:hAnsi="Times New Roman" w:cs="Times New Roman"/>
          <w:b/>
          <w:i/>
          <w:sz w:val="28"/>
          <w:szCs w:val="28"/>
          <w:lang w:val="ru-RU"/>
        </w:rPr>
        <w:t>1 час</w:t>
      </w:r>
      <w:r w:rsidR="00337722">
        <w:rPr>
          <w:rFonts w:ascii="Times New Roman" w:hAnsi="Times New Roman" w:cs="Times New Roman"/>
          <w:sz w:val="28"/>
          <w:szCs w:val="28"/>
          <w:lang w:val="ru-RU"/>
        </w:rPr>
        <w:t xml:space="preserve"> и </w:t>
      </w:r>
      <w:r w:rsidR="006374CB">
        <w:rPr>
          <w:rFonts w:ascii="Times New Roman" w:hAnsi="Times New Roman" w:cs="Times New Roman"/>
          <w:sz w:val="28"/>
          <w:szCs w:val="28"/>
          <w:lang w:val="ru-RU"/>
        </w:rPr>
        <w:t>более, когда защищаемые элементы успеют перегреться выше допустимой нормы и даже выйти из строя. По этой причине плавкие предохранители применяют в малоответственных установках для защиты от токов короткого замыкания, так как они надёжно в течение нескольких секунд обеспечивают отключение защищаемой цепи</w:t>
      </w:r>
      <w:r w:rsidR="000959E8">
        <w:rPr>
          <w:rFonts w:ascii="Times New Roman" w:hAnsi="Times New Roman" w:cs="Times New Roman"/>
          <w:sz w:val="28"/>
          <w:szCs w:val="28"/>
          <w:lang w:val="ru-RU"/>
        </w:rPr>
        <w:t xml:space="preserve"> при токе </w:t>
      </w:r>
      <m:oMath>
        <m:r>
          <m:rPr>
            <m:sty m:val="bi"/>
          </m:rPr>
          <w:rPr>
            <w:rFonts w:ascii="Cambria Math" w:hAnsi="Cambria Math" w:cs="Times New Roman"/>
            <w:sz w:val="28"/>
            <w:szCs w:val="28"/>
            <w:lang w:val="ru-RU"/>
          </w:rPr>
          <m:t>I</m:t>
        </m:r>
        <m:r>
          <w:rPr>
            <w:rFonts w:ascii="Cambria Math" w:hAnsi="Cambria Math" w:cs="Times New Roman"/>
            <w:sz w:val="28"/>
            <w:szCs w:val="28"/>
            <w:lang w:val="ru-RU"/>
          </w:rPr>
          <m:t xml:space="preserve">&gt;2,5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ном</m:t>
            </m:r>
          </m:sub>
        </m:sSub>
      </m:oMath>
      <w:r w:rsidR="000959E8">
        <w:rPr>
          <w:rFonts w:ascii="Times New Roman" w:hAnsi="Times New Roman" w:cs="Times New Roman"/>
          <w:sz w:val="28"/>
          <w:szCs w:val="28"/>
          <w:lang w:val="ru-RU"/>
        </w:rPr>
        <w:t xml:space="preserve"> вследствие перегорания плавкой вставки.</w:t>
      </w:r>
    </w:p>
    <w:p w:rsidR="00775C65" w:rsidRDefault="00B977D3"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b/>
          <w:i/>
          <w:noProof/>
          <w:sz w:val="28"/>
          <w:szCs w:val="28"/>
        </w:rPr>
        <w:drawing>
          <wp:anchor distT="0" distB="0" distL="114300" distR="114300" simplePos="0" relativeHeight="251667456" behindDoc="1" locked="0" layoutInCell="1" allowOverlap="1">
            <wp:simplePos x="0" y="0"/>
            <wp:positionH relativeFrom="column">
              <wp:posOffset>-17780</wp:posOffset>
            </wp:positionH>
            <wp:positionV relativeFrom="paragraph">
              <wp:posOffset>707390</wp:posOffset>
            </wp:positionV>
            <wp:extent cx="4323715" cy="1787525"/>
            <wp:effectExtent l="19050" t="0" r="635" b="0"/>
            <wp:wrapTight wrapText="bothSides">
              <wp:wrapPolygon edited="0">
                <wp:start x="-95" y="0"/>
                <wp:lineTo x="-95" y="21408"/>
                <wp:lineTo x="21603" y="21408"/>
                <wp:lineTo x="21603" y="0"/>
                <wp:lineTo x="-95" y="0"/>
              </wp:wrapPolygon>
            </wp:wrapTight>
            <wp:docPr id="12" name="Рисунок 8" descr="C:\Users\Анатолий\Documents\Scanned Documents\Рисунок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атолий\Documents\Scanned Documents\Рисунок (16).jpg"/>
                    <pic:cNvPicPr>
                      <a:picLocks noChangeAspect="1" noChangeArrowheads="1"/>
                    </pic:cNvPicPr>
                  </pic:nvPicPr>
                  <pic:blipFill>
                    <a:blip r:embed="rId23" cstate="print"/>
                    <a:srcRect l="2794" r="4095" b="-28"/>
                    <a:stretch>
                      <a:fillRect/>
                    </a:stretch>
                  </pic:blipFill>
                  <pic:spPr bwMode="auto">
                    <a:xfrm>
                      <a:off x="0" y="0"/>
                      <a:ext cx="4323715" cy="1787525"/>
                    </a:xfrm>
                    <a:prstGeom prst="rect">
                      <a:avLst/>
                    </a:prstGeom>
                    <a:noFill/>
                    <a:ln w="9525">
                      <a:noFill/>
                      <a:miter lim="800000"/>
                      <a:headEnd/>
                      <a:tailEnd/>
                    </a:ln>
                  </pic:spPr>
                </pic:pic>
              </a:graphicData>
            </a:graphic>
          </wp:anchor>
        </w:drawing>
      </w:r>
      <w:r w:rsidR="00775C65" w:rsidRPr="00775C65">
        <w:rPr>
          <w:rFonts w:ascii="Times New Roman" w:hAnsi="Times New Roman" w:cs="Times New Roman"/>
          <w:b/>
          <w:i/>
          <w:sz w:val="28"/>
          <w:szCs w:val="28"/>
          <w:lang w:val="ru-RU"/>
        </w:rPr>
        <w:t>Тепловые реле</w:t>
      </w:r>
      <w:r w:rsidR="00775C65">
        <w:rPr>
          <w:rFonts w:ascii="Times New Roman" w:hAnsi="Times New Roman" w:cs="Times New Roman"/>
          <w:sz w:val="28"/>
          <w:szCs w:val="28"/>
          <w:lang w:val="ru-RU"/>
        </w:rPr>
        <w:t xml:space="preserve"> – аппараты многократного действия, обеспечивающие защиту электрооборудования от недопустимого перегрева, вызванного длительной перегрузкой.</w:t>
      </w:r>
    </w:p>
    <w:p w:rsidR="00B977D3" w:rsidRDefault="002E7EEC" w:rsidP="002251F0">
      <w:pPr>
        <w:pStyle w:val="a7"/>
        <w:ind w:left="0" w:firstLine="284"/>
        <w:rPr>
          <w:rFonts w:ascii="Times New Roman" w:hAnsi="Times New Roman" w:cs="Times New Roman"/>
          <w:sz w:val="28"/>
          <w:szCs w:val="28"/>
          <w:lang w:val="ru-RU"/>
        </w:rPr>
      </w:pPr>
      <w:r w:rsidRPr="00B977D3">
        <w:rPr>
          <w:rFonts w:ascii="Times New Roman" w:hAnsi="Times New Roman" w:cs="Times New Roman"/>
          <w:sz w:val="28"/>
          <w:szCs w:val="28"/>
          <w:lang w:val="ru-RU"/>
        </w:rPr>
        <w:t xml:space="preserve">Рис. </w:t>
      </w:r>
      <w:r w:rsidR="002251F0">
        <w:rPr>
          <w:rFonts w:ascii="Times New Roman" w:hAnsi="Times New Roman" w:cs="Times New Roman"/>
          <w:sz w:val="28"/>
          <w:szCs w:val="28"/>
          <w:lang w:val="ru-RU"/>
        </w:rPr>
        <w:t>1.</w:t>
      </w:r>
      <w:r w:rsidRPr="00B977D3">
        <w:rPr>
          <w:rFonts w:ascii="Times New Roman" w:hAnsi="Times New Roman" w:cs="Times New Roman"/>
          <w:sz w:val="28"/>
          <w:szCs w:val="28"/>
          <w:lang w:val="ru-RU"/>
        </w:rPr>
        <w:t>14. Тепловое реле:</w:t>
      </w:r>
    </w:p>
    <w:p w:rsidR="00B977D3" w:rsidRDefault="009554D5" w:rsidP="00B977D3">
      <w:pPr>
        <w:pStyle w:val="a7"/>
        <w:ind w:left="0"/>
        <w:rPr>
          <w:rFonts w:ascii="Times New Roman" w:hAnsi="Times New Roman" w:cs="Times New Roman"/>
          <w:sz w:val="28"/>
          <w:szCs w:val="28"/>
          <w:lang w:val="ru-RU"/>
        </w:rPr>
      </w:pPr>
      <w:r w:rsidRPr="00185CA5">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устройство; </w:t>
      </w:r>
    </w:p>
    <w:p w:rsidR="00B977D3" w:rsidRDefault="009554D5" w:rsidP="00B977D3">
      <w:pPr>
        <w:pStyle w:val="a7"/>
        <w:ind w:left="0"/>
        <w:rPr>
          <w:rFonts w:ascii="Times New Roman" w:hAnsi="Times New Roman" w:cs="Times New Roman"/>
          <w:sz w:val="28"/>
          <w:szCs w:val="28"/>
          <w:lang w:val="ru-RU"/>
        </w:rPr>
      </w:pPr>
      <w:r w:rsidRPr="00185CA5">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характеристики: </w:t>
      </w:r>
    </w:p>
    <w:p w:rsidR="00B977D3" w:rsidRDefault="009554D5" w:rsidP="00B977D3">
      <w:pPr>
        <w:pStyle w:val="a7"/>
        <w:ind w:left="0"/>
        <w:rPr>
          <w:rFonts w:ascii="Times New Roman" w:hAnsi="Times New Roman" w:cs="Times New Roman"/>
          <w:sz w:val="28"/>
          <w:szCs w:val="28"/>
          <w:lang w:val="ru-RU"/>
        </w:rPr>
      </w:pPr>
      <w:r w:rsidRPr="00185CA5">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холодного реле, </w:t>
      </w:r>
    </w:p>
    <w:p w:rsidR="002E7EEC" w:rsidRDefault="009554D5" w:rsidP="00B977D3">
      <w:pPr>
        <w:pStyle w:val="a7"/>
        <w:ind w:left="0"/>
        <w:rPr>
          <w:rFonts w:ascii="Times New Roman" w:hAnsi="Times New Roman" w:cs="Times New Roman"/>
          <w:sz w:val="28"/>
          <w:szCs w:val="28"/>
          <w:lang w:val="ru-RU"/>
        </w:rPr>
      </w:pPr>
      <w:r w:rsidRPr="00185CA5">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реле, нагретого номинальным током.</w:t>
      </w:r>
    </w:p>
    <w:p w:rsidR="00290540" w:rsidRDefault="00290540" w:rsidP="00290540">
      <w:pPr>
        <w:pStyle w:val="a7"/>
        <w:ind w:left="0" w:firstLine="567"/>
        <w:jc w:val="both"/>
        <w:rPr>
          <w:rFonts w:ascii="Times New Roman" w:hAnsi="Times New Roman" w:cs="Times New Roman"/>
          <w:sz w:val="28"/>
          <w:szCs w:val="28"/>
          <w:lang w:val="ru-RU"/>
        </w:rPr>
      </w:pPr>
    </w:p>
    <w:p w:rsidR="00E779BE" w:rsidRPr="00E779BE" w:rsidRDefault="00E779BE" w:rsidP="00290540">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тепловом реле (рис. </w:t>
      </w:r>
      <w:r w:rsidR="002251F0">
        <w:rPr>
          <w:rFonts w:ascii="Times New Roman" w:hAnsi="Times New Roman" w:cs="Times New Roman"/>
          <w:sz w:val="28"/>
          <w:szCs w:val="28"/>
          <w:lang w:val="ru-RU"/>
        </w:rPr>
        <w:t>1.</w:t>
      </w:r>
      <w:r>
        <w:rPr>
          <w:rFonts w:ascii="Times New Roman" w:hAnsi="Times New Roman" w:cs="Times New Roman"/>
          <w:sz w:val="28"/>
          <w:szCs w:val="28"/>
          <w:lang w:val="ru-RU"/>
        </w:rPr>
        <w:t xml:space="preserve">14, </w:t>
      </w:r>
      <w:r w:rsidRPr="00185CA5">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контролируемый ток нагрузки устанавливается в резисторе-нагревателе </w:t>
      </w:r>
      <w:r w:rsidRPr="00E779BE">
        <w:rPr>
          <w:rFonts w:ascii="Times New Roman" w:hAnsi="Times New Roman" w:cs="Times New Roman"/>
          <w:b/>
          <w:i/>
          <w:sz w:val="28"/>
          <w:szCs w:val="28"/>
          <w:lang w:val="ru-RU"/>
        </w:rPr>
        <w:t>1</w:t>
      </w:r>
      <w:r>
        <w:rPr>
          <w:rFonts w:ascii="Times New Roman" w:hAnsi="Times New Roman" w:cs="Times New Roman"/>
          <w:sz w:val="28"/>
          <w:szCs w:val="28"/>
          <w:lang w:val="ru-RU"/>
        </w:rPr>
        <w:t xml:space="preserve">, расположенном </w:t>
      </w:r>
      <w:r w:rsidR="00CD0B56">
        <w:rPr>
          <w:rFonts w:ascii="Times New Roman" w:hAnsi="Times New Roman" w:cs="Times New Roman"/>
          <w:sz w:val="28"/>
          <w:szCs w:val="28"/>
          <w:lang w:val="ru-RU"/>
        </w:rPr>
        <w:t xml:space="preserve">вблизи биметаллической пластинки </w:t>
      </w:r>
      <w:r w:rsidR="00CD0B56" w:rsidRPr="00CD0B56">
        <w:rPr>
          <w:rFonts w:ascii="Times New Roman" w:hAnsi="Times New Roman" w:cs="Times New Roman"/>
          <w:b/>
          <w:i/>
          <w:sz w:val="28"/>
          <w:szCs w:val="28"/>
          <w:lang w:val="ru-RU"/>
        </w:rPr>
        <w:t>3</w:t>
      </w:r>
      <w:r w:rsidR="00CD0B56">
        <w:rPr>
          <w:rFonts w:ascii="Times New Roman" w:hAnsi="Times New Roman" w:cs="Times New Roman"/>
          <w:sz w:val="28"/>
          <w:szCs w:val="28"/>
          <w:lang w:val="ru-RU"/>
        </w:rPr>
        <w:t xml:space="preserve">, которая удерживает рычаг </w:t>
      </w:r>
      <w:r w:rsidR="00CD0B56" w:rsidRPr="00CD0B56">
        <w:rPr>
          <w:rFonts w:ascii="Times New Roman" w:hAnsi="Times New Roman" w:cs="Times New Roman"/>
          <w:b/>
          <w:i/>
          <w:sz w:val="28"/>
          <w:szCs w:val="28"/>
          <w:lang w:val="ru-RU"/>
        </w:rPr>
        <w:t>5</w:t>
      </w:r>
      <w:r w:rsidR="00CD0B56">
        <w:rPr>
          <w:rFonts w:ascii="Times New Roman" w:hAnsi="Times New Roman" w:cs="Times New Roman"/>
          <w:sz w:val="28"/>
          <w:szCs w:val="28"/>
          <w:lang w:val="ru-RU"/>
        </w:rPr>
        <w:t xml:space="preserve"> в положении замыкания остающихся размыкающих контактов </w:t>
      </w:r>
      <w:r w:rsidR="00CD0B56" w:rsidRPr="00F647C2">
        <w:rPr>
          <w:rFonts w:ascii="Times New Roman" w:hAnsi="Times New Roman" w:cs="Times New Roman"/>
          <w:b/>
          <w:i/>
          <w:sz w:val="28"/>
          <w:szCs w:val="28"/>
          <w:lang w:val="ru-RU"/>
        </w:rPr>
        <w:t>6</w:t>
      </w:r>
      <w:r w:rsidR="00CD0B56">
        <w:rPr>
          <w:rFonts w:ascii="Times New Roman" w:hAnsi="Times New Roman" w:cs="Times New Roman"/>
          <w:sz w:val="28"/>
          <w:szCs w:val="28"/>
          <w:lang w:val="ru-RU"/>
        </w:rPr>
        <w:t xml:space="preserve">, вводимых в цепь катушки коммутационного аппарата защищаемого объекта. При токе, превышающем номинальный ток объекта, биметаллическая </w:t>
      </w:r>
      <w:r w:rsidR="00F647C2">
        <w:rPr>
          <w:rFonts w:ascii="Times New Roman" w:hAnsi="Times New Roman" w:cs="Times New Roman"/>
          <w:sz w:val="28"/>
          <w:szCs w:val="28"/>
          <w:lang w:val="ru-RU"/>
        </w:rPr>
        <w:t xml:space="preserve">пластинка, деформируясь под влиянием тепла, излучаемого нагревателем, освобождает рычаг </w:t>
      </w:r>
      <w:r w:rsidR="00F647C2" w:rsidRPr="00F647C2">
        <w:rPr>
          <w:rFonts w:ascii="Times New Roman" w:hAnsi="Times New Roman" w:cs="Times New Roman"/>
          <w:b/>
          <w:i/>
          <w:sz w:val="28"/>
          <w:szCs w:val="28"/>
          <w:lang w:val="ru-RU"/>
        </w:rPr>
        <w:t>5</w:t>
      </w:r>
      <w:r w:rsidR="00F647C2">
        <w:rPr>
          <w:rFonts w:ascii="Times New Roman" w:hAnsi="Times New Roman" w:cs="Times New Roman"/>
          <w:sz w:val="28"/>
          <w:szCs w:val="28"/>
          <w:lang w:val="ru-RU"/>
        </w:rPr>
        <w:t xml:space="preserve">, который под действием пружины </w:t>
      </w:r>
      <w:r w:rsidR="00F647C2" w:rsidRPr="00F647C2">
        <w:rPr>
          <w:rFonts w:ascii="Times New Roman" w:hAnsi="Times New Roman" w:cs="Times New Roman"/>
          <w:b/>
          <w:i/>
          <w:sz w:val="28"/>
          <w:szCs w:val="28"/>
          <w:lang w:val="ru-RU"/>
        </w:rPr>
        <w:t>4</w:t>
      </w:r>
      <w:r w:rsidR="00F647C2">
        <w:rPr>
          <w:rFonts w:ascii="Times New Roman" w:hAnsi="Times New Roman" w:cs="Times New Roman"/>
          <w:sz w:val="28"/>
          <w:szCs w:val="28"/>
          <w:lang w:val="ru-RU"/>
        </w:rPr>
        <w:t xml:space="preserve"> поворачивается против направления вращения стрелки часов, а </w:t>
      </w:r>
      <w:r w:rsidR="00F1630E">
        <w:rPr>
          <w:rFonts w:ascii="Times New Roman" w:hAnsi="Times New Roman" w:cs="Times New Roman"/>
          <w:sz w:val="28"/>
          <w:szCs w:val="28"/>
          <w:lang w:val="ru-RU"/>
        </w:rPr>
        <w:t xml:space="preserve">пружина </w:t>
      </w:r>
      <w:r w:rsidR="00F1630E" w:rsidRPr="00F1630E">
        <w:rPr>
          <w:rFonts w:ascii="Times New Roman" w:hAnsi="Times New Roman" w:cs="Times New Roman"/>
          <w:b/>
          <w:i/>
          <w:sz w:val="28"/>
          <w:szCs w:val="28"/>
          <w:lang w:val="ru-RU"/>
        </w:rPr>
        <w:t>7</w:t>
      </w:r>
      <w:r w:rsidR="00F1630E">
        <w:rPr>
          <w:rFonts w:ascii="Times New Roman" w:hAnsi="Times New Roman" w:cs="Times New Roman"/>
          <w:sz w:val="28"/>
          <w:szCs w:val="28"/>
          <w:lang w:val="ru-RU"/>
        </w:rPr>
        <w:t xml:space="preserve"> размыкает контакты реле. В исходное положение рычаг возвра</w:t>
      </w:r>
      <w:r w:rsidR="00290540">
        <w:rPr>
          <w:rFonts w:ascii="Times New Roman" w:hAnsi="Times New Roman" w:cs="Times New Roman"/>
          <w:sz w:val="28"/>
          <w:szCs w:val="28"/>
          <w:lang w:val="ru-RU"/>
        </w:rPr>
        <w:t>щается</w:t>
      </w:r>
      <w:r w:rsidR="008211DC">
        <w:rPr>
          <w:rFonts w:ascii="Times New Roman" w:hAnsi="Times New Roman" w:cs="Times New Roman"/>
          <w:sz w:val="28"/>
          <w:szCs w:val="28"/>
          <w:lang w:val="ru-RU"/>
        </w:rPr>
        <w:t xml:space="preserve"> </w:t>
      </w:r>
      <w:r w:rsidR="005A0DCB">
        <w:rPr>
          <w:rFonts w:ascii="Times New Roman" w:hAnsi="Times New Roman" w:cs="Times New Roman"/>
          <w:sz w:val="28"/>
          <w:szCs w:val="28"/>
          <w:lang w:val="ru-RU"/>
        </w:rPr>
        <w:t xml:space="preserve">после охлаждения биметаллической пластинки </w:t>
      </w:r>
      <w:r w:rsidR="008211DC">
        <w:rPr>
          <w:rFonts w:ascii="Times New Roman" w:hAnsi="Times New Roman" w:cs="Times New Roman"/>
          <w:sz w:val="28"/>
          <w:szCs w:val="28"/>
          <w:lang w:val="ru-RU"/>
        </w:rPr>
        <w:t xml:space="preserve">нажатием кнопки возврата </w:t>
      </w:r>
      <w:r w:rsidR="008211DC" w:rsidRPr="008211DC">
        <w:rPr>
          <w:rFonts w:ascii="Times New Roman" w:hAnsi="Times New Roman" w:cs="Times New Roman"/>
          <w:b/>
          <w:i/>
          <w:sz w:val="28"/>
          <w:szCs w:val="28"/>
          <w:lang w:val="ru-RU"/>
        </w:rPr>
        <w:t>2</w:t>
      </w:r>
      <w:r w:rsidR="008211DC">
        <w:rPr>
          <w:rFonts w:ascii="Times New Roman" w:hAnsi="Times New Roman" w:cs="Times New Roman"/>
          <w:sz w:val="28"/>
          <w:szCs w:val="28"/>
          <w:lang w:val="ru-RU"/>
        </w:rPr>
        <w:t xml:space="preserve">. Выдержка времени </w:t>
      </w:r>
      <w:r w:rsidR="002507E0">
        <w:rPr>
          <w:rFonts w:ascii="Times New Roman" w:hAnsi="Times New Roman" w:cs="Times New Roman"/>
          <w:sz w:val="28"/>
          <w:szCs w:val="28"/>
          <w:lang w:val="ru-RU"/>
        </w:rPr>
        <w:t xml:space="preserve">теплового реле зависит от тока в нагревателе, предварительного режима нагрузки и температуры окружающей </w:t>
      </w:r>
      <w:r w:rsidR="002E6847">
        <w:rPr>
          <w:rFonts w:ascii="Times New Roman" w:hAnsi="Times New Roman" w:cs="Times New Roman"/>
          <w:sz w:val="28"/>
          <w:szCs w:val="28"/>
          <w:lang w:val="ru-RU"/>
        </w:rPr>
        <w:t xml:space="preserve">среды (рис. 14, </w:t>
      </w:r>
      <w:r w:rsidR="002E6847" w:rsidRPr="00185CA5">
        <w:rPr>
          <w:rFonts w:ascii="Times New Roman" w:hAnsi="Times New Roman" w:cs="Times New Roman"/>
          <w:b/>
          <w:i/>
          <w:sz w:val="28"/>
          <w:szCs w:val="28"/>
          <w:lang w:val="ru-RU"/>
        </w:rPr>
        <w:lastRenderedPageBreak/>
        <w:t>б</w:t>
      </w:r>
      <w:r w:rsidR="002E6847">
        <w:rPr>
          <w:rFonts w:ascii="Times New Roman" w:hAnsi="Times New Roman" w:cs="Times New Roman"/>
          <w:sz w:val="28"/>
          <w:szCs w:val="28"/>
          <w:lang w:val="ru-RU"/>
        </w:rPr>
        <w:t xml:space="preserve">), </w:t>
      </w:r>
      <w:r w:rsidR="00AF30F2">
        <w:rPr>
          <w:rFonts w:ascii="Times New Roman" w:hAnsi="Times New Roman" w:cs="Times New Roman"/>
          <w:sz w:val="28"/>
          <w:szCs w:val="28"/>
          <w:lang w:val="ru-RU"/>
        </w:rPr>
        <w:t>если в реле не предусмотрена температурная компенсация. Для получения более совершенной защиты электрооборудования от перегрузок следует его и тепловое реле ставить в одинаковые условия по отношению к температуре окружающей среды.</w:t>
      </w:r>
    </w:p>
    <w:p w:rsidR="009554D5" w:rsidRDefault="00677D55" w:rsidP="005A0DCB">
      <w:pPr>
        <w:pStyle w:val="a7"/>
        <w:ind w:left="0" w:firstLine="567"/>
        <w:jc w:val="both"/>
        <w:rPr>
          <w:rFonts w:ascii="Times New Roman" w:hAnsi="Times New Roman" w:cs="Times New Roman"/>
          <w:sz w:val="28"/>
          <w:szCs w:val="28"/>
          <w:lang w:val="ru-RU"/>
        </w:rPr>
      </w:pPr>
      <w:r w:rsidRPr="00677D55">
        <w:rPr>
          <w:rFonts w:ascii="Times New Roman" w:hAnsi="Times New Roman" w:cs="Times New Roman"/>
          <w:b/>
          <w:i/>
          <w:sz w:val="28"/>
          <w:szCs w:val="28"/>
          <w:lang w:val="ru-RU"/>
        </w:rPr>
        <w:t>Электромагнитные реле максимального тока</w:t>
      </w:r>
      <w:r>
        <w:rPr>
          <w:rFonts w:ascii="Times New Roman" w:hAnsi="Times New Roman" w:cs="Times New Roman"/>
          <w:sz w:val="28"/>
          <w:szCs w:val="28"/>
          <w:lang w:val="ru-RU"/>
        </w:rPr>
        <w:t xml:space="preserve"> – аппараты, </w:t>
      </w:r>
      <w:r w:rsidR="003E4124">
        <w:rPr>
          <w:rFonts w:ascii="Times New Roman" w:hAnsi="Times New Roman" w:cs="Times New Roman"/>
          <w:sz w:val="28"/>
          <w:szCs w:val="28"/>
          <w:lang w:val="ru-RU"/>
        </w:rPr>
        <w:t xml:space="preserve">обеспечивающие быстродействующее автоматическое отключение защищаемого электрооборудования и сетей при превышении контролируемым током заданного значения, называемого </w:t>
      </w:r>
      <w:r w:rsidR="003E4124" w:rsidRPr="00C47E4F">
        <w:rPr>
          <w:rFonts w:ascii="Times New Roman" w:hAnsi="Times New Roman" w:cs="Times New Roman"/>
          <w:b/>
          <w:i/>
          <w:sz w:val="28"/>
          <w:szCs w:val="28"/>
          <w:lang w:val="ru-RU"/>
        </w:rPr>
        <w:t>уставкой</w:t>
      </w:r>
      <w:r w:rsidR="003E4124" w:rsidRPr="003E4124">
        <w:rPr>
          <w:rFonts w:ascii="Times New Roman" w:hAnsi="Times New Roman" w:cs="Times New Roman"/>
          <w:b/>
          <w:i/>
          <w:sz w:val="28"/>
          <w:szCs w:val="28"/>
          <w:lang w:val="ru-RU"/>
        </w:rPr>
        <w:t xml:space="preserve"> тока</w:t>
      </w:r>
      <w:r w:rsidR="003E4124">
        <w:rPr>
          <w:rFonts w:ascii="Times New Roman" w:hAnsi="Times New Roman" w:cs="Times New Roman"/>
          <w:sz w:val="28"/>
          <w:szCs w:val="28"/>
          <w:lang w:val="ru-RU"/>
        </w:rPr>
        <w:t>.</w:t>
      </w:r>
    </w:p>
    <w:p w:rsidR="00C47E4F" w:rsidRDefault="00B977D3" w:rsidP="00B977D3">
      <w:pPr>
        <w:pStyle w:val="a7"/>
        <w:ind w:left="0"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64135</wp:posOffset>
            </wp:positionH>
            <wp:positionV relativeFrom="paragraph">
              <wp:posOffset>1270</wp:posOffset>
            </wp:positionV>
            <wp:extent cx="2428875" cy="1637665"/>
            <wp:effectExtent l="19050" t="0" r="9525" b="0"/>
            <wp:wrapSquare wrapText="bothSides"/>
            <wp:docPr id="13" name="Рисунок 9" descr="C:\Users\Анатолий\Documents\Scanned Documents\Рисуно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атолий\Documents\Scanned Documents\Рисунок (17).jpg"/>
                    <pic:cNvPicPr>
                      <a:picLocks noChangeAspect="1" noChangeArrowheads="1"/>
                    </pic:cNvPicPr>
                  </pic:nvPicPr>
                  <pic:blipFill>
                    <a:blip r:embed="rId24" cstate="print"/>
                    <a:srcRect/>
                    <a:stretch>
                      <a:fillRect/>
                    </a:stretch>
                  </pic:blipFill>
                  <pic:spPr bwMode="auto">
                    <a:xfrm>
                      <a:off x="0" y="0"/>
                      <a:ext cx="2428875" cy="1637665"/>
                    </a:xfrm>
                    <a:prstGeom prst="rect">
                      <a:avLst/>
                    </a:prstGeom>
                    <a:noFill/>
                    <a:ln w="9525">
                      <a:noFill/>
                      <a:miter lim="800000"/>
                      <a:headEnd/>
                      <a:tailEnd/>
                    </a:ln>
                  </pic:spPr>
                </pic:pic>
              </a:graphicData>
            </a:graphic>
          </wp:anchor>
        </w:drawing>
      </w:r>
    </w:p>
    <w:p w:rsidR="00C47E4F" w:rsidRDefault="00C47E4F" w:rsidP="00B977D3">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251F0">
        <w:rPr>
          <w:rFonts w:ascii="Times New Roman" w:hAnsi="Times New Roman" w:cs="Times New Roman"/>
          <w:sz w:val="28"/>
          <w:szCs w:val="28"/>
          <w:lang w:val="ru-RU"/>
        </w:rPr>
        <w:t>1.</w:t>
      </w:r>
      <w:r>
        <w:rPr>
          <w:rFonts w:ascii="Times New Roman" w:hAnsi="Times New Roman" w:cs="Times New Roman"/>
          <w:sz w:val="28"/>
          <w:szCs w:val="28"/>
          <w:lang w:val="ru-RU"/>
        </w:rPr>
        <w:t xml:space="preserve">15. </w:t>
      </w:r>
      <w:r w:rsidR="00154280">
        <w:rPr>
          <w:rFonts w:ascii="Times New Roman" w:hAnsi="Times New Roman" w:cs="Times New Roman"/>
          <w:sz w:val="28"/>
          <w:szCs w:val="28"/>
          <w:lang w:val="ru-RU"/>
        </w:rPr>
        <w:t>Электромагнитное реле максимального тока.</w:t>
      </w:r>
    </w:p>
    <w:p w:rsidR="005A0DCB" w:rsidRDefault="005A0DCB" w:rsidP="005A0DCB">
      <w:pPr>
        <w:pStyle w:val="a7"/>
        <w:ind w:left="0" w:firstLine="567"/>
        <w:jc w:val="both"/>
        <w:rPr>
          <w:rFonts w:ascii="Times New Roman" w:hAnsi="Times New Roman" w:cs="Times New Roman"/>
          <w:sz w:val="28"/>
          <w:szCs w:val="28"/>
          <w:lang w:val="ru-RU"/>
        </w:rPr>
      </w:pPr>
    </w:p>
    <w:p w:rsidR="00C75675" w:rsidRDefault="00C75675"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таком реле (рис. </w:t>
      </w:r>
      <w:r w:rsidR="002251F0">
        <w:rPr>
          <w:rFonts w:ascii="Times New Roman" w:hAnsi="Times New Roman" w:cs="Times New Roman"/>
          <w:sz w:val="28"/>
          <w:szCs w:val="28"/>
          <w:lang w:val="ru-RU"/>
        </w:rPr>
        <w:t>1.</w:t>
      </w:r>
      <w:r>
        <w:rPr>
          <w:rFonts w:ascii="Times New Roman" w:hAnsi="Times New Roman" w:cs="Times New Roman"/>
          <w:sz w:val="28"/>
          <w:szCs w:val="28"/>
          <w:lang w:val="ru-RU"/>
        </w:rPr>
        <w:t xml:space="preserve">15) контролируемый ток устанавливается в двух секциях </w:t>
      </w:r>
      <w:r w:rsidRPr="00C75675">
        <w:rPr>
          <w:rFonts w:ascii="Times New Roman" w:hAnsi="Times New Roman" w:cs="Times New Roman"/>
          <w:b/>
          <w:i/>
          <w:sz w:val="28"/>
          <w:szCs w:val="28"/>
          <w:lang w:val="ru-RU"/>
        </w:rPr>
        <w:t>I</w:t>
      </w:r>
      <w:r>
        <w:rPr>
          <w:rFonts w:ascii="Times New Roman" w:hAnsi="Times New Roman" w:cs="Times New Roman"/>
          <w:sz w:val="28"/>
          <w:szCs w:val="28"/>
          <w:lang w:val="ru-RU"/>
        </w:rPr>
        <w:t xml:space="preserve"> и </w:t>
      </w:r>
      <w:r w:rsidRPr="00C75675">
        <w:rPr>
          <w:rFonts w:ascii="Times New Roman" w:hAnsi="Times New Roman" w:cs="Times New Roman"/>
          <w:b/>
          <w:i/>
          <w:sz w:val="28"/>
          <w:szCs w:val="28"/>
          <w:lang w:val="en-US"/>
        </w:rPr>
        <w:t>II</w:t>
      </w:r>
      <w:r w:rsidRPr="00387ECF">
        <w:rPr>
          <w:rFonts w:ascii="Times New Roman" w:hAnsi="Times New Roman" w:cs="Times New Roman"/>
          <w:sz w:val="28"/>
          <w:szCs w:val="28"/>
          <w:lang w:val="ru-RU"/>
        </w:rPr>
        <w:t xml:space="preserve"> обмотки, </w:t>
      </w:r>
      <w:r>
        <w:rPr>
          <w:rFonts w:ascii="Times New Roman" w:hAnsi="Times New Roman" w:cs="Times New Roman"/>
          <w:sz w:val="28"/>
          <w:szCs w:val="28"/>
          <w:lang w:val="ru-RU"/>
        </w:rPr>
        <w:t xml:space="preserve">расположенной на полюсах магнитопровода </w:t>
      </w:r>
      <m:oMath>
        <m:r>
          <m:rPr>
            <m:sty m:val="bi"/>
          </m:rPr>
          <w:rPr>
            <w:rFonts w:ascii="Cambria Math" w:hAnsi="Cambria Math" w:cs="Times New Roman"/>
            <w:sz w:val="28"/>
            <w:szCs w:val="28"/>
            <w:lang w:val="ru-RU"/>
          </w:rPr>
          <m:t>M'</m:t>
        </m:r>
      </m:oMath>
      <w:r w:rsidR="00036E6E" w:rsidRPr="00387ECF">
        <w:rPr>
          <w:rFonts w:ascii="Times New Roman" w:hAnsi="Times New Roman" w:cs="Times New Roman"/>
          <w:sz w:val="28"/>
          <w:szCs w:val="28"/>
          <w:lang w:val="ru-RU"/>
        </w:rPr>
        <w:t xml:space="preserve">, </w:t>
      </w:r>
      <w:r w:rsidR="00036E6E" w:rsidRPr="00036E6E">
        <w:rPr>
          <w:rFonts w:ascii="Times New Roman" w:hAnsi="Times New Roman" w:cs="Times New Roman"/>
          <w:sz w:val="28"/>
          <w:szCs w:val="28"/>
          <w:lang w:val="ru-RU"/>
        </w:rPr>
        <w:t>выполненного из тонких</w:t>
      </w:r>
      <w:r w:rsidR="00036E6E">
        <w:rPr>
          <w:rFonts w:ascii="Times New Roman" w:hAnsi="Times New Roman" w:cs="Times New Roman"/>
          <w:sz w:val="28"/>
          <w:szCs w:val="28"/>
          <w:lang w:val="ru-RU"/>
        </w:rPr>
        <w:t xml:space="preserve">, изолированных друг от друга, листов электротехнической стали. При повышении тока до заданного значения, устанавливаемого с помощью рычага </w:t>
      </w:r>
      <w:r w:rsidR="00036E6E" w:rsidRPr="00036E6E">
        <w:rPr>
          <w:rFonts w:ascii="Times New Roman" w:hAnsi="Times New Roman" w:cs="Times New Roman"/>
          <w:b/>
          <w:i/>
          <w:sz w:val="28"/>
          <w:szCs w:val="28"/>
          <w:lang w:val="ru-RU"/>
        </w:rPr>
        <w:t>Р</w:t>
      </w:r>
      <w:r w:rsidR="00036E6E">
        <w:rPr>
          <w:rFonts w:ascii="Times New Roman" w:hAnsi="Times New Roman" w:cs="Times New Roman"/>
          <w:sz w:val="28"/>
          <w:szCs w:val="28"/>
          <w:lang w:val="ru-RU"/>
        </w:rPr>
        <w:t xml:space="preserve"> по шкале тока уставки </w:t>
      </w:r>
      <w:r w:rsidR="00036E6E" w:rsidRPr="00036E6E">
        <w:rPr>
          <w:rFonts w:ascii="Times New Roman" w:hAnsi="Times New Roman" w:cs="Times New Roman"/>
          <w:b/>
          <w:i/>
          <w:sz w:val="28"/>
          <w:szCs w:val="28"/>
          <w:lang w:val="ru-RU"/>
        </w:rPr>
        <w:t>Ш</w:t>
      </w:r>
      <w:r w:rsidR="00036E6E">
        <w:rPr>
          <w:rFonts w:ascii="Times New Roman" w:hAnsi="Times New Roman" w:cs="Times New Roman"/>
          <w:sz w:val="28"/>
          <w:szCs w:val="28"/>
          <w:lang w:val="ru-RU"/>
        </w:rPr>
        <w:t xml:space="preserve">, поворотный стальной </w:t>
      </w:r>
      <w:r w:rsidR="005506BB" w:rsidRPr="005506BB">
        <w:rPr>
          <w:rFonts w:ascii="Times New Roman" w:hAnsi="Times New Roman" w:cs="Times New Roman"/>
          <w:b/>
          <w:i/>
          <w:sz w:val="28"/>
          <w:szCs w:val="28"/>
          <w:lang w:val="en-US"/>
        </w:rPr>
        <w:t>Z</w:t>
      </w:r>
      <w:r w:rsidR="005506BB" w:rsidRPr="00387ECF">
        <w:rPr>
          <w:rFonts w:ascii="Times New Roman" w:hAnsi="Times New Roman" w:cs="Times New Roman"/>
          <w:sz w:val="28"/>
          <w:szCs w:val="28"/>
          <w:lang w:val="ru-RU"/>
        </w:rPr>
        <w:t>-</w:t>
      </w:r>
      <w:r w:rsidR="005506BB">
        <w:rPr>
          <w:rFonts w:ascii="Times New Roman" w:hAnsi="Times New Roman" w:cs="Times New Roman"/>
          <w:sz w:val="28"/>
          <w:szCs w:val="28"/>
          <w:lang w:val="ru-RU"/>
        </w:rPr>
        <w:t xml:space="preserve">образный якорь </w:t>
      </w:r>
      <w:r w:rsidR="005506BB" w:rsidRPr="005506BB">
        <w:rPr>
          <w:rFonts w:ascii="Times New Roman" w:hAnsi="Times New Roman" w:cs="Times New Roman"/>
          <w:b/>
          <w:i/>
          <w:sz w:val="28"/>
          <w:szCs w:val="28"/>
          <w:lang w:val="ru-RU"/>
        </w:rPr>
        <w:t>Я</w:t>
      </w:r>
      <w:r w:rsidR="005506BB">
        <w:rPr>
          <w:rFonts w:ascii="Times New Roman" w:hAnsi="Times New Roman" w:cs="Times New Roman"/>
          <w:sz w:val="28"/>
          <w:szCs w:val="28"/>
          <w:lang w:val="ru-RU"/>
        </w:rPr>
        <w:t xml:space="preserve"> притягивается к полюсам магнитопровода, </w:t>
      </w:r>
      <w:r w:rsidR="00564243">
        <w:rPr>
          <w:rFonts w:ascii="Times New Roman" w:hAnsi="Times New Roman" w:cs="Times New Roman"/>
          <w:sz w:val="28"/>
          <w:szCs w:val="28"/>
          <w:lang w:val="ru-RU"/>
        </w:rPr>
        <w:t xml:space="preserve">подвижная система реле поворачивается </w:t>
      </w:r>
      <w:r w:rsidR="004F691C">
        <w:rPr>
          <w:rFonts w:ascii="Times New Roman" w:hAnsi="Times New Roman" w:cs="Times New Roman"/>
          <w:sz w:val="28"/>
          <w:szCs w:val="28"/>
          <w:lang w:val="ru-RU"/>
        </w:rPr>
        <w:t xml:space="preserve">по направлению движения стрелки часов, а контактный мостик </w:t>
      </w:r>
      <w:r w:rsidR="004F691C" w:rsidRPr="004F691C">
        <w:rPr>
          <w:rFonts w:ascii="Times New Roman" w:hAnsi="Times New Roman" w:cs="Times New Roman"/>
          <w:b/>
          <w:i/>
          <w:sz w:val="28"/>
          <w:szCs w:val="28"/>
          <w:lang w:val="ru-RU"/>
        </w:rPr>
        <w:t>М</w:t>
      </w:r>
      <w:r w:rsidR="004F691C">
        <w:rPr>
          <w:rFonts w:ascii="Times New Roman" w:hAnsi="Times New Roman" w:cs="Times New Roman"/>
          <w:sz w:val="28"/>
          <w:szCs w:val="28"/>
          <w:lang w:val="ru-RU"/>
        </w:rPr>
        <w:t xml:space="preserve"> размыкает контакты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1</m:t>
            </m:r>
          </m:sub>
        </m:sSub>
      </m:oMath>
      <w:r w:rsidR="004F691C" w:rsidRPr="00387ECF">
        <w:rPr>
          <w:rFonts w:ascii="Times New Roman" w:hAnsi="Times New Roman" w:cs="Times New Roman"/>
          <w:sz w:val="28"/>
          <w:szCs w:val="28"/>
          <w:lang w:val="ru-RU"/>
        </w:rPr>
        <w:t xml:space="preserve"> </w:t>
      </w:r>
      <w:r w:rsidR="004F691C">
        <w:rPr>
          <w:rFonts w:ascii="Times New Roman" w:hAnsi="Times New Roman" w:cs="Times New Roman"/>
          <w:sz w:val="28"/>
          <w:szCs w:val="28"/>
          <w:lang w:val="en-US"/>
        </w:rPr>
        <w:t>c</w:t>
      </w:r>
      <w:r w:rsidR="004F691C" w:rsidRPr="00387ECF">
        <w:rPr>
          <w:rFonts w:ascii="Times New Roman" w:hAnsi="Times New Roman" w:cs="Times New Roman"/>
          <w:sz w:val="28"/>
          <w:szCs w:val="28"/>
          <w:lang w:val="ru-RU"/>
        </w:rPr>
        <w:t xml:space="preserve"> </w:t>
      </w:r>
      <w:r w:rsidR="004F691C">
        <w:rPr>
          <w:rFonts w:ascii="Times New Roman" w:hAnsi="Times New Roman" w:cs="Times New Roman"/>
          <w:sz w:val="28"/>
          <w:szCs w:val="28"/>
          <w:lang w:val="ru-RU"/>
        </w:rPr>
        <w:t xml:space="preserve">зажимами </w:t>
      </w:r>
      <w:r w:rsidR="00EC1EBD" w:rsidRPr="00EC1EBD">
        <w:rPr>
          <w:rFonts w:ascii="Times New Roman" w:hAnsi="Times New Roman" w:cs="Times New Roman"/>
          <w:b/>
          <w:i/>
          <w:sz w:val="28"/>
          <w:szCs w:val="28"/>
          <w:lang w:val="ru-RU"/>
        </w:rPr>
        <w:t>9</w:t>
      </w:r>
      <w:r w:rsidR="00EC1EBD">
        <w:rPr>
          <w:rFonts w:ascii="Times New Roman" w:hAnsi="Times New Roman" w:cs="Times New Roman"/>
          <w:sz w:val="28"/>
          <w:szCs w:val="28"/>
          <w:lang w:val="ru-RU"/>
        </w:rPr>
        <w:t xml:space="preserve"> и </w:t>
      </w:r>
      <w:r w:rsidR="00EC1EBD" w:rsidRPr="00EC1EBD">
        <w:rPr>
          <w:rFonts w:ascii="Times New Roman" w:hAnsi="Times New Roman" w:cs="Times New Roman"/>
          <w:b/>
          <w:i/>
          <w:sz w:val="28"/>
          <w:szCs w:val="28"/>
          <w:lang w:val="ru-RU"/>
        </w:rPr>
        <w:t>11</w:t>
      </w:r>
      <w:r w:rsidR="00EC1EBD">
        <w:rPr>
          <w:rFonts w:ascii="Times New Roman" w:hAnsi="Times New Roman" w:cs="Times New Roman"/>
          <w:sz w:val="28"/>
          <w:szCs w:val="28"/>
          <w:lang w:val="ru-RU"/>
        </w:rPr>
        <w:t xml:space="preserve"> и замыкает контакты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2</m:t>
            </m:r>
          </m:sub>
        </m:sSub>
      </m:oMath>
      <w:r w:rsidR="00EC1EBD">
        <w:rPr>
          <w:rFonts w:ascii="Times New Roman" w:hAnsi="Times New Roman" w:cs="Times New Roman"/>
          <w:sz w:val="28"/>
          <w:szCs w:val="28"/>
          <w:lang w:val="ru-RU"/>
        </w:rPr>
        <w:t xml:space="preserve"> с зажимами </w:t>
      </w:r>
      <w:r w:rsidR="00EC1EBD" w:rsidRPr="00EC1EBD">
        <w:rPr>
          <w:rFonts w:ascii="Times New Roman" w:hAnsi="Times New Roman" w:cs="Times New Roman"/>
          <w:b/>
          <w:i/>
          <w:sz w:val="28"/>
          <w:szCs w:val="28"/>
          <w:lang w:val="ru-RU"/>
        </w:rPr>
        <w:t>5</w:t>
      </w:r>
      <w:r w:rsidR="00EC1EBD">
        <w:rPr>
          <w:rFonts w:ascii="Times New Roman" w:hAnsi="Times New Roman" w:cs="Times New Roman"/>
          <w:sz w:val="28"/>
          <w:szCs w:val="28"/>
          <w:lang w:val="ru-RU"/>
        </w:rPr>
        <w:t xml:space="preserve"> и </w:t>
      </w:r>
      <w:r w:rsidR="00EC1EBD" w:rsidRPr="00EC1EBD">
        <w:rPr>
          <w:rFonts w:ascii="Times New Roman" w:hAnsi="Times New Roman" w:cs="Times New Roman"/>
          <w:b/>
          <w:i/>
          <w:sz w:val="28"/>
          <w:szCs w:val="28"/>
          <w:lang w:val="ru-RU"/>
        </w:rPr>
        <w:t>7</w:t>
      </w:r>
      <w:r w:rsidR="00EC1EBD">
        <w:rPr>
          <w:rFonts w:ascii="Times New Roman" w:hAnsi="Times New Roman" w:cs="Times New Roman"/>
          <w:sz w:val="28"/>
          <w:szCs w:val="28"/>
          <w:lang w:val="ru-RU"/>
        </w:rPr>
        <w:t xml:space="preserve">, используемыми для управления коммутационным аппаратом, обеспечивающим отключение защищаемого электрооборудования. Пружина </w:t>
      </w:r>
      <w:r w:rsidR="00EC1EBD" w:rsidRPr="00EC1EBD">
        <w:rPr>
          <w:rFonts w:ascii="Times New Roman" w:hAnsi="Times New Roman" w:cs="Times New Roman"/>
          <w:b/>
          <w:i/>
          <w:sz w:val="28"/>
          <w:szCs w:val="28"/>
          <w:lang w:val="ru-RU"/>
        </w:rPr>
        <w:t>П</w:t>
      </w:r>
      <w:r w:rsidR="00EC1EBD">
        <w:rPr>
          <w:rFonts w:ascii="Times New Roman" w:hAnsi="Times New Roman" w:cs="Times New Roman"/>
          <w:sz w:val="28"/>
          <w:szCs w:val="28"/>
          <w:lang w:val="ru-RU"/>
        </w:rPr>
        <w:t xml:space="preserve"> возвращает подвижную часть реле</w:t>
      </w:r>
      <w:r w:rsidR="003C636A">
        <w:rPr>
          <w:rFonts w:ascii="Times New Roman" w:hAnsi="Times New Roman" w:cs="Times New Roman"/>
          <w:sz w:val="28"/>
          <w:szCs w:val="28"/>
          <w:lang w:val="ru-RU"/>
        </w:rPr>
        <w:t xml:space="preserve"> в исходное положение, когда ток в обмотках реле становится меньше тока уставки. Переключением секций обмотки реле с зажимами </w:t>
      </w:r>
      <w:r w:rsidR="003C636A" w:rsidRPr="003C636A">
        <w:rPr>
          <w:rFonts w:ascii="Times New Roman" w:hAnsi="Times New Roman" w:cs="Times New Roman"/>
          <w:b/>
          <w:i/>
          <w:sz w:val="28"/>
          <w:szCs w:val="28"/>
          <w:lang w:val="ru-RU"/>
        </w:rPr>
        <w:t>6</w:t>
      </w:r>
      <w:r w:rsidR="003C636A">
        <w:rPr>
          <w:rFonts w:ascii="Times New Roman" w:hAnsi="Times New Roman" w:cs="Times New Roman"/>
          <w:sz w:val="28"/>
          <w:szCs w:val="28"/>
          <w:lang w:val="ru-RU"/>
        </w:rPr>
        <w:t xml:space="preserve">, </w:t>
      </w:r>
      <w:r w:rsidR="003C636A" w:rsidRPr="003C636A">
        <w:rPr>
          <w:rFonts w:ascii="Times New Roman" w:hAnsi="Times New Roman" w:cs="Times New Roman"/>
          <w:b/>
          <w:i/>
          <w:sz w:val="28"/>
          <w:szCs w:val="28"/>
          <w:lang w:val="ru-RU"/>
        </w:rPr>
        <w:t>10</w:t>
      </w:r>
      <w:r w:rsidR="003C636A">
        <w:rPr>
          <w:rFonts w:ascii="Times New Roman" w:hAnsi="Times New Roman" w:cs="Times New Roman"/>
          <w:sz w:val="28"/>
          <w:szCs w:val="28"/>
          <w:lang w:val="ru-RU"/>
        </w:rPr>
        <w:t xml:space="preserve"> и </w:t>
      </w:r>
      <w:r w:rsidR="003C636A" w:rsidRPr="003C636A">
        <w:rPr>
          <w:rFonts w:ascii="Times New Roman" w:hAnsi="Times New Roman" w:cs="Times New Roman"/>
          <w:b/>
          <w:i/>
          <w:sz w:val="28"/>
          <w:szCs w:val="28"/>
          <w:lang w:val="ru-RU"/>
        </w:rPr>
        <w:t>8</w:t>
      </w:r>
      <w:r w:rsidR="003C636A">
        <w:rPr>
          <w:rFonts w:ascii="Times New Roman" w:hAnsi="Times New Roman" w:cs="Times New Roman"/>
          <w:sz w:val="28"/>
          <w:szCs w:val="28"/>
          <w:lang w:val="ru-RU"/>
        </w:rPr>
        <w:t xml:space="preserve">, </w:t>
      </w:r>
      <w:r w:rsidR="003C636A" w:rsidRPr="003C636A">
        <w:rPr>
          <w:rFonts w:ascii="Times New Roman" w:hAnsi="Times New Roman" w:cs="Times New Roman"/>
          <w:b/>
          <w:i/>
          <w:sz w:val="28"/>
          <w:szCs w:val="28"/>
          <w:lang w:val="ru-RU"/>
        </w:rPr>
        <w:t>12</w:t>
      </w:r>
      <w:r w:rsidR="003C636A">
        <w:rPr>
          <w:rFonts w:ascii="Times New Roman" w:hAnsi="Times New Roman" w:cs="Times New Roman"/>
          <w:sz w:val="28"/>
          <w:szCs w:val="28"/>
          <w:lang w:val="ru-RU"/>
        </w:rPr>
        <w:t xml:space="preserve"> с последовательного соединения на параллельное можно изменять пределы регулирования тока уставки в два раза</w:t>
      </w:r>
      <w:r w:rsidR="00E14451">
        <w:rPr>
          <w:rFonts w:ascii="Times New Roman" w:hAnsi="Times New Roman" w:cs="Times New Roman"/>
          <w:sz w:val="28"/>
          <w:szCs w:val="28"/>
          <w:lang w:val="ru-RU"/>
        </w:rPr>
        <w:t xml:space="preserve">. Время срабатывания такого реле составляет около </w:t>
      </w:r>
      <w:r w:rsidR="00E14451" w:rsidRPr="00E14451">
        <w:rPr>
          <w:rFonts w:ascii="Times New Roman" w:hAnsi="Times New Roman" w:cs="Times New Roman"/>
          <w:b/>
          <w:i/>
          <w:sz w:val="28"/>
          <w:szCs w:val="28"/>
          <w:lang w:val="ru-RU"/>
        </w:rPr>
        <w:t>0,02</w:t>
      </w:r>
      <w:r w:rsidR="00E14451">
        <w:rPr>
          <w:rFonts w:ascii="Times New Roman" w:hAnsi="Times New Roman" w:cs="Times New Roman"/>
          <w:sz w:val="28"/>
          <w:szCs w:val="28"/>
          <w:lang w:val="ru-RU"/>
        </w:rPr>
        <w:t>…</w:t>
      </w:r>
      <w:r w:rsidR="00E14451" w:rsidRPr="00E14451">
        <w:rPr>
          <w:rFonts w:ascii="Times New Roman" w:hAnsi="Times New Roman" w:cs="Times New Roman"/>
          <w:b/>
          <w:i/>
          <w:sz w:val="28"/>
          <w:szCs w:val="28"/>
          <w:lang w:val="ru-RU"/>
        </w:rPr>
        <w:t>0,04</w:t>
      </w:r>
      <w:r w:rsidR="00E14451">
        <w:rPr>
          <w:rFonts w:ascii="Times New Roman" w:hAnsi="Times New Roman" w:cs="Times New Roman"/>
          <w:sz w:val="28"/>
          <w:szCs w:val="28"/>
          <w:lang w:val="ru-RU"/>
        </w:rPr>
        <w:t xml:space="preserve"> с.</w:t>
      </w:r>
    </w:p>
    <w:p w:rsidR="00020A83" w:rsidRDefault="00020A83" w:rsidP="005A0DCB">
      <w:pPr>
        <w:pStyle w:val="a7"/>
        <w:ind w:left="0" w:firstLine="567"/>
        <w:jc w:val="both"/>
        <w:rPr>
          <w:rFonts w:ascii="Times New Roman" w:hAnsi="Times New Roman" w:cs="Times New Roman"/>
          <w:sz w:val="28"/>
          <w:szCs w:val="28"/>
          <w:lang w:val="ru-RU"/>
        </w:rPr>
      </w:pPr>
      <w:r w:rsidRPr="00020A83">
        <w:rPr>
          <w:rFonts w:ascii="Times New Roman" w:hAnsi="Times New Roman" w:cs="Times New Roman"/>
          <w:b/>
          <w:i/>
          <w:sz w:val="28"/>
          <w:szCs w:val="28"/>
          <w:lang w:val="ru-RU"/>
        </w:rPr>
        <w:t>Электромагнитные реле времени</w:t>
      </w:r>
      <w:r>
        <w:rPr>
          <w:rFonts w:ascii="Times New Roman" w:hAnsi="Times New Roman" w:cs="Times New Roman"/>
          <w:sz w:val="28"/>
          <w:szCs w:val="28"/>
          <w:lang w:val="ru-RU"/>
        </w:rPr>
        <w:t xml:space="preserve"> </w:t>
      </w:r>
      <w:r w:rsidR="00031D35">
        <w:rPr>
          <w:rFonts w:ascii="Times New Roman" w:hAnsi="Times New Roman" w:cs="Times New Roman"/>
          <w:sz w:val="28"/>
          <w:szCs w:val="28"/>
          <w:lang w:val="ru-RU"/>
        </w:rPr>
        <w:t>с магнитным демпфером служат для замедления действия электрических аппаратов управления электроприводами.</w:t>
      </w:r>
    </w:p>
    <w:p w:rsidR="00AC4390" w:rsidRDefault="004B04D7" w:rsidP="004B04D7">
      <w:pPr>
        <w:pStyle w:val="a7"/>
        <w:ind w:left="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22291</wp:posOffset>
            </wp:positionH>
            <wp:positionV relativeFrom="paragraph">
              <wp:posOffset>-2161</wp:posOffset>
            </wp:positionV>
            <wp:extent cx="1857991" cy="1835624"/>
            <wp:effectExtent l="19050" t="0" r="8909" b="0"/>
            <wp:wrapTight wrapText="bothSides">
              <wp:wrapPolygon edited="0">
                <wp:start x="-221" y="0"/>
                <wp:lineTo x="-221" y="21296"/>
                <wp:lineTo x="21704" y="21296"/>
                <wp:lineTo x="21704" y="0"/>
                <wp:lineTo x="-221" y="0"/>
              </wp:wrapPolygon>
            </wp:wrapTight>
            <wp:docPr id="14" name="Рисунок 10" descr="C:\Users\Анатолий\Documents\Scanned Documents\Рисунок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атолий\Documents\Scanned Documents\Рисунок (18).jpg"/>
                    <pic:cNvPicPr>
                      <a:picLocks noChangeAspect="1" noChangeArrowheads="1"/>
                    </pic:cNvPicPr>
                  </pic:nvPicPr>
                  <pic:blipFill>
                    <a:blip r:embed="rId25" cstate="print"/>
                    <a:srcRect b="2760"/>
                    <a:stretch>
                      <a:fillRect/>
                    </a:stretch>
                  </pic:blipFill>
                  <pic:spPr bwMode="auto">
                    <a:xfrm>
                      <a:off x="0" y="0"/>
                      <a:ext cx="1857991" cy="1835624"/>
                    </a:xfrm>
                    <a:prstGeom prst="rect">
                      <a:avLst/>
                    </a:prstGeom>
                    <a:noFill/>
                    <a:ln w="9525">
                      <a:noFill/>
                      <a:miter lim="800000"/>
                      <a:headEnd/>
                      <a:tailEnd/>
                    </a:ln>
                  </pic:spPr>
                </pic:pic>
              </a:graphicData>
            </a:graphic>
          </wp:anchor>
        </w:drawing>
      </w:r>
    </w:p>
    <w:p w:rsidR="00AC4390" w:rsidRDefault="007574B9"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251F0">
        <w:rPr>
          <w:rFonts w:ascii="Times New Roman" w:hAnsi="Times New Roman" w:cs="Times New Roman"/>
          <w:sz w:val="28"/>
          <w:szCs w:val="28"/>
          <w:lang w:val="ru-RU"/>
        </w:rPr>
        <w:t>1.</w:t>
      </w:r>
      <w:r>
        <w:rPr>
          <w:rFonts w:ascii="Times New Roman" w:hAnsi="Times New Roman" w:cs="Times New Roman"/>
          <w:sz w:val="28"/>
          <w:szCs w:val="28"/>
          <w:lang w:val="ru-RU"/>
        </w:rPr>
        <w:t>16. Электромагнитное реле времени.</w:t>
      </w:r>
    </w:p>
    <w:p w:rsidR="005A0DCB" w:rsidRDefault="005A0DCB" w:rsidP="005A0DCB">
      <w:pPr>
        <w:pStyle w:val="a7"/>
        <w:ind w:left="0" w:firstLine="567"/>
        <w:jc w:val="both"/>
        <w:rPr>
          <w:rFonts w:ascii="Times New Roman" w:hAnsi="Times New Roman" w:cs="Times New Roman"/>
          <w:sz w:val="28"/>
          <w:szCs w:val="28"/>
          <w:lang w:val="ru-RU"/>
        </w:rPr>
      </w:pPr>
    </w:p>
    <w:p w:rsidR="0080408E" w:rsidRDefault="0080408E"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этом реле (рис. </w:t>
      </w:r>
      <w:r w:rsidR="002251F0">
        <w:rPr>
          <w:rFonts w:ascii="Times New Roman" w:hAnsi="Times New Roman" w:cs="Times New Roman"/>
          <w:sz w:val="28"/>
          <w:szCs w:val="28"/>
          <w:lang w:val="ru-RU"/>
        </w:rPr>
        <w:t>1.</w:t>
      </w:r>
      <w:r>
        <w:rPr>
          <w:rFonts w:ascii="Times New Roman" w:hAnsi="Times New Roman" w:cs="Times New Roman"/>
          <w:sz w:val="28"/>
          <w:szCs w:val="28"/>
          <w:lang w:val="ru-RU"/>
        </w:rPr>
        <w:t xml:space="preserve">16) на стержне </w:t>
      </w:r>
      <w:r w:rsidRPr="0080408E">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магнитопровода </w:t>
      </w:r>
      <w:r w:rsidRPr="0080408E">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из низкоуглеродистой стали </w:t>
      </w:r>
      <w:r w:rsidR="00AD4075">
        <w:rPr>
          <w:rFonts w:ascii="Times New Roman" w:hAnsi="Times New Roman" w:cs="Times New Roman"/>
          <w:sz w:val="28"/>
          <w:szCs w:val="28"/>
          <w:lang w:val="ru-RU"/>
        </w:rPr>
        <w:t xml:space="preserve">укреплена обмотка </w:t>
      </w:r>
      <w:r w:rsidR="00AD4075" w:rsidRPr="00AD4075">
        <w:rPr>
          <w:rFonts w:ascii="Times New Roman" w:hAnsi="Times New Roman" w:cs="Times New Roman"/>
          <w:b/>
          <w:i/>
          <w:sz w:val="28"/>
          <w:szCs w:val="28"/>
          <w:lang w:val="ru-RU"/>
        </w:rPr>
        <w:t>3</w:t>
      </w:r>
      <w:r w:rsidR="00AD4075">
        <w:rPr>
          <w:rFonts w:ascii="Times New Roman" w:hAnsi="Times New Roman" w:cs="Times New Roman"/>
          <w:sz w:val="28"/>
          <w:szCs w:val="28"/>
          <w:lang w:val="ru-RU"/>
        </w:rPr>
        <w:t xml:space="preserve">, включение которой на постоянное напряжение вызывает притягивание </w:t>
      </w:r>
      <w:r w:rsidR="00AD4075">
        <w:rPr>
          <w:rFonts w:ascii="Times New Roman" w:hAnsi="Times New Roman" w:cs="Times New Roman"/>
          <w:sz w:val="28"/>
          <w:szCs w:val="28"/>
          <w:lang w:val="ru-RU"/>
        </w:rPr>
        <w:lastRenderedPageBreak/>
        <w:t xml:space="preserve">якоря 8 к концу стержня </w:t>
      </w:r>
      <w:r w:rsidR="00AD4075" w:rsidRPr="00AD4075">
        <w:rPr>
          <w:rFonts w:ascii="Times New Roman" w:hAnsi="Times New Roman" w:cs="Times New Roman"/>
          <w:b/>
          <w:i/>
          <w:sz w:val="28"/>
          <w:szCs w:val="28"/>
          <w:lang w:val="ru-RU"/>
        </w:rPr>
        <w:t>1</w:t>
      </w:r>
      <w:r w:rsidR="00AD4075">
        <w:rPr>
          <w:rFonts w:ascii="Times New Roman" w:hAnsi="Times New Roman" w:cs="Times New Roman"/>
          <w:sz w:val="28"/>
          <w:szCs w:val="28"/>
          <w:lang w:val="ru-RU"/>
        </w:rPr>
        <w:t xml:space="preserve">. </w:t>
      </w:r>
      <w:r w:rsidR="006113D9">
        <w:rPr>
          <w:rFonts w:ascii="Times New Roman" w:hAnsi="Times New Roman" w:cs="Times New Roman"/>
          <w:sz w:val="28"/>
          <w:szCs w:val="28"/>
          <w:lang w:val="ru-RU"/>
        </w:rPr>
        <w:t xml:space="preserve">Отключение этой обмотки </w:t>
      </w:r>
      <w:r w:rsidR="006113D9" w:rsidRPr="006113D9">
        <w:rPr>
          <w:rFonts w:ascii="Times New Roman" w:hAnsi="Times New Roman" w:cs="Times New Roman"/>
          <w:b/>
          <w:i/>
          <w:sz w:val="28"/>
          <w:szCs w:val="28"/>
          <w:lang w:val="ru-RU"/>
        </w:rPr>
        <w:t>3</w:t>
      </w:r>
      <w:r w:rsidR="006113D9">
        <w:rPr>
          <w:rFonts w:ascii="Times New Roman" w:hAnsi="Times New Roman" w:cs="Times New Roman"/>
          <w:sz w:val="28"/>
          <w:szCs w:val="28"/>
          <w:lang w:val="ru-RU"/>
        </w:rPr>
        <w:t xml:space="preserve"> от источника питания приводит к постепенному затуханию магнитного потока со скоростью, зависящей от наличия немагнитной гильзы-демпфера </w:t>
      </w:r>
      <w:r w:rsidR="006113D9" w:rsidRPr="006113D9">
        <w:rPr>
          <w:rFonts w:ascii="Times New Roman" w:hAnsi="Times New Roman" w:cs="Times New Roman"/>
          <w:b/>
          <w:i/>
          <w:sz w:val="28"/>
          <w:szCs w:val="28"/>
          <w:lang w:val="ru-RU"/>
        </w:rPr>
        <w:t>9</w:t>
      </w:r>
      <w:r w:rsidR="006113D9">
        <w:rPr>
          <w:rFonts w:ascii="Times New Roman" w:hAnsi="Times New Roman" w:cs="Times New Roman"/>
          <w:sz w:val="28"/>
          <w:szCs w:val="28"/>
          <w:lang w:val="ru-RU"/>
        </w:rPr>
        <w:t xml:space="preserve"> и толщины немагнитной прокладки </w:t>
      </w:r>
      <w:r w:rsidR="006113D9" w:rsidRPr="006113D9">
        <w:rPr>
          <w:rFonts w:ascii="Times New Roman" w:hAnsi="Times New Roman" w:cs="Times New Roman"/>
          <w:b/>
          <w:i/>
          <w:sz w:val="28"/>
          <w:szCs w:val="28"/>
          <w:lang w:val="ru-RU"/>
        </w:rPr>
        <w:t>4</w:t>
      </w:r>
      <w:r w:rsidR="006113D9">
        <w:rPr>
          <w:rFonts w:ascii="Times New Roman" w:hAnsi="Times New Roman" w:cs="Times New Roman"/>
          <w:sz w:val="28"/>
          <w:szCs w:val="28"/>
          <w:lang w:val="ru-RU"/>
        </w:rPr>
        <w:t>.</w:t>
      </w:r>
      <w:r w:rsidR="00B329EA">
        <w:rPr>
          <w:rFonts w:ascii="Times New Roman" w:hAnsi="Times New Roman" w:cs="Times New Roman"/>
          <w:sz w:val="28"/>
          <w:szCs w:val="28"/>
          <w:lang w:val="ru-RU"/>
        </w:rPr>
        <w:t xml:space="preserve"> В результате отключения якорь </w:t>
      </w:r>
      <w:r w:rsidR="00B329EA" w:rsidRPr="00FF1FCF">
        <w:rPr>
          <w:rFonts w:ascii="Times New Roman" w:hAnsi="Times New Roman" w:cs="Times New Roman"/>
          <w:b/>
          <w:i/>
          <w:sz w:val="28"/>
          <w:szCs w:val="28"/>
          <w:lang w:val="ru-RU"/>
        </w:rPr>
        <w:t>8</w:t>
      </w:r>
      <w:r w:rsidR="00B329EA">
        <w:rPr>
          <w:rFonts w:ascii="Times New Roman" w:hAnsi="Times New Roman" w:cs="Times New Roman"/>
          <w:sz w:val="28"/>
          <w:szCs w:val="28"/>
          <w:lang w:val="ru-RU"/>
        </w:rPr>
        <w:t xml:space="preserve"> под действием возвратной пружины </w:t>
      </w:r>
      <w:r w:rsidR="00B329EA" w:rsidRPr="00FF1FCF">
        <w:rPr>
          <w:rFonts w:ascii="Times New Roman" w:hAnsi="Times New Roman" w:cs="Times New Roman"/>
          <w:b/>
          <w:i/>
          <w:sz w:val="28"/>
          <w:szCs w:val="28"/>
          <w:lang w:val="ru-RU"/>
        </w:rPr>
        <w:t>5</w:t>
      </w:r>
      <w:r w:rsidR="00B329EA">
        <w:rPr>
          <w:rFonts w:ascii="Times New Roman" w:hAnsi="Times New Roman" w:cs="Times New Roman"/>
          <w:sz w:val="28"/>
          <w:szCs w:val="28"/>
          <w:lang w:val="ru-RU"/>
        </w:rPr>
        <w:t xml:space="preserve"> отходит от стержня </w:t>
      </w:r>
      <w:r w:rsidR="00B329EA" w:rsidRPr="00FF1FCF">
        <w:rPr>
          <w:rFonts w:ascii="Times New Roman" w:hAnsi="Times New Roman" w:cs="Times New Roman"/>
          <w:b/>
          <w:i/>
          <w:sz w:val="28"/>
          <w:szCs w:val="28"/>
          <w:lang w:val="ru-RU"/>
        </w:rPr>
        <w:t>1</w:t>
      </w:r>
      <w:r w:rsidR="00FF1FCF">
        <w:rPr>
          <w:rFonts w:ascii="Times New Roman" w:hAnsi="Times New Roman" w:cs="Times New Roman"/>
          <w:sz w:val="28"/>
          <w:szCs w:val="28"/>
          <w:lang w:val="ru-RU"/>
        </w:rPr>
        <w:t xml:space="preserve"> </w:t>
      </w:r>
      <w:r w:rsidR="00B329EA">
        <w:rPr>
          <w:rFonts w:ascii="Times New Roman" w:hAnsi="Times New Roman" w:cs="Times New Roman"/>
          <w:sz w:val="28"/>
          <w:szCs w:val="28"/>
          <w:lang w:val="ru-RU"/>
        </w:rPr>
        <w:t xml:space="preserve">с некоторой выдержкой времени до упора </w:t>
      </w:r>
      <w:r w:rsidR="00FF1FCF" w:rsidRPr="00FF1FCF">
        <w:rPr>
          <w:rFonts w:ascii="Times New Roman" w:hAnsi="Times New Roman" w:cs="Times New Roman"/>
          <w:b/>
          <w:i/>
          <w:sz w:val="28"/>
          <w:szCs w:val="28"/>
          <w:lang w:val="ru-RU"/>
        </w:rPr>
        <w:t>7</w:t>
      </w:r>
      <w:r w:rsidR="00FF1FCF">
        <w:rPr>
          <w:rFonts w:ascii="Times New Roman" w:hAnsi="Times New Roman" w:cs="Times New Roman"/>
          <w:sz w:val="28"/>
          <w:szCs w:val="28"/>
          <w:lang w:val="ru-RU"/>
        </w:rPr>
        <w:t xml:space="preserve">, обеспечивая вилкой </w:t>
      </w:r>
      <w:r w:rsidR="00FF1FCF" w:rsidRPr="00FF1FCF">
        <w:rPr>
          <w:rFonts w:ascii="Times New Roman" w:hAnsi="Times New Roman" w:cs="Times New Roman"/>
          <w:b/>
          <w:i/>
          <w:sz w:val="28"/>
          <w:szCs w:val="28"/>
          <w:lang w:val="ru-RU"/>
        </w:rPr>
        <w:t>10</w:t>
      </w:r>
      <w:r w:rsidR="00FF1FCF">
        <w:rPr>
          <w:rFonts w:ascii="Times New Roman" w:hAnsi="Times New Roman" w:cs="Times New Roman"/>
          <w:sz w:val="28"/>
          <w:szCs w:val="28"/>
          <w:lang w:val="ru-RU"/>
        </w:rPr>
        <w:t xml:space="preserve"> размыкание контактов </w:t>
      </w:r>
      <w:r w:rsidR="00FF1FCF" w:rsidRPr="00FF1FCF">
        <w:rPr>
          <w:rFonts w:ascii="Times New Roman" w:hAnsi="Times New Roman" w:cs="Times New Roman"/>
          <w:b/>
          <w:i/>
          <w:sz w:val="28"/>
          <w:szCs w:val="28"/>
          <w:lang w:val="ru-RU"/>
        </w:rPr>
        <w:t>11</w:t>
      </w:r>
      <w:r w:rsidR="00FF1FCF">
        <w:rPr>
          <w:rFonts w:ascii="Times New Roman" w:hAnsi="Times New Roman" w:cs="Times New Roman"/>
          <w:sz w:val="28"/>
          <w:szCs w:val="28"/>
          <w:lang w:val="ru-RU"/>
        </w:rPr>
        <w:t xml:space="preserve"> и замыкание контактов </w:t>
      </w:r>
      <w:r w:rsidR="00FF1FCF" w:rsidRPr="00FF1FCF">
        <w:rPr>
          <w:rFonts w:ascii="Times New Roman" w:hAnsi="Times New Roman" w:cs="Times New Roman"/>
          <w:b/>
          <w:i/>
          <w:sz w:val="28"/>
          <w:szCs w:val="28"/>
          <w:lang w:val="ru-RU"/>
        </w:rPr>
        <w:t>12</w:t>
      </w:r>
      <w:r w:rsidR="00FF1FCF">
        <w:rPr>
          <w:rFonts w:ascii="Times New Roman" w:hAnsi="Times New Roman" w:cs="Times New Roman"/>
          <w:sz w:val="28"/>
          <w:szCs w:val="28"/>
          <w:lang w:val="ru-RU"/>
        </w:rPr>
        <w:t xml:space="preserve">, используемых для цепей управления аппаратов электроприводов. </w:t>
      </w:r>
      <w:r w:rsidR="00C50077">
        <w:rPr>
          <w:rFonts w:ascii="Times New Roman" w:hAnsi="Times New Roman" w:cs="Times New Roman"/>
          <w:sz w:val="28"/>
          <w:szCs w:val="28"/>
          <w:lang w:val="ru-RU"/>
        </w:rPr>
        <w:t xml:space="preserve">Регулирование выдержки времени от момента прекращения </w:t>
      </w:r>
      <w:r w:rsidR="0069753C">
        <w:rPr>
          <w:rFonts w:ascii="Times New Roman" w:hAnsi="Times New Roman" w:cs="Times New Roman"/>
          <w:sz w:val="28"/>
          <w:szCs w:val="28"/>
          <w:lang w:val="ru-RU"/>
        </w:rPr>
        <w:t xml:space="preserve">питания обмотки реле до переключения его контактов выполняют изменением натяжения возвратной пружины </w:t>
      </w:r>
      <w:r w:rsidR="0069753C" w:rsidRPr="0069753C">
        <w:rPr>
          <w:rFonts w:ascii="Times New Roman" w:hAnsi="Times New Roman" w:cs="Times New Roman"/>
          <w:b/>
          <w:i/>
          <w:sz w:val="28"/>
          <w:szCs w:val="28"/>
          <w:lang w:val="ru-RU"/>
        </w:rPr>
        <w:t>5</w:t>
      </w:r>
      <w:r w:rsidR="0069753C">
        <w:rPr>
          <w:rFonts w:ascii="Times New Roman" w:hAnsi="Times New Roman" w:cs="Times New Roman"/>
          <w:sz w:val="28"/>
          <w:szCs w:val="28"/>
          <w:lang w:val="ru-RU"/>
        </w:rPr>
        <w:t xml:space="preserve"> с помощью корончатой гайки </w:t>
      </w:r>
      <w:r w:rsidR="0069753C" w:rsidRPr="0069753C">
        <w:rPr>
          <w:rFonts w:ascii="Times New Roman" w:hAnsi="Times New Roman" w:cs="Times New Roman"/>
          <w:b/>
          <w:i/>
          <w:sz w:val="28"/>
          <w:szCs w:val="28"/>
          <w:lang w:val="ru-RU"/>
        </w:rPr>
        <w:t>6</w:t>
      </w:r>
      <w:r w:rsidR="0069753C">
        <w:rPr>
          <w:rFonts w:ascii="Times New Roman" w:hAnsi="Times New Roman" w:cs="Times New Roman"/>
          <w:sz w:val="28"/>
          <w:szCs w:val="28"/>
          <w:lang w:val="ru-RU"/>
        </w:rPr>
        <w:t xml:space="preserve"> или применением немагнитной прокладки </w:t>
      </w:r>
      <w:r w:rsidR="0069753C" w:rsidRPr="0069753C">
        <w:rPr>
          <w:rFonts w:ascii="Times New Roman" w:hAnsi="Times New Roman" w:cs="Times New Roman"/>
          <w:b/>
          <w:i/>
          <w:sz w:val="28"/>
          <w:szCs w:val="28"/>
          <w:lang w:val="ru-RU"/>
        </w:rPr>
        <w:t>4</w:t>
      </w:r>
      <w:r w:rsidR="0069753C">
        <w:rPr>
          <w:rFonts w:ascii="Times New Roman" w:hAnsi="Times New Roman" w:cs="Times New Roman"/>
          <w:sz w:val="28"/>
          <w:szCs w:val="28"/>
          <w:lang w:val="ru-RU"/>
        </w:rPr>
        <w:t xml:space="preserve"> другой толщины.</w:t>
      </w:r>
      <w:r w:rsidR="007313EC">
        <w:rPr>
          <w:rFonts w:ascii="Times New Roman" w:hAnsi="Times New Roman" w:cs="Times New Roman"/>
          <w:sz w:val="28"/>
          <w:szCs w:val="28"/>
          <w:lang w:val="ru-RU"/>
        </w:rPr>
        <w:t xml:space="preserve"> Время выдержки таких реле </w:t>
      </w:r>
      <w:r w:rsidR="00151A58">
        <w:rPr>
          <w:rFonts w:ascii="Times New Roman" w:hAnsi="Times New Roman" w:cs="Times New Roman"/>
          <w:sz w:val="28"/>
          <w:szCs w:val="28"/>
          <w:lang w:val="ru-RU"/>
        </w:rPr>
        <w:t xml:space="preserve">можно изменять от </w:t>
      </w:r>
      <w:r w:rsidR="00151A58" w:rsidRPr="00151A58">
        <w:rPr>
          <w:rFonts w:ascii="Times New Roman" w:hAnsi="Times New Roman" w:cs="Times New Roman"/>
          <w:b/>
          <w:i/>
          <w:sz w:val="28"/>
          <w:szCs w:val="28"/>
          <w:lang w:val="ru-RU"/>
        </w:rPr>
        <w:t>0,25</w:t>
      </w:r>
      <w:r w:rsidR="00151A58">
        <w:rPr>
          <w:rFonts w:ascii="Times New Roman" w:hAnsi="Times New Roman" w:cs="Times New Roman"/>
          <w:sz w:val="28"/>
          <w:szCs w:val="28"/>
          <w:lang w:val="ru-RU"/>
        </w:rPr>
        <w:t xml:space="preserve"> до </w:t>
      </w:r>
      <w:r w:rsidR="00151A58" w:rsidRPr="00151A58">
        <w:rPr>
          <w:rFonts w:ascii="Times New Roman" w:hAnsi="Times New Roman" w:cs="Times New Roman"/>
          <w:b/>
          <w:i/>
          <w:sz w:val="28"/>
          <w:szCs w:val="28"/>
          <w:lang w:val="ru-RU"/>
        </w:rPr>
        <w:t>5,5</w:t>
      </w:r>
      <w:r w:rsidR="00151A58">
        <w:rPr>
          <w:rFonts w:ascii="Times New Roman" w:hAnsi="Times New Roman" w:cs="Times New Roman"/>
          <w:sz w:val="28"/>
          <w:szCs w:val="28"/>
          <w:lang w:val="ru-RU"/>
        </w:rPr>
        <w:t xml:space="preserve"> с.</w:t>
      </w:r>
    </w:p>
    <w:p w:rsidR="003B54E3" w:rsidRDefault="004B04D7" w:rsidP="004B04D7">
      <w:pPr>
        <w:pStyle w:val="a7"/>
        <w:ind w:left="0" w:firstLine="567"/>
        <w:jc w:val="both"/>
        <w:rPr>
          <w:rFonts w:ascii="Times New Roman" w:hAnsi="Times New Roman" w:cs="Times New Roman"/>
          <w:sz w:val="28"/>
          <w:szCs w:val="28"/>
          <w:lang w:val="ru-RU"/>
        </w:rPr>
      </w:pPr>
      <w:r>
        <w:rPr>
          <w:rFonts w:ascii="Times New Roman" w:hAnsi="Times New Roman" w:cs="Times New Roman"/>
          <w:b/>
          <w:i/>
          <w:noProof/>
          <w:sz w:val="28"/>
          <w:szCs w:val="28"/>
        </w:rPr>
        <w:drawing>
          <wp:anchor distT="0" distB="0" distL="114300" distR="114300" simplePos="0" relativeHeight="251670528" behindDoc="1" locked="0" layoutInCell="1" allowOverlap="1">
            <wp:simplePos x="0" y="0"/>
            <wp:positionH relativeFrom="column">
              <wp:posOffset>57785</wp:posOffset>
            </wp:positionH>
            <wp:positionV relativeFrom="paragraph">
              <wp:posOffset>708660</wp:posOffset>
            </wp:positionV>
            <wp:extent cx="4034155" cy="2804160"/>
            <wp:effectExtent l="19050" t="0" r="4445" b="0"/>
            <wp:wrapTight wrapText="bothSides">
              <wp:wrapPolygon edited="0">
                <wp:start x="-102" y="0"/>
                <wp:lineTo x="-102" y="21424"/>
                <wp:lineTo x="21624" y="21424"/>
                <wp:lineTo x="21624" y="0"/>
                <wp:lineTo x="-102" y="0"/>
              </wp:wrapPolygon>
            </wp:wrapTight>
            <wp:docPr id="15" name="Рисунок 11" descr="C:\Users\Анатолий\Documents\Scanned Documents\Рисунок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атолий\Documents\Scanned Documents\Рисунок (19).jpg"/>
                    <pic:cNvPicPr>
                      <a:picLocks noChangeAspect="1" noChangeArrowheads="1"/>
                    </pic:cNvPicPr>
                  </pic:nvPicPr>
                  <pic:blipFill>
                    <a:blip r:embed="rId26" cstate="print"/>
                    <a:srcRect l="3181" t="3440" r="3817" b="2251"/>
                    <a:stretch>
                      <a:fillRect/>
                    </a:stretch>
                  </pic:blipFill>
                  <pic:spPr bwMode="auto">
                    <a:xfrm>
                      <a:off x="0" y="0"/>
                      <a:ext cx="4034155" cy="2804160"/>
                    </a:xfrm>
                    <a:prstGeom prst="rect">
                      <a:avLst/>
                    </a:prstGeom>
                    <a:noFill/>
                    <a:ln w="9525">
                      <a:noFill/>
                      <a:miter lim="800000"/>
                      <a:headEnd/>
                      <a:tailEnd/>
                    </a:ln>
                  </pic:spPr>
                </pic:pic>
              </a:graphicData>
            </a:graphic>
          </wp:anchor>
        </w:drawing>
      </w:r>
      <w:r w:rsidR="00825749" w:rsidRPr="00825749">
        <w:rPr>
          <w:rFonts w:ascii="Times New Roman" w:hAnsi="Times New Roman" w:cs="Times New Roman"/>
          <w:b/>
          <w:i/>
          <w:sz w:val="28"/>
          <w:szCs w:val="28"/>
          <w:lang w:val="ru-RU"/>
        </w:rPr>
        <w:t>Электромагнитные контакторы</w:t>
      </w:r>
      <w:r w:rsidR="00825749">
        <w:rPr>
          <w:rFonts w:ascii="Times New Roman" w:hAnsi="Times New Roman" w:cs="Times New Roman"/>
          <w:sz w:val="28"/>
          <w:szCs w:val="28"/>
          <w:lang w:val="ru-RU"/>
        </w:rPr>
        <w:t xml:space="preserve"> – аппараты дистанционного управления для частых включений и отключений электрооборудования с отдельно расположенным органом </w:t>
      </w:r>
      <w:r w:rsidR="00946B80">
        <w:rPr>
          <w:rFonts w:ascii="Times New Roman" w:hAnsi="Times New Roman" w:cs="Times New Roman"/>
          <w:sz w:val="28"/>
          <w:szCs w:val="28"/>
          <w:lang w:val="ru-RU"/>
        </w:rPr>
        <w:t>управления ими.</w:t>
      </w:r>
    </w:p>
    <w:p w:rsidR="00F439FC" w:rsidRDefault="00F439FC" w:rsidP="002251F0">
      <w:pPr>
        <w:pStyle w:val="a7"/>
        <w:ind w:left="0"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251F0">
        <w:rPr>
          <w:rFonts w:ascii="Times New Roman" w:hAnsi="Times New Roman" w:cs="Times New Roman"/>
          <w:sz w:val="28"/>
          <w:szCs w:val="28"/>
          <w:lang w:val="ru-RU"/>
        </w:rPr>
        <w:t>1.</w:t>
      </w:r>
      <w:r>
        <w:rPr>
          <w:rFonts w:ascii="Times New Roman" w:hAnsi="Times New Roman" w:cs="Times New Roman"/>
          <w:sz w:val="28"/>
          <w:szCs w:val="28"/>
          <w:lang w:val="ru-RU"/>
        </w:rPr>
        <w:t>17. Электро</w:t>
      </w:r>
      <w:r w:rsidR="004B04D7">
        <w:rPr>
          <w:rFonts w:ascii="Times New Roman" w:hAnsi="Times New Roman" w:cs="Times New Roman"/>
          <w:sz w:val="28"/>
          <w:szCs w:val="28"/>
          <w:lang w:val="ru-RU"/>
        </w:rPr>
        <w:t>-</w:t>
      </w:r>
      <w:r>
        <w:rPr>
          <w:rFonts w:ascii="Times New Roman" w:hAnsi="Times New Roman" w:cs="Times New Roman"/>
          <w:sz w:val="28"/>
          <w:szCs w:val="28"/>
          <w:lang w:val="ru-RU"/>
        </w:rPr>
        <w:t>магнитные контакторы переменного тока:</w:t>
      </w:r>
    </w:p>
    <w:p w:rsidR="00F439FC" w:rsidRDefault="00F439FC" w:rsidP="004B04D7">
      <w:pPr>
        <w:pStyle w:val="a7"/>
        <w:ind w:left="0"/>
        <w:rPr>
          <w:rFonts w:ascii="Times New Roman" w:hAnsi="Times New Roman" w:cs="Times New Roman"/>
          <w:sz w:val="28"/>
          <w:szCs w:val="28"/>
          <w:lang w:val="ru-RU"/>
        </w:rPr>
      </w:pPr>
      <w:r w:rsidRPr="00C01C0C">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контактор прямоходового типа;</w:t>
      </w:r>
    </w:p>
    <w:p w:rsidR="00F439FC" w:rsidRDefault="00D622FF" w:rsidP="004B04D7">
      <w:pPr>
        <w:pStyle w:val="a7"/>
        <w:ind w:left="0"/>
        <w:rPr>
          <w:rFonts w:ascii="Times New Roman" w:hAnsi="Times New Roman" w:cs="Times New Roman"/>
          <w:sz w:val="28"/>
          <w:szCs w:val="28"/>
          <w:lang w:val="ru-RU"/>
        </w:rPr>
      </w:pPr>
      <w:r w:rsidRPr="00C01C0C">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условные графические обозначения контактов и катушки;</w:t>
      </w:r>
    </w:p>
    <w:p w:rsidR="00F439FC" w:rsidRDefault="00D622FF" w:rsidP="004B04D7">
      <w:pPr>
        <w:pStyle w:val="a7"/>
        <w:ind w:left="0"/>
        <w:rPr>
          <w:rFonts w:ascii="Times New Roman" w:hAnsi="Times New Roman" w:cs="Times New Roman"/>
          <w:sz w:val="28"/>
          <w:szCs w:val="28"/>
          <w:lang w:val="ru-RU"/>
        </w:rPr>
      </w:pPr>
      <w:r w:rsidRPr="00C01C0C">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w:t>
      </w:r>
      <w:r w:rsidR="001E5BB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1E5BBE">
        <w:rPr>
          <w:rFonts w:ascii="Times New Roman" w:hAnsi="Times New Roman" w:cs="Times New Roman"/>
          <w:sz w:val="28"/>
          <w:szCs w:val="28"/>
          <w:lang w:val="ru-RU"/>
        </w:rPr>
        <w:t>контактор клапанного типа.</w:t>
      </w:r>
    </w:p>
    <w:p w:rsidR="005A0DCB" w:rsidRDefault="005A0DCB" w:rsidP="005A0DCB">
      <w:pPr>
        <w:pStyle w:val="a7"/>
        <w:ind w:left="0"/>
        <w:jc w:val="both"/>
        <w:rPr>
          <w:rFonts w:ascii="Times New Roman" w:hAnsi="Times New Roman" w:cs="Times New Roman"/>
          <w:sz w:val="28"/>
          <w:szCs w:val="28"/>
          <w:lang w:val="ru-RU"/>
        </w:rPr>
      </w:pPr>
    </w:p>
    <w:p w:rsidR="00F439FC" w:rsidRDefault="00416AAE"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Трёхполюсный электромагнитный контактор переменного тока представляет собой электромагнит прямоходового или клапанного типа с магнитопроводом </w:t>
      </w:r>
      <m:oMath>
        <m:r>
          <m:rPr>
            <m:sty m:val="bi"/>
          </m:rPr>
          <w:rPr>
            <w:rFonts w:ascii="Cambria Math" w:hAnsi="Cambria Math" w:cs="Times New Roman"/>
            <w:sz w:val="28"/>
            <w:szCs w:val="28"/>
            <w:lang w:val="ru-RU"/>
          </w:rPr>
          <m:t>M'</m:t>
        </m:r>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выполненным из тонких листов </w:t>
      </w:r>
      <w:r w:rsidR="00017A2F">
        <w:rPr>
          <w:rFonts w:ascii="Times New Roman" w:hAnsi="Times New Roman" w:cs="Times New Roman"/>
          <w:sz w:val="28"/>
          <w:szCs w:val="28"/>
          <w:lang w:val="ru-RU"/>
        </w:rPr>
        <w:t xml:space="preserve">электротехнической стали, </w:t>
      </w:r>
      <w:r w:rsidR="0021260D">
        <w:rPr>
          <w:rFonts w:ascii="Times New Roman" w:hAnsi="Times New Roman" w:cs="Times New Roman"/>
          <w:sz w:val="28"/>
          <w:szCs w:val="28"/>
          <w:lang w:val="ru-RU"/>
        </w:rPr>
        <w:t xml:space="preserve">изолированных друг от друга и стянутых шпильками </w:t>
      </w:r>
      <w:r w:rsidR="0021260D" w:rsidRPr="0021260D">
        <w:rPr>
          <w:rFonts w:ascii="Times New Roman" w:hAnsi="Times New Roman" w:cs="Times New Roman"/>
          <w:b/>
          <w:i/>
          <w:sz w:val="28"/>
          <w:szCs w:val="28"/>
          <w:lang w:val="ru-RU"/>
        </w:rPr>
        <w:t>Ш</w:t>
      </w:r>
      <w:r w:rsidR="0021260D">
        <w:rPr>
          <w:rFonts w:ascii="Times New Roman" w:hAnsi="Times New Roman" w:cs="Times New Roman"/>
          <w:sz w:val="28"/>
          <w:szCs w:val="28"/>
          <w:lang w:val="ru-RU"/>
        </w:rPr>
        <w:t xml:space="preserve">, расклёпанными на торцах (рис. 17, </w:t>
      </w:r>
      <w:r w:rsidR="0021260D" w:rsidRPr="00243573">
        <w:rPr>
          <w:rFonts w:ascii="Times New Roman" w:hAnsi="Times New Roman" w:cs="Times New Roman"/>
          <w:b/>
          <w:i/>
          <w:sz w:val="28"/>
          <w:szCs w:val="28"/>
          <w:lang w:val="ru-RU"/>
        </w:rPr>
        <w:t>а</w:t>
      </w:r>
      <w:r w:rsidR="0021260D">
        <w:rPr>
          <w:rFonts w:ascii="Times New Roman" w:hAnsi="Times New Roman" w:cs="Times New Roman"/>
          <w:sz w:val="28"/>
          <w:szCs w:val="28"/>
          <w:lang w:val="ru-RU"/>
        </w:rPr>
        <w:t xml:space="preserve">, </w:t>
      </w:r>
      <w:r w:rsidR="0021260D" w:rsidRPr="00243573">
        <w:rPr>
          <w:rFonts w:ascii="Times New Roman" w:hAnsi="Times New Roman" w:cs="Times New Roman"/>
          <w:b/>
          <w:i/>
          <w:sz w:val="28"/>
          <w:szCs w:val="28"/>
          <w:lang w:val="ru-RU"/>
        </w:rPr>
        <w:t>в</w:t>
      </w:r>
      <w:r w:rsidR="0021260D">
        <w:rPr>
          <w:rFonts w:ascii="Times New Roman" w:hAnsi="Times New Roman" w:cs="Times New Roman"/>
          <w:sz w:val="28"/>
          <w:szCs w:val="28"/>
          <w:lang w:val="ru-RU"/>
        </w:rPr>
        <w:t xml:space="preserve">).Включение катушки </w:t>
      </w:r>
      <m:oMath>
        <m:r>
          <m:rPr>
            <m:sty m:val="bi"/>
          </m:rPr>
          <w:rPr>
            <w:rFonts w:ascii="Cambria Math" w:hAnsi="Cambria Math" w:cs="Times New Roman"/>
            <w:sz w:val="28"/>
            <w:szCs w:val="28"/>
            <w:lang w:val="ru-RU"/>
          </w:rPr>
          <m:t>K'</m:t>
        </m:r>
      </m:oMath>
      <w:r w:rsidR="00BA14AA">
        <w:rPr>
          <w:rFonts w:ascii="Times New Roman" w:hAnsi="Times New Roman" w:cs="Times New Roman"/>
          <w:sz w:val="28"/>
          <w:szCs w:val="28"/>
          <w:lang w:val="ru-RU"/>
        </w:rPr>
        <w:t xml:space="preserve"> на номинальное напряжение номинальной частоты приводит к срабатыванию контактора, в результате чего якорь </w:t>
      </w:r>
      <w:r w:rsidR="00BA14AA" w:rsidRPr="00BA14AA">
        <w:rPr>
          <w:rFonts w:ascii="Times New Roman" w:hAnsi="Times New Roman" w:cs="Times New Roman"/>
          <w:b/>
          <w:i/>
          <w:sz w:val="28"/>
          <w:szCs w:val="28"/>
          <w:lang w:val="ru-RU"/>
        </w:rPr>
        <w:t>Я</w:t>
      </w:r>
      <w:r w:rsidR="00BA14AA">
        <w:rPr>
          <w:rFonts w:ascii="Times New Roman" w:hAnsi="Times New Roman" w:cs="Times New Roman"/>
          <w:sz w:val="28"/>
          <w:szCs w:val="28"/>
          <w:lang w:val="ru-RU"/>
        </w:rPr>
        <w:t xml:space="preserve"> притягивается к полюсам магнитопровода, где укреплены</w:t>
      </w:r>
      <w:r w:rsidR="00985B5A">
        <w:rPr>
          <w:rFonts w:ascii="Times New Roman" w:hAnsi="Times New Roman" w:cs="Times New Roman"/>
          <w:sz w:val="28"/>
          <w:szCs w:val="28"/>
          <w:lang w:val="ru-RU"/>
        </w:rPr>
        <w:t xml:space="preserve"> короткозамкнутые витки </w:t>
      </w:r>
      <w:r w:rsidR="00985B5A" w:rsidRPr="00985B5A">
        <w:rPr>
          <w:rFonts w:ascii="Times New Roman" w:hAnsi="Times New Roman" w:cs="Times New Roman"/>
          <w:b/>
          <w:i/>
          <w:sz w:val="28"/>
          <w:szCs w:val="28"/>
          <w:lang w:val="ru-RU"/>
        </w:rPr>
        <w:t>В</w:t>
      </w:r>
      <w:r w:rsidR="00985B5A">
        <w:rPr>
          <w:rFonts w:ascii="Times New Roman" w:hAnsi="Times New Roman" w:cs="Times New Roman"/>
          <w:sz w:val="28"/>
          <w:szCs w:val="28"/>
          <w:lang w:val="ru-RU"/>
        </w:rPr>
        <w:t>, каждый</w:t>
      </w:r>
      <w:r w:rsidR="00BC4502">
        <w:rPr>
          <w:rFonts w:ascii="Times New Roman" w:hAnsi="Times New Roman" w:cs="Times New Roman"/>
          <w:sz w:val="28"/>
          <w:szCs w:val="28"/>
          <w:lang w:val="ru-RU"/>
        </w:rPr>
        <w:t>,</w:t>
      </w:r>
      <w:r w:rsidR="00985B5A">
        <w:rPr>
          <w:rFonts w:ascii="Times New Roman" w:hAnsi="Times New Roman" w:cs="Times New Roman"/>
          <w:sz w:val="28"/>
          <w:szCs w:val="28"/>
          <w:lang w:val="ru-RU"/>
        </w:rPr>
        <w:t xml:space="preserve"> из которых охватывает часть своего полюса и способствует </w:t>
      </w:r>
      <w:r w:rsidR="00993373">
        <w:rPr>
          <w:rFonts w:ascii="Times New Roman" w:hAnsi="Times New Roman" w:cs="Times New Roman"/>
          <w:sz w:val="28"/>
          <w:szCs w:val="28"/>
          <w:lang w:val="ru-RU"/>
        </w:rPr>
        <w:t>устранению вибрации якоря, из-за чего расклёпывание поверхностей полюсов магнитопровода уменьшается.</w:t>
      </w:r>
    </w:p>
    <w:p w:rsidR="0026502D" w:rsidRDefault="00430755"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Притяжение якоря приводит к соединению мостиковыми контактами главных замыкающих контактов с зажимами </w:t>
      </w:r>
      <w:r w:rsidRPr="00A27462">
        <w:rPr>
          <w:rFonts w:ascii="Times New Roman" w:hAnsi="Times New Roman" w:cs="Times New Roman"/>
          <w:b/>
          <w:i/>
          <w:sz w:val="28"/>
          <w:szCs w:val="28"/>
          <w:lang w:val="ru-RU"/>
        </w:rPr>
        <w:t>Л1</w:t>
      </w:r>
      <w:r>
        <w:rPr>
          <w:rFonts w:ascii="Times New Roman" w:hAnsi="Times New Roman" w:cs="Times New Roman"/>
          <w:sz w:val="28"/>
          <w:szCs w:val="28"/>
          <w:lang w:val="ru-RU"/>
        </w:rPr>
        <w:t xml:space="preserve"> и </w:t>
      </w:r>
      <w:r w:rsidRPr="00A27462">
        <w:rPr>
          <w:rFonts w:ascii="Times New Roman" w:hAnsi="Times New Roman" w:cs="Times New Roman"/>
          <w:b/>
          <w:i/>
          <w:sz w:val="28"/>
          <w:szCs w:val="28"/>
          <w:lang w:val="ru-RU"/>
        </w:rPr>
        <w:t>С1</w:t>
      </w:r>
      <w:r>
        <w:rPr>
          <w:rFonts w:ascii="Times New Roman" w:hAnsi="Times New Roman" w:cs="Times New Roman"/>
          <w:sz w:val="28"/>
          <w:szCs w:val="28"/>
          <w:lang w:val="ru-RU"/>
        </w:rPr>
        <w:t xml:space="preserve">, </w:t>
      </w:r>
      <w:r w:rsidRPr="00A27462">
        <w:rPr>
          <w:rFonts w:ascii="Times New Roman" w:hAnsi="Times New Roman" w:cs="Times New Roman"/>
          <w:b/>
          <w:i/>
          <w:sz w:val="28"/>
          <w:szCs w:val="28"/>
          <w:lang w:val="ru-RU"/>
        </w:rPr>
        <w:t>Л2</w:t>
      </w:r>
      <w:r>
        <w:rPr>
          <w:rFonts w:ascii="Times New Roman" w:hAnsi="Times New Roman" w:cs="Times New Roman"/>
          <w:sz w:val="28"/>
          <w:szCs w:val="28"/>
          <w:lang w:val="ru-RU"/>
        </w:rPr>
        <w:t xml:space="preserve"> и </w:t>
      </w:r>
      <w:r w:rsidRPr="00A27462">
        <w:rPr>
          <w:rFonts w:ascii="Times New Roman" w:hAnsi="Times New Roman" w:cs="Times New Roman"/>
          <w:b/>
          <w:i/>
          <w:sz w:val="28"/>
          <w:szCs w:val="28"/>
          <w:lang w:val="ru-RU"/>
        </w:rPr>
        <w:t>С2</w:t>
      </w:r>
      <w:r>
        <w:rPr>
          <w:rFonts w:ascii="Times New Roman" w:hAnsi="Times New Roman" w:cs="Times New Roman"/>
          <w:sz w:val="28"/>
          <w:szCs w:val="28"/>
          <w:lang w:val="ru-RU"/>
        </w:rPr>
        <w:t xml:space="preserve">, </w:t>
      </w:r>
      <w:r w:rsidRPr="00A27462">
        <w:rPr>
          <w:rFonts w:ascii="Times New Roman" w:hAnsi="Times New Roman" w:cs="Times New Roman"/>
          <w:b/>
          <w:i/>
          <w:sz w:val="28"/>
          <w:szCs w:val="28"/>
          <w:lang w:val="ru-RU"/>
        </w:rPr>
        <w:t>Л3</w:t>
      </w:r>
      <w:r>
        <w:rPr>
          <w:rFonts w:ascii="Times New Roman" w:hAnsi="Times New Roman" w:cs="Times New Roman"/>
          <w:sz w:val="28"/>
          <w:szCs w:val="28"/>
          <w:lang w:val="ru-RU"/>
        </w:rPr>
        <w:t xml:space="preserve"> и </w:t>
      </w:r>
      <w:r w:rsidRPr="00A27462">
        <w:rPr>
          <w:rFonts w:ascii="Times New Roman" w:hAnsi="Times New Roman" w:cs="Times New Roman"/>
          <w:b/>
          <w:i/>
          <w:sz w:val="28"/>
          <w:szCs w:val="28"/>
          <w:lang w:val="ru-RU"/>
        </w:rPr>
        <w:t>С3</w:t>
      </w:r>
      <w:r>
        <w:rPr>
          <w:rFonts w:ascii="Times New Roman" w:hAnsi="Times New Roman" w:cs="Times New Roman"/>
          <w:sz w:val="28"/>
          <w:szCs w:val="28"/>
          <w:lang w:val="ru-RU"/>
        </w:rPr>
        <w:t xml:space="preserve"> </w:t>
      </w:r>
      <w:r w:rsidR="00A27462">
        <w:rPr>
          <w:rFonts w:ascii="Times New Roman" w:hAnsi="Times New Roman" w:cs="Times New Roman"/>
          <w:sz w:val="28"/>
          <w:szCs w:val="28"/>
          <w:lang w:val="ru-RU"/>
        </w:rPr>
        <w:t xml:space="preserve">и </w:t>
      </w:r>
      <w:r w:rsidR="00A27462">
        <w:rPr>
          <w:rFonts w:ascii="Times New Roman" w:hAnsi="Times New Roman" w:cs="Times New Roman"/>
          <w:sz w:val="28"/>
          <w:szCs w:val="28"/>
          <w:lang w:val="ru-RU"/>
        </w:rPr>
        <w:lastRenderedPageBreak/>
        <w:t xml:space="preserve">вспомогательных замыкающих контактов с зажимами </w:t>
      </w:r>
      <w:r w:rsidR="00A27462" w:rsidRPr="00A27462">
        <w:rPr>
          <w:rFonts w:ascii="Times New Roman" w:hAnsi="Times New Roman" w:cs="Times New Roman"/>
          <w:b/>
          <w:i/>
          <w:sz w:val="28"/>
          <w:szCs w:val="28"/>
          <w:lang w:val="ru-RU"/>
        </w:rPr>
        <w:t>1</w:t>
      </w:r>
      <w:r w:rsidR="00A27462">
        <w:rPr>
          <w:rFonts w:ascii="Times New Roman" w:hAnsi="Times New Roman" w:cs="Times New Roman"/>
          <w:sz w:val="28"/>
          <w:szCs w:val="28"/>
          <w:lang w:val="ru-RU"/>
        </w:rPr>
        <w:t xml:space="preserve"> и </w:t>
      </w:r>
      <w:r w:rsidR="00A27462" w:rsidRPr="00A27462">
        <w:rPr>
          <w:rFonts w:ascii="Times New Roman" w:hAnsi="Times New Roman" w:cs="Times New Roman"/>
          <w:b/>
          <w:i/>
          <w:sz w:val="28"/>
          <w:szCs w:val="28"/>
          <w:lang w:val="ru-RU"/>
        </w:rPr>
        <w:t>2</w:t>
      </w:r>
      <w:r w:rsidR="00A27462">
        <w:rPr>
          <w:rFonts w:ascii="Times New Roman" w:hAnsi="Times New Roman" w:cs="Times New Roman"/>
          <w:sz w:val="28"/>
          <w:szCs w:val="28"/>
          <w:lang w:val="ru-RU"/>
        </w:rPr>
        <w:t xml:space="preserve">, </w:t>
      </w:r>
      <w:r w:rsidR="00A27462" w:rsidRPr="00A27462">
        <w:rPr>
          <w:rFonts w:ascii="Times New Roman" w:hAnsi="Times New Roman" w:cs="Times New Roman"/>
          <w:b/>
          <w:i/>
          <w:sz w:val="28"/>
          <w:szCs w:val="28"/>
          <w:lang w:val="ru-RU"/>
        </w:rPr>
        <w:t>5</w:t>
      </w:r>
      <w:r w:rsidR="00A27462">
        <w:rPr>
          <w:rFonts w:ascii="Times New Roman" w:hAnsi="Times New Roman" w:cs="Times New Roman"/>
          <w:sz w:val="28"/>
          <w:szCs w:val="28"/>
          <w:lang w:val="ru-RU"/>
        </w:rPr>
        <w:t xml:space="preserve"> и </w:t>
      </w:r>
      <w:r w:rsidR="00A27462" w:rsidRPr="00A27462">
        <w:rPr>
          <w:rFonts w:ascii="Times New Roman" w:hAnsi="Times New Roman" w:cs="Times New Roman"/>
          <w:b/>
          <w:i/>
          <w:sz w:val="28"/>
          <w:szCs w:val="28"/>
          <w:lang w:val="ru-RU"/>
        </w:rPr>
        <w:t>6</w:t>
      </w:r>
      <w:r w:rsidR="00A27462">
        <w:rPr>
          <w:rFonts w:ascii="Times New Roman" w:hAnsi="Times New Roman" w:cs="Times New Roman"/>
          <w:sz w:val="28"/>
          <w:szCs w:val="28"/>
          <w:lang w:val="ru-RU"/>
        </w:rPr>
        <w:t xml:space="preserve">, а также к размыканию мостиковыми контактами вспомогательных размыкающих контактов с зажимами </w:t>
      </w:r>
      <w:r w:rsidR="00A27462" w:rsidRPr="00A27462">
        <w:rPr>
          <w:rFonts w:ascii="Times New Roman" w:hAnsi="Times New Roman" w:cs="Times New Roman"/>
          <w:b/>
          <w:i/>
          <w:sz w:val="28"/>
          <w:szCs w:val="28"/>
          <w:lang w:val="ru-RU"/>
        </w:rPr>
        <w:t>3</w:t>
      </w:r>
      <w:r w:rsidR="00A27462">
        <w:rPr>
          <w:rFonts w:ascii="Times New Roman" w:hAnsi="Times New Roman" w:cs="Times New Roman"/>
          <w:sz w:val="28"/>
          <w:szCs w:val="28"/>
          <w:lang w:val="ru-RU"/>
        </w:rPr>
        <w:t xml:space="preserve"> и </w:t>
      </w:r>
      <w:r w:rsidR="00A27462" w:rsidRPr="00A27462">
        <w:rPr>
          <w:rFonts w:ascii="Times New Roman" w:hAnsi="Times New Roman" w:cs="Times New Roman"/>
          <w:b/>
          <w:i/>
          <w:sz w:val="28"/>
          <w:szCs w:val="28"/>
          <w:lang w:val="ru-RU"/>
        </w:rPr>
        <w:t>4</w:t>
      </w:r>
      <w:r w:rsidR="00A27462">
        <w:rPr>
          <w:rFonts w:ascii="Times New Roman" w:hAnsi="Times New Roman" w:cs="Times New Roman"/>
          <w:sz w:val="28"/>
          <w:szCs w:val="28"/>
          <w:lang w:val="ru-RU"/>
        </w:rPr>
        <w:t xml:space="preserve">, </w:t>
      </w:r>
      <w:r w:rsidR="00A27462" w:rsidRPr="00A27462">
        <w:rPr>
          <w:rFonts w:ascii="Times New Roman" w:hAnsi="Times New Roman" w:cs="Times New Roman"/>
          <w:b/>
          <w:i/>
          <w:sz w:val="28"/>
          <w:szCs w:val="28"/>
          <w:lang w:val="ru-RU"/>
        </w:rPr>
        <w:t>7</w:t>
      </w:r>
      <w:r w:rsidR="00A27462">
        <w:rPr>
          <w:rFonts w:ascii="Times New Roman" w:hAnsi="Times New Roman" w:cs="Times New Roman"/>
          <w:sz w:val="28"/>
          <w:szCs w:val="28"/>
          <w:lang w:val="ru-RU"/>
        </w:rPr>
        <w:t xml:space="preserve"> и </w:t>
      </w:r>
      <w:r w:rsidR="00A27462" w:rsidRPr="00A27462">
        <w:rPr>
          <w:rFonts w:ascii="Times New Roman" w:hAnsi="Times New Roman" w:cs="Times New Roman"/>
          <w:b/>
          <w:i/>
          <w:sz w:val="28"/>
          <w:szCs w:val="28"/>
          <w:lang w:val="ru-RU"/>
        </w:rPr>
        <w:t>8</w:t>
      </w:r>
      <w:r w:rsidR="00A27462">
        <w:rPr>
          <w:rFonts w:ascii="Times New Roman" w:hAnsi="Times New Roman" w:cs="Times New Roman"/>
          <w:sz w:val="28"/>
          <w:szCs w:val="28"/>
          <w:lang w:val="ru-RU"/>
        </w:rPr>
        <w:t xml:space="preserve"> (рис. </w:t>
      </w:r>
      <w:r w:rsidR="002251F0">
        <w:rPr>
          <w:rFonts w:ascii="Times New Roman" w:hAnsi="Times New Roman" w:cs="Times New Roman"/>
          <w:sz w:val="28"/>
          <w:szCs w:val="28"/>
          <w:lang w:val="ru-RU"/>
        </w:rPr>
        <w:t>1.</w:t>
      </w:r>
      <w:r w:rsidR="00A27462">
        <w:rPr>
          <w:rFonts w:ascii="Times New Roman" w:hAnsi="Times New Roman" w:cs="Times New Roman"/>
          <w:sz w:val="28"/>
          <w:szCs w:val="28"/>
          <w:lang w:val="ru-RU"/>
        </w:rPr>
        <w:t xml:space="preserve">17, </w:t>
      </w:r>
      <w:r w:rsidR="00A27462" w:rsidRPr="00243573">
        <w:rPr>
          <w:rFonts w:ascii="Times New Roman" w:hAnsi="Times New Roman" w:cs="Times New Roman"/>
          <w:b/>
          <w:i/>
          <w:sz w:val="28"/>
          <w:szCs w:val="28"/>
          <w:lang w:val="ru-RU"/>
        </w:rPr>
        <w:t>а</w:t>
      </w:r>
      <w:r w:rsidR="00A27462">
        <w:rPr>
          <w:rFonts w:ascii="Times New Roman" w:hAnsi="Times New Roman" w:cs="Times New Roman"/>
          <w:sz w:val="28"/>
          <w:szCs w:val="28"/>
          <w:lang w:val="ru-RU"/>
        </w:rPr>
        <w:t xml:space="preserve">, </w:t>
      </w:r>
      <w:r w:rsidR="00A27462" w:rsidRPr="00243573">
        <w:rPr>
          <w:rFonts w:ascii="Times New Roman" w:hAnsi="Times New Roman" w:cs="Times New Roman"/>
          <w:b/>
          <w:i/>
          <w:sz w:val="28"/>
          <w:szCs w:val="28"/>
          <w:lang w:val="ru-RU"/>
        </w:rPr>
        <w:t>в</w:t>
      </w:r>
      <w:r w:rsidR="00A27462">
        <w:rPr>
          <w:rFonts w:ascii="Times New Roman" w:hAnsi="Times New Roman" w:cs="Times New Roman"/>
          <w:sz w:val="28"/>
          <w:szCs w:val="28"/>
          <w:lang w:val="ru-RU"/>
        </w:rPr>
        <w:t>).</w:t>
      </w:r>
    </w:p>
    <w:p w:rsidR="0026502D" w:rsidRDefault="0026502D"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размыкании цепи катушки подвижная система контактора под действием силы тяжести возвращается в исходное положение, а все контакты – в прежнее коммутационное состояние.</w:t>
      </w:r>
    </w:p>
    <w:p w:rsidR="0026502D" w:rsidRDefault="00A9645E"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Вспомогательные контакты отличаются от главных контактов меньшими размерами. Однако в контакторах на малый номинальный ток размеры главных и вспомогательных контактов одинаковы.</w:t>
      </w:r>
    </w:p>
    <w:p w:rsidR="009361B8" w:rsidRDefault="009361B8"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Главные контакты предназначены для коммутации силовой цепи и рассчитаны на определённый номинальный ток, зависящий от величины контакт</w:t>
      </w:r>
      <w:r w:rsidR="005B52A3">
        <w:rPr>
          <w:rFonts w:ascii="Times New Roman" w:hAnsi="Times New Roman" w:cs="Times New Roman"/>
          <w:sz w:val="28"/>
          <w:szCs w:val="28"/>
          <w:lang w:val="ru-RU"/>
        </w:rPr>
        <w:t xml:space="preserve">ора. К входным зажимам </w:t>
      </w:r>
      <w:r w:rsidR="005B52A3" w:rsidRPr="005B52A3">
        <w:rPr>
          <w:rFonts w:ascii="Times New Roman" w:hAnsi="Times New Roman" w:cs="Times New Roman"/>
          <w:b/>
          <w:i/>
          <w:sz w:val="28"/>
          <w:szCs w:val="28"/>
          <w:lang w:val="ru-RU"/>
        </w:rPr>
        <w:t>Л1</w:t>
      </w:r>
      <w:r w:rsidR="005B52A3">
        <w:rPr>
          <w:rFonts w:ascii="Times New Roman" w:hAnsi="Times New Roman" w:cs="Times New Roman"/>
          <w:sz w:val="28"/>
          <w:szCs w:val="28"/>
          <w:lang w:val="ru-RU"/>
        </w:rPr>
        <w:t xml:space="preserve">, </w:t>
      </w:r>
      <w:r w:rsidR="005B52A3" w:rsidRPr="005B52A3">
        <w:rPr>
          <w:rFonts w:ascii="Times New Roman" w:hAnsi="Times New Roman" w:cs="Times New Roman"/>
          <w:b/>
          <w:i/>
          <w:sz w:val="28"/>
          <w:szCs w:val="28"/>
          <w:lang w:val="ru-RU"/>
        </w:rPr>
        <w:t>Л2</w:t>
      </w:r>
      <w:r w:rsidR="005B52A3">
        <w:rPr>
          <w:rFonts w:ascii="Times New Roman" w:hAnsi="Times New Roman" w:cs="Times New Roman"/>
          <w:sz w:val="28"/>
          <w:szCs w:val="28"/>
          <w:lang w:val="ru-RU"/>
        </w:rPr>
        <w:t xml:space="preserve">, </w:t>
      </w:r>
      <w:r w:rsidR="005B52A3" w:rsidRPr="005B52A3">
        <w:rPr>
          <w:rFonts w:ascii="Times New Roman" w:hAnsi="Times New Roman" w:cs="Times New Roman"/>
          <w:b/>
          <w:i/>
          <w:sz w:val="28"/>
          <w:szCs w:val="28"/>
          <w:lang w:val="ru-RU"/>
        </w:rPr>
        <w:t>Л</w:t>
      </w:r>
      <w:r w:rsidRPr="005B52A3">
        <w:rPr>
          <w:rFonts w:ascii="Times New Roman" w:hAnsi="Times New Roman" w:cs="Times New Roman"/>
          <w:b/>
          <w:i/>
          <w:sz w:val="28"/>
          <w:szCs w:val="28"/>
          <w:lang w:val="ru-RU"/>
        </w:rPr>
        <w:t>3</w:t>
      </w:r>
      <w:r w:rsidR="005B52A3">
        <w:rPr>
          <w:rFonts w:ascii="Times New Roman" w:hAnsi="Times New Roman" w:cs="Times New Roman"/>
          <w:sz w:val="28"/>
          <w:szCs w:val="28"/>
          <w:lang w:val="ru-RU"/>
        </w:rPr>
        <w:t xml:space="preserve"> подводят провода от питающей трёхфазной линии, а от выходных зажимов </w:t>
      </w:r>
      <w:r w:rsidR="005B52A3" w:rsidRPr="005B52A3">
        <w:rPr>
          <w:rFonts w:ascii="Times New Roman" w:hAnsi="Times New Roman" w:cs="Times New Roman"/>
          <w:b/>
          <w:i/>
          <w:sz w:val="28"/>
          <w:szCs w:val="28"/>
          <w:lang w:val="ru-RU"/>
        </w:rPr>
        <w:t>С1</w:t>
      </w:r>
      <w:r w:rsidR="005B52A3">
        <w:rPr>
          <w:rFonts w:ascii="Times New Roman" w:hAnsi="Times New Roman" w:cs="Times New Roman"/>
          <w:sz w:val="28"/>
          <w:szCs w:val="28"/>
          <w:lang w:val="ru-RU"/>
        </w:rPr>
        <w:t xml:space="preserve">, </w:t>
      </w:r>
      <w:r w:rsidR="005B52A3" w:rsidRPr="005B52A3">
        <w:rPr>
          <w:rFonts w:ascii="Times New Roman" w:hAnsi="Times New Roman" w:cs="Times New Roman"/>
          <w:b/>
          <w:i/>
          <w:sz w:val="28"/>
          <w:szCs w:val="28"/>
          <w:lang w:val="ru-RU"/>
        </w:rPr>
        <w:t>С2</w:t>
      </w:r>
      <w:r w:rsidR="005B52A3">
        <w:rPr>
          <w:rFonts w:ascii="Times New Roman" w:hAnsi="Times New Roman" w:cs="Times New Roman"/>
          <w:sz w:val="28"/>
          <w:szCs w:val="28"/>
          <w:lang w:val="ru-RU"/>
        </w:rPr>
        <w:t xml:space="preserve">, </w:t>
      </w:r>
      <w:r w:rsidR="005B52A3" w:rsidRPr="005B52A3">
        <w:rPr>
          <w:rFonts w:ascii="Times New Roman" w:hAnsi="Times New Roman" w:cs="Times New Roman"/>
          <w:b/>
          <w:i/>
          <w:sz w:val="28"/>
          <w:szCs w:val="28"/>
          <w:lang w:val="ru-RU"/>
        </w:rPr>
        <w:t>С3</w:t>
      </w:r>
      <w:r w:rsidR="005B52A3">
        <w:rPr>
          <w:rFonts w:ascii="Times New Roman" w:hAnsi="Times New Roman" w:cs="Times New Roman"/>
          <w:sz w:val="28"/>
          <w:szCs w:val="28"/>
          <w:lang w:val="ru-RU"/>
        </w:rPr>
        <w:t xml:space="preserve"> отводят</w:t>
      </w:r>
      <w:r w:rsidR="00E61D2C">
        <w:rPr>
          <w:rFonts w:ascii="Times New Roman" w:hAnsi="Times New Roman" w:cs="Times New Roman"/>
          <w:sz w:val="28"/>
          <w:szCs w:val="28"/>
          <w:lang w:val="ru-RU"/>
        </w:rPr>
        <w:t xml:space="preserve"> провода к приёмнику электрической энергии.</w:t>
      </w:r>
      <w:r w:rsidR="002F2CD0">
        <w:rPr>
          <w:rFonts w:ascii="Times New Roman" w:hAnsi="Times New Roman" w:cs="Times New Roman"/>
          <w:sz w:val="28"/>
          <w:szCs w:val="28"/>
          <w:lang w:val="ru-RU"/>
        </w:rPr>
        <w:t xml:space="preserve"> Вспомогательные контакты рассчитаны на небольшой ток, их используют в цепях управления, блокировки и сигнализации.</w:t>
      </w:r>
    </w:p>
    <w:p w:rsidR="002F2CD0" w:rsidRDefault="002F2CD0" w:rsidP="005A0DCB">
      <w:pPr>
        <w:pStyle w:val="a7"/>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Катушку контактора обычно включают на напряжение </w:t>
      </w:r>
      <w:r w:rsidRPr="00D76EB1">
        <w:rPr>
          <w:rFonts w:ascii="Times New Roman" w:hAnsi="Times New Roman" w:cs="Times New Roman"/>
          <w:b/>
          <w:i/>
          <w:sz w:val="28"/>
          <w:szCs w:val="28"/>
          <w:lang w:val="ru-RU"/>
        </w:rPr>
        <w:t>220</w:t>
      </w:r>
      <w:r>
        <w:rPr>
          <w:rFonts w:ascii="Times New Roman" w:hAnsi="Times New Roman" w:cs="Times New Roman"/>
          <w:sz w:val="28"/>
          <w:szCs w:val="28"/>
          <w:lang w:val="ru-RU"/>
        </w:rPr>
        <w:t xml:space="preserve"> или </w:t>
      </w:r>
      <w:r w:rsidRPr="00D76EB1">
        <w:rPr>
          <w:rFonts w:ascii="Times New Roman" w:hAnsi="Times New Roman" w:cs="Times New Roman"/>
          <w:b/>
          <w:i/>
          <w:sz w:val="28"/>
          <w:szCs w:val="28"/>
          <w:lang w:val="ru-RU"/>
        </w:rPr>
        <w:t>380</w:t>
      </w:r>
      <w:r>
        <w:rPr>
          <w:rFonts w:ascii="Times New Roman" w:hAnsi="Times New Roman" w:cs="Times New Roman"/>
          <w:sz w:val="28"/>
          <w:szCs w:val="28"/>
          <w:lang w:val="ru-RU"/>
        </w:rPr>
        <w:t xml:space="preserve"> </w:t>
      </w:r>
      <w:r w:rsidRPr="00D76EB1">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w:t>
      </w:r>
      <w:r w:rsidRPr="00D76EB1">
        <w:rPr>
          <w:rFonts w:ascii="Times New Roman" w:hAnsi="Times New Roman" w:cs="Times New Roman"/>
          <w:b/>
          <w:i/>
          <w:sz w:val="28"/>
          <w:szCs w:val="28"/>
          <w:lang w:val="ru-RU"/>
        </w:rPr>
        <w:t>50</w:t>
      </w:r>
      <w:r>
        <w:rPr>
          <w:rFonts w:ascii="Times New Roman" w:hAnsi="Times New Roman" w:cs="Times New Roman"/>
          <w:sz w:val="28"/>
          <w:szCs w:val="28"/>
          <w:lang w:val="ru-RU"/>
        </w:rPr>
        <w:t xml:space="preserve"> </w:t>
      </w:r>
      <w:r w:rsidRPr="00D76EB1">
        <w:rPr>
          <w:rFonts w:ascii="Times New Roman" w:hAnsi="Times New Roman" w:cs="Times New Roman"/>
          <w:b/>
          <w:i/>
          <w:sz w:val="28"/>
          <w:szCs w:val="28"/>
          <w:lang w:val="ru-RU"/>
        </w:rPr>
        <w:t>Гц</w:t>
      </w:r>
      <w:r>
        <w:rPr>
          <w:rFonts w:ascii="Times New Roman" w:hAnsi="Times New Roman" w:cs="Times New Roman"/>
          <w:sz w:val="28"/>
          <w:szCs w:val="28"/>
          <w:lang w:val="ru-RU"/>
        </w:rPr>
        <w:t xml:space="preserve">, в результате чего через </w:t>
      </w:r>
      <w:r w:rsidRPr="00D76EB1">
        <w:rPr>
          <w:rFonts w:ascii="Times New Roman" w:hAnsi="Times New Roman" w:cs="Times New Roman"/>
          <w:b/>
          <w:i/>
          <w:sz w:val="28"/>
          <w:szCs w:val="28"/>
          <w:lang w:val="ru-RU"/>
        </w:rPr>
        <w:t>0,05</w:t>
      </w:r>
      <w:r>
        <w:rPr>
          <w:rFonts w:ascii="Times New Roman" w:hAnsi="Times New Roman" w:cs="Times New Roman"/>
          <w:sz w:val="28"/>
          <w:szCs w:val="28"/>
          <w:lang w:val="ru-RU"/>
        </w:rPr>
        <w:t>…</w:t>
      </w:r>
      <w:r w:rsidRPr="00D76EB1">
        <w:rPr>
          <w:rFonts w:ascii="Times New Roman" w:hAnsi="Times New Roman" w:cs="Times New Roman"/>
          <w:b/>
          <w:i/>
          <w:sz w:val="28"/>
          <w:szCs w:val="28"/>
          <w:lang w:val="ru-RU"/>
        </w:rPr>
        <w:t>0,075 с</w:t>
      </w:r>
      <w:r w:rsidR="00D76EB1">
        <w:rPr>
          <w:rFonts w:ascii="Times New Roman" w:hAnsi="Times New Roman" w:cs="Times New Roman"/>
          <w:sz w:val="28"/>
          <w:szCs w:val="28"/>
          <w:lang w:val="ru-RU"/>
        </w:rPr>
        <w:t xml:space="preserve"> контактор срабатывает, а в цепи катушки устанавливается ток </w:t>
      </w:r>
      <w:r w:rsidR="00D76EB1" w:rsidRPr="00D76EB1">
        <w:rPr>
          <w:rFonts w:ascii="Times New Roman" w:hAnsi="Times New Roman" w:cs="Times New Roman"/>
          <w:b/>
          <w:i/>
          <w:sz w:val="28"/>
          <w:szCs w:val="28"/>
          <w:lang w:val="ru-RU"/>
        </w:rPr>
        <w:t>0,1…1 А</w:t>
      </w:r>
      <w:r w:rsidR="00D76EB1">
        <w:rPr>
          <w:rFonts w:ascii="Times New Roman" w:hAnsi="Times New Roman" w:cs="Times New Roman"/>
          <w:sz w:val="28"/>
          <w:szCs w:val="28"/>
          <w:lang w:val="ru-RU"/>
        </w:rPr>
        <w:t>. Размыкание этой цепи прерывает питание катушки, в результате чего якорь и все контакты контактора возвращаются в исходное положение.</w:t>
      </w:r>
    </w:p>
    <w:p w:rsidR="00562C43" w:rsidRDefault="00FC2E46" w:rsidP="00A22538">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Работа контактора протекает удовлетворительно </w:t>
      </w:r>
      <w:r w:rsidR="00CE22E0">
        <w:rPr>
          <w:rFonts w:ascii="Times New Roman" w:hAnsi="Times New Roman" w:cs="Times New Roman"/>
          <w:sz w:val="28"/>
          <w:szCs w:val="28"/>
          <w:lang w:val="ru-RU"/>
        </w:rPr>
        <w:t>при напряжении</w:t>
      </w:r>
      <w:r w:rsidR="00CB27BF">
        <w:rPr>
          <w:rFonts w:ascii="Times New Roman" w:hAnsi="Times New Roman" w:cs="Times New Roman"/>
          <w:sz w:val="28"/>
          <w:szCs w:val="28"/>
          <w:lang w:val="ru-RU"/>
        </w:rPr>
        <w:t xml:space="preserve"> на зажимах катушки </w:t>
      </w:r>
      <m:oMath>
        <m:r>
          <m:rPr>
            <m:sty m:val="bi"/>
          </m:rPr>
          <w:rPr>
            <w:rFonts w:ascii="Cambria Math" w:hAnsi="Cambria Math" w:cs="Times New Roman"/>
            <w:sz w:val="28"/>
            <w:szCs w:val="28"/>
            <w:lang w:val="ru-RU"/>
          </w:rPr>
          <m:t>U=(0,85…1,1)</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U</m:t>
            </m:r>
          </m:e>
          <m:sub>
            <m:r>
              <m:rPr>
                <m:sty m:val="bi"/>
              </m:rPr>
              <w:rPr>
                <w:rFonts w:ascii="Cambria Math" w:hAnsi="Cambria Math" w:cs="Times New Roman"/>
                <w:sz w:val="28"/>
                <w:szCs w:val="28"/>
                <w:lang w:val="ru-RU"/>
              </w:rPr>
              <m:t>ном.</m:t>
            </m:r>
          </m:sub>
        </m:sSub>
      </m:oMath>
      <w:r w:rsidR="00EC435C">
        <w:rPr>
          <w:rFonts w:ascii="Times New Roman" w:hAnsi="Times New Roman" w:cs="Times New Roman"/>
          <w:sz w:val="28"/>
          <w:szCs w:val="28"/>
          <w:lang w:val="ru-RU"/>
        </w:rPr>
        <w:t xml:space="preserve"> Длительное повышение напряжения свыше </w:t>
      </w:r>
      <m:oMath>
        <m:r>
          <m:rPr>
            <m:sty m:val="bi"/>
          </m:rPr>
          <w:rPr>
            <w:rFonts w:ascii="Cambria Math" w:hAnsi="Cambria Math" w:cs="Times New Roman"/>
            <w:sz w:val="28"/>
            <w:szCs w:val="28"/>
            <w:lang w:val="ru-RU"/>
          </w:rPr>
          <m:t>1,1</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U</m:t>
            </m:r>
          </m:e>
          <m:sub>
            <m:r>
              <m:rPr>
                <m:sty m:val="bi"/>
              </m:rPr>
              <w:rPr>
                <w:rFonts w:ascii="Cambria Math" w:hAnsi="Cambria Math" w:cs="Times New Roman"/>
                <w:sz w:val="28"/>
                <w:szCs w:val="28"/>
                <w:lang w:val="ru-RU"/>
              </w:rPr>
              <m:t>ном.</m:t>
            </m:r>
          </m:sub>
        </m:sSub>
      </m:oMath>
      <w:r w:rsidR="00EC435C">
        <w:rPr>
          <w:rFonts w:ascii="Times New Roman" w:hAnsi="Times New Roman" w:cs="Times New Roman"/>
          <w:sz w:val="28"/>
          <w:szCs w:val="28"/>
          <w:lang w:val="ru-RU"/>
        </w:rPr>
        <w:t xml:space="preserve"> нежелательно из-за опасного перегрева катушки и значительного возрастания </w:t>
      </w:r>
      <w:r w:rsidR="00B871A4">
        <w:rPr>
          <w:rFonts w:ascii="Times New Roman" w:hAnsi="Times New Roman" w:cs="Times New Roman"/>
          <w:sz w:val="28"/>
          <w:szCs w:val="28"/>
          <w:lang w:val="ru-RU"/>
        </w:rPr>
        <w:t xml:space="preserve">механического удара якоря о полюсы магнитопровода при включении контактора, что заметно сокращает срок его службы. Снижение напряжения  ниже </w:t>
      </w:r>
      <m:oMath>
        <m:r>
          <m:rPr>
            <m:sty m:val="bi"/>
          </m:rPr>
          <w:rPr>
            <w:rFonts w:ascii="Cambria Math" w:hAnsi="Cambria Math" w:cs="Times New Roman"/>
            <w:sz w:val="28"/>
            <w:szCs w:val="28"/>
            <w:lang w:val="ru-RU"/>
          </w:rPr>
          <m:t>0,85</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U</m:t>
            </m:r>
          </m:e>
          <m:sub>
            <m:r>
              <m:rPr>
                <m:sty m:val="bi"/>
              </m:rPr>
              <w:rPr>
                <w:rFonts w:ascii="Cambria Math" w:hAnsi="Cambria Math" w:cs="Times New Roman"/>
                <w:sz w:val="28"/>
                <w:szCs w:val="28"/>
                <w:lang w:val="ru-RU"/>
              </w:rPr>
              <m:t>ном.</m:t>
            </m:r>
          </m:sub>
        </m:sSub>
      </m:oMath>
      <w:r w:rsidR="00B871A4">
        <w:rPr>
          <w:rFonts w:ascii="Times New Roman" w:hAnsi="Times New Roman" w:cs="Times New Roman"/>
          <w:sz w:val="28"/>
          <w:szCs w:val="28"/>
          <w:lang w:val="ru-RU"/>
        </w:rPr>
        <w:t xml:space="preserve"> нежелательно, так как оно заметно уменьшает силу, удерживающую якорь, а это при некотором напряжении (напряжении отпадания) приводит к отрыву якоря </w:t>
      </w:r>
      <w:r w:rsidR="00840BA9">
        <w:rPr>
          <w:rFonts w:ascii="Times New Roman" w:hAnsi="Times New Roman" w:cs="Times New Roman"/>
          <w:sz w:val="28"/>
          <w:szCs w:val="28"/>
          <w:lang w:val="ru-RU"/>
        </w:rPr>
        <w:t xml:space="preserve">от полюсов магнитопровода и </w:t>
      </w:r>
      <w:r w:rsidR="00562C43">
        <w:rPr>
          <w:rFonts w:ascii="Times New Roman" w:hAnsi="Times New Roman" w:cs="Times New Roman"/>
          <w:sz w:val="28"/>
          <w:szCs w:val="28"/>
          <w:lang w:val="ru-RU"/>
        </w:rPr>
        <w:t>переключению всех контактов в иное коммутационное положение.</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Автоматическое отключение контактора при значительном снижении или исчезновении напряжения в питающей сети обеспечивает защиту минимального напряжения.</w:t>
      </w:r>
    </w:p>
    <w:p w:rsidR="00562C43" w:rsidRDefault="00562C43" w:rsidP="00A22538">
      <w:pPr>
        <w:ind w:firstLine="567"/>
        <w:jc w:val="both"/>
        <w:rPr>
          <w:rFonts w:ascii="Times New Roman" w:hAnsi="Times New Roman" w:cs="Times New Roman"/>
          <w:sz w:val="28"/>
          <w:szCs w:val="28"/>
          <w:lang w:val="ru-RU"/>
        </w:rPr>
      </w:pPr>
      <w:r w:rsidRPr="006E7597">
        <w:rPr>
          <w:rFonts w:ascii="Times New Roman" w:hAnsi="Times New Roman" w:cs="Times New Roman"/>
          <w:b/>
          <w:i/>
          <w:sz w:val="28"/>
          <w:szCs w:val="28"/>
          <w:lang w:val="ru-RU"/>
        </w:rPr>
        <w:t>Магнитные пускатели</w:t>
      </w:r>
      <w:r>
        <w:rPr>
          <w:rFonts w:ascii="Times New Roman" w:hAnsi="Times New Roman" w:cs="Times New Roman"/>
          <w:sz w:val="28"/>
          <w:szCs w:val="28"/>
          <w:lang w:val="ru-RU"/>
        </w:rPr>
        <w:t xml:space="preserve"> – коммутационные аппараты дистанционного управления, предназначенные для частых включений и отключений электрооборудования, которыми управляют большей частью с помощью отдельно расположенной кнопочной станции.</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Основной частью магнитного пускателя является трёхполюсный электромагнитный контактор, обеспечивающий включение и отключение электрооборудования. Некоторые из них имеют встроенное тепловое реле, предназначенное для защиты электрооборудования от недопустимого перегрева, вызванного длительной перегрузкой.</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Магнитные пускатели бывают нереверсивные и реверсивные. Нереверсивные магнитные пускатели обеспечивают включение и отключение двигателей при одном направлении вращения, а реверсивные - при обоих направлениях вращения. В реверсивных магнитных пускателях, состоящих из двух одинаковых контакторов, укреплённых на общем основании, предусмотрена электрическая блокировка цепей, исключающая возможность одновременного включения контакторов, которая дополнена механической блокировкой их подвижных частей.</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магнитных пускателях общепромышленного применения </w:t>
      </w:r>
      <w:r w:rsidRPr="001A79B8">
        <w:rPr>
          <w:rFonts w:ascii="Times New Roman" w:hAnsi="Times New Roman" w:cs="Times New Roman"/>
          <w:b/>
          <w:i/>
          <w:sz w:val="28"/>
          <w:szCs w:val="28"/>
          <w:lang w:val="ru-RU"/>
        </w:rPr>
        <w:t>0</w:t>
      </w:r>
      <w:r>
        <w:rPr>
          <w:rFonts w:ascii="Times New Roman" w:hAnsi="Times New Roman" w:cs="Times New Roman"/>
          <w:sz w:val="28"/>
          <w:szCs w:val="28"/>
          <w:lang w:val="ru-RU"/>
        </w:rPr>
        <w:t xml:space="preserve">, </w:t>
      </w:r>
      <w:r w:rsidRPr="001A79B8">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и </w:t>
      </w:r>
      <w:r w:rsidRPr="001A79B8">
        <w:rPr>
          <w:rFonts w:ascii="Times New Roman" w:hAnsi="Times New Roman" w:cs="Times New Roman"/>
          <w:b/>
          <w:i/>
          <w:sz w:val="28"/>
          <w:szCs w:val="28"/>
          <w:lang w:val="ru-RU"/>
        </w:rPr>
        <w:t>2</w:t>
      </w:r>
      <w:r>
        <w:rPr>
          <w:rFonts w:ascii="Times New Roman" w:hAnsi="Times New Roman" w:cs="Times New Roman"/>
          <w:sz w:val="28"/>
          <w:szCs w:val="28"/>
          <w:lang w:val="ru-RU"/>
        </w:rPr>
        <w:t xml:space="preserve">-й величин применяют контакторы переменного тока серии </w:t>
      </w:r>
      <w:r w:rsidRPr="001A79B8">
        <w:rPr>
          <w:rFonts w:ascii="Times New Roman" w:hAnsi="Times New Roman" w:cs="Times New Roman"/>
          <w:b/>
          <w:i/>
          <w:sz w:val="28"/>
          <w:szCs w:val="28"/>
          <w:lang w:val="ru-RU"/>
        </w:rPr>
        <w:t>ПМЕ</w:t>
      </w:r>
      <w:r>
        <w:rPr>
          <w:rFonts w:ascii="Times New Roman" w:hAnsi="Times New Roman" w:cs="Times New Roman"/>
          <w:sz w:val="28"/>
          <w:szCs w:val="28"/>
          <w:lang w:val="ru-RU"/>
        </w:rPr>
        <w:t xml:space="preserve"> с тремя парами главных замыкающих мостиковых контактов, рассчитанных, в зависимости от величины пускателя, на номинальный ток соответственно </w:t>
      </w:r>
      <w:r w:rsidRPr="00D73070">
        <w:rPr>
          <w:rFonts w:ascii="Times New Roman" w:hAnsi="Times New Roman" w:cs="Times New Roman"/>
          <w:b/>
          <w:i/>
          <w:sz w:val="28"/>
          <w:szCs w:val="28"/>
          <w:lang w:val="ru-RU"/>
        </w:rPr>
        <w:t>3</w:t>
      </w:r>
      <w:r>
        <w:rPr>
          <w:rFonts w:ascii="Times New Roman" w:hAnsi="Times New Roman" w:cs="Times New Roman"/>
          <w:sz w:val="28"/>
          <w:szCs w:val="28"/>
          <w:lang w:val="ru-RU"/>
        </w:rPr>
        <w:t xml:space="preserve">, </w:t>
      </w:r>
      <w:r w:rsidRPr="00D73070">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и </w:t>
      </w:r>
      <w:r w:rsidRPr="00D73070">
        <w:rPr>
          <w:rFonts w:ascii="Times New Roman" w:hAnsi="Times New Roman" w:cs="Times New Roman"/>
          <w:b/>
          <w:i/>
          <w:sz w:val="28"/>
          <w:szCs w:val="28"/>
          <w:lang w:val="ru-RU"/>
        </w:rPr>
        <w:t>25</w:t>
      </w:r>
      <w:r>
        <w:rPr>
          <w:rFonts w:ascii="Times New Roman" w:hAnsi="Times New Roman" w:cs="Times New Roman"/>
          <w:sz w:val="28"/>
          <w:szCs w:val="28"/>
          <w:lang w:val="ru-RU"/>
        </w:rPr>
        <w:t xml:space="preserve"> </w:t>
      </w:r>
      <w:r w:rsidRPr="00D73070">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и несколькими парами вспомогательных замыкающих и размыкающих мостиковых контактов, предназначенных для длительного тока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I</m:t>
            </m:r>
          </m:e>
          <m:sub>
            <m:r>
              <m:rPr>
                <m:sty m:val="bi"/>
              </m:rPr>
              <w:rPr>
                <w:rFonts w:ascii="Cambria Math" w:hAnsi="Cambria Math" w:cs="Times New Roman"/>
                <w:sz w:val="28"/>
                <w:szCs w:val="28"/>
                <w:lang w:val="ru-RU"/>
              </w:rPr>
              <m:t>ном</m:t>
            </m:r>
          </m:sub>
        </m:sSub>
        <m:r>
          <m:rPr>
            <m:sty m:val="bi"/>
          </m:rPr>
          <w:rPr>
            <w:rFonts w:ascii="Cambria Math" w:hAnsi="Cambria Math" w:cs="Times New Roman"/>
            <w:sz w:val="28"/>
            <w:szCs w:val="28"/>
            <w:lang w:val="ru-RU"/>
          </w:rPr>
          <m:t xml:space="preserve">=4…6 </m:t>
        </m:r>
        <m:r>
          <m:rPr>
            <m:sty m:val="b"/>
          </m:rPr>
          <w:rPr>
            <w:rFonts w:ascii="Cambria Math" w:hAnsi="Cambria Math" w:cs="Times New Roman"/>
            <w:sz w:val="28"/>
            <w:szCs w:val="28"/>
            <w:lang w:val="ru-RU"/>
          </w:rPr>
          <m:t>А</m:t>
        </m:r>
        <m:r>
          <w:rPr>
            <w:rFonts w:ascii="Cambria Math" w:hAnsi="Cambria Math" w:cs="Times New Roman"/>
            <w:sz w:val="28"/>
            <w:szCs w:val="28"/>
            <w:lang w:val="ru-RU"/>
          </w:rPr>
          <m:t>.</m:t>
        </m:r>
      </m:oMath>
      <w:r>
        <w:rPr>
          <w:rFonts w:ascii="Times New Roman" w:hAnsi="Times New Roman" w:cs="Times New Roman"/>
          <w:sz w:val="28"/>
          <w:szCs w:val="28"/>
          <w:lang w:val="ru-RU"/>
        </w:rPr>
        <w:t xml:space="preserve"> </w:t>
      </w:r>
    </w:p>
    <w:p w:rsidR="00562C43" w:rsidRDefault="00562C43" w:rsidP="00A22538">
      <w:pPr>
        <w:spacing w:after="0"/>
        <w:ind w:firstLine="567"/>
        <w:jc w:val="both"/>
        <w:rPr>
          <w:rFonts w:ascii="Times New Roman" w:hAnsi="Times New Roman" w:cs="Times New Roman"/>
          <w:b/>
          <w:i/>
          <w:sz w:val="28"/>
          <w:szCs w:val="28"/>
          <w:lang w:val="ru-RU"/>
        </w:rPr>
      </w:pPr>
      <w:r>
        <w:rPr>
          <w:rFonts w:ascii="Times New Roman" w:hAnsi="Times New Roman" w:cs="Times New Roman"/>
          <w:sz w:val="28"/>
          <w:szCs w:val="28"/>
          <w:lang w:val="ru-RU"/>
        </w:rPr>
        <w:t xml:space="preserve">Магнитные пускатели серии </w:t>
      </w:r>
      <w:r w:rsidRPr="00505CA1">
        <w:rPr>
          <w:rFonts w:ascii="Times New Roman" w:hAnsi="Times New Roman" w:cs="Times New Roman"/>
          <w:b/>
          <w:i/>
          <w:sz w:val="28"/>
          <w:szCs w:val="28"/>
          <w:lang w:val="ru-RU"/>
        </w:rPr>
        <w:t>ПМЕ</w:t>
      </w:r>
      <w:r>
        <w:rPr>
          <w:rFonts w:ascii="Times New Roman" w:hAnsi="Times New Roman" w:cs="Times New Roman"/>
          <w:sz w:val="28"/>
          <w:szCs w:val="28"/>
          <w:lang w:val="ru-RU"/>
        </w:rPr>
        <w:t xml:space="preserve"> </w:t>
      </w:r>
      <w:r w:rsidRPr="00505CA1">
        <w:rPr>
          <w:rFonts w:ascii="Times New Roman" w:hAnsi="Times New Roman" w:cs="Times New Roman"/>
          <w:b/>
          <w:i/>
          <w:sz w:val="28"/>
          <w:szCs w:val="28"/>
          <w:lang w:val="ru-RU"/>
        </w:rPr>
        <w:t>0</w:t>
      </w:r>
      <w:r>
        <w:rPr>
          <w:rFonts w:ascii="Times New Roman" w:hAnsi="Times New Roman" w:cs="Times New Roman"/>
          <w:sz w:val="28"/>
          <w:szCs w:val="28"/>
          <w:lang w:val="ru-RU"/>
        </w:rPr>
        <w:t xml:space="preserve">, </w:t>
      </w:r>
      <w:r w:rsidRPr="00505CA1">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и </w:t>
      </w:r>
      <w:r w:rsidRPr="00505CA1">
        <w:rPr>
          <w:rFonts w:ascii="Times New Roman" w:hAnsi="Times New Roman" w:cs="Times New Roman"/>
          <w:b/>
          <w:i/>
          <w:sz w:val="28"/>
          <w:szCs w:val="28"/>
          <w:lang w:val="ru-RU"/>
        </w:rPr>
        <w:t>2-й</w:t>
      </w:r>
      <w:r>
        <w:rPr>
          <w:rFonts w:ascii="Times New Roman" w:hAnsi="Times New Roman" w:cs="Times New Roman"/>
          <w:sz w:val="28"/>
          <w:szCs w:val="28"/>
          <w:lang w:val="ru-RU"/>
        </w:rPr>
        <w:t xml:space="preserve"> величин, в которых применены контакторы прямоходового типа, можно использовать для управления трёхфазными асинхронными двигателями с короткозамкнутым ротором номинальной мощностью соответственно до </w:t>
      </w:r>
      <w:r w:rsidRPr="00093268">
        <w:rPr>
          <w:rFonts w:ascii="Times New Roman" w:hAnsi="Times New Roman" w:cs="Times New Roman"/>
          <w:b/>
          <w:i/>
          <w:sz w:val="28"/>
          <w:szCs w:val="28"/>
          <w:lang w:val="ru-RU"/>
        </w:rPr>
        <w:t>1,1</w:t>
      </w:r>
      <w:r>
        <w:rPr>
          <w:rFonts w:ascii="Times New Roman" w:hAnsi="Times New Roman" w:cs="Times New Roman"/>
          <w:sz w:val="28"/>
          <w:szCs w:val="28"/>
          <w:lang w:val="ru-RU"/>
        </w:rPr>
        <w:t xml:space="preserve">; </w:t>
      </w:r>
      <w:r w:rsidRPr="00093268">
        <w:rPr>
          <w:rFonts w:ascii="Times New Roman" w:hAnsi="Times New Roman" w:cs="Times New Roman"/>
          <w:b/>
          <w:i/>
          <w:sz w:val="28"/>
          <w:szCs w:val="28"/>
          <w:lang w:val="ru-RU"/>
        </w:rPr>
        <w:t>4</w:t>
      </w:r>
      <w:r>
        <w:rPr>
          <w:rFonts w:ascii="Times New Roman" w:hAnsi="Times New Roman" w:cs="Times New Roman"/>
          <w:sz w:val="28"/>
          <w:szCs w:val="28"/>
          <w:lang w:val="ru-RU"/>
        </w:rPr>
        <w:t xml:space="preserve">; </w:t>
      </w:r>
      <w:r w:rsidRPr="00093268">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w:t>
      </w:r>
      <w:r w:rsidRPr="00093268">
        <w:rPr>
          <w:rFonts w:ascii="Times New Roman" w:hAnsi="Times New Roman" w:cs="Times New Roman"/>
          <w:b/>
          <w:i/>
          <w:sz w:val="28"/>
          <w:szCs w:val="28"/>
          <w:lang w:val="ru-RU"/>
        </w:rPr>
        <w:t>кВт</w:t>
      </w:r>
      <w:r>
        <w:rPr>
          <w:rFonts w:ascii="Times New Roman" w:hAnsi="Times New Roman" w:cs="Times New Roman"/>
          <w:sz w:val="28"/>
          <w:szCs w:val="28"/>
          <w:lang w:val="ru-RU"/>
        </w:rPr>
        <w:t xml:space="preserve"> при номинальном напряжении </w:t>
      </w:r>
      <w:r w:rsidRPr="00093268">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частотой </w:t>
      </w:r>
      <w:r w:rsidRPr="00093268">
        <w:rPr>
          <w:rFonts w:ascii="Times New Roman" w:hAnsi="Times New Roman" w:cs="Times New Roman"/>
          <w:b/>
          <w:i/>
          <w:sz w:val="28"/>
          <w:szCs w:val="28"/>
          <w:lang w:val="ru-RU"/>
        </w:rPr>
        <w:t>50 Гц.</w:t>
      </w:r>
    </w:p>
    <w:p w:rsidR="00562C43" w:rsidRPr="00387ECF"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магнитных пускателях общепромышленного применения </w:t>
      </w:r>
      <w:r w:rsidRPr="00652E60">
        <w:rPr>
          <w:rFonts w:ascii="Times New Roman" w:hAnsi="Times New Roman" w:cs="Times New Roman"/>
          <w:b/>
          <w:i/>
          <w:sz w:val="28"/>
          <w:szCs w:val="28"/>
          <w:lang w:val="ru-RU"/>
        </w:rPr>
        <w:t>3</w:t>
      </w:r>
      <w:r>
        <w:rPr>
          <w:rFonts w:ascii="Times New Roman" w:hAnsi="Times New Roman" w:cs="Times New Roman"/>
          <w:sz w:val="28"/>
          <w:szCs w:val="28"/>
          <w:lang w:val="ru-RU"/>
        </w:rPr>
        <w:t xml:space="preserve">, </w:t>
      </w:r>
      <w:r w:rsidRPr="00652E60">
        <w:rPr>
          <w:rFonts w:ascii="Times New Roman" w:hAnsi="Times New Roman" w:cs="Times New Roman"/>
          <w:b/>
          <w:i/>
          <w:sz w:val="28"/>
          <w:szCs w:val="28"/>
          <w:lang w:val="ru-RU"/>
        </w:rPr>
        <w:t>4</w:t>
      </w:r>
      <w:r>
        <w:rPr>
          <w:rFonts w:ascii="Times New Roman" w:hAnsi="Times New Roman" w:cs="Times New Roman"/>
          <w:sz w:val="28"/>
          <w:szCs w:val="28"/>
          <w:lang w:val="ru-RU"/>
        </w:rPr>
        <w:t xml:space="preserve">, </w:t>
      </w:r>
      <w:r w:rsidRPr="00652E60">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и </w:t>
      </w:r>
      <w:r w:rsidRPr="00652E60">
        <w:rPr>
          <w:rFonts w:ascii="Times New Roman" w:hAnsi="Times New Roman" w:cs="Times New Roman"/>
          <w:b/>
          <w:i/>
          <w:sz w:val="28"/>
          <w:szCs w:val="28"/>
          <w:lang w:val="ru-RU"/>
        </w:rPr>
        <w:t>6-й</w:t>
      </w:r>
      <w:r>
        <w:rPr>
          <w:rFonts w:ascii="Times New Roman" w:hAnsi="Times New Roman" w:cs="Times New Roman"/>
          <w:sz w:val="28"/>
          <w:szCs w:val="28"/>
          <w:lang w:val="ru-RU"/>
        </w:rPr>
        <w:t xml:space="preserve"> величин используют контакторы переменного тока серии </w:t>
      </w:r>
      <w:r w:rsidRPr="00652E60">
        <w:rPr>
          <w:rFonts w:ascii="Times New Roman" w:hAnsi="Times New Roman" w:cs="Times New Roman"/>
          <w:b/>
          <w:i/>
          <w:sz w:val="28"/>
          <w:szCs w:val="28"/>
          <w:lang w:val="ru-RU"/>
        </w:rPr>
        <w:t>ПА</w:t>
      </w:r>
      <w:r>
        <w:rPr>
          <w:rFonts w:ascii="Times New Roman" w:hAnsi="Times New Roman" w:cs="Times New Roman"/>
          <w:sz w:val="28"/>
          <w:szCs w:val="28"/>
          <w:lang w:val="ru-RU"/>
        </w:rPr>
        <w:t xml:space="preserve"> с тремя парами главных замыкающих контактов, рассчитанных, в зависимости от величины пускателя, на номинальный ток соответственно </w:t>
      </w:r>
      <w:r w:rsidRPr="001979FA">
        <w:rPr>
          <w:rFonts w:ascii="Times New Roman" w:hAnsi="Times New Roman" w:cs="Times New Roman"/>
          <w:b/>
          <w:i/>
          <w:sz w:val="28"/>
          <w:szCs w:val="28"/>
          <w:lang w:val="ru-RU"/>
        </w:rPr>
        <w:t>40</w:t>
      </w:r>
      <w:r>
        <w:rPr>
          <w:rFonts w:ascii="Times New Roman" w:hAnsi="Times New Roman" w:cs="Times New Roman"/>
          <w:sz w:val="28"/>
          <w:szCs w:val="28"/>
          <w:lang w:val="ru-RU"/>
        </w:rPr>
        <w:t xml:space="preserve">, </w:t>
      </w:r>
      <w:r w:rsidRPr="001979FA">
        <w:rPr>
          <w:rFonts w:ascii="Times New Roman" w:hAnsi="Times New Roman" w:cs="Times New Roman"/>
          <w:b/>
          <w:i/>
          <w:sz w:val="28"/>
          <w:szCs w:val="28"/>
          <w:lang w:val="ru-RU"/>
        </w:rPr>
        <w:t>56,</w:t>
      </w:r>
      <w:r>
        <w:rPr>
          <w:rFonts w:ascii="Times New Roman" w:hAnsi="Times New Roman" w:cs="Times New Roman"/>
          <w:sz w:val="28"/>
          <w:szCs w:val="28"/>
          <w:lang w:val="ru-RU"/>
        </w:rPr>
        <w:t xml:space="preserve"> </w:t>
      </w:r>
      <w:r w:rsidRPr="001979FA">
        <w:rPr>
          <w:rFonts w:ascii="Times New Roman" w:hAnsi="Times New Roman" w:cs="Times New Roman"/>
          <w:b/>
          <w:i/>
          <w:sz w:val="28"/>
          <w:szCs w:val="28"/>
          <w:lang w:val="ru-RU"/>
        </w:rPr>
        <w:t>115</w:t>
      </w:r>
      <w:r>
        <w:rPr>
          <w:rFonts w:ascii="Times New Roman" w:hAnsi="Times New Roman" w:cs="Times New Roman"/>
          <w:sz w:val="28"/>
          <w:szCs w:val="28"/>
          <w:lang w:val="ru-RU"/>
        </w:rPr>
        <w:t xml:space="preserve"> и </w:t>
      </w:r>
      <w:r w:rsidRPr="001979FA">
        <w:rPr>
          <w:rFonts w:ascii="Times New Roman" w:hAnsi="Times New Roman" w:cs="Times New Roman"/>
          <w:b/>
          <w:sz w:val="28"/>
          <w:szCs w:val="28"/>
          <w:lang w:val="ru-RU"/>
        </w:rPr>
        <w:t>150 А</w:t>
      </w:r>
      <w:r>
        <w:rPr>
          <w:rFonts w:ascii="Times New Roman" w:hAnsi="Times New Roman" w:cs="Times New Roman"/>
          <w:sz w:val="28"/>
          <w:szCs w:val="28"/>
          <w:lang w:val="ru-RU"/>
        </w:rPr>
        <w:t xml:space="preserve">, двумя парами вспомогательных замыкающих и двумя парами вспомогательных размыкающих контактов, предназначенных для длительного тока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I</m:t>
            </m:r>
          </m:e>
          <m:sub>
            <m:r>
              <m:rPr>
                <m:sty m:val="bi"/>
              </m:rPr>
              <w:rPr>
                <w:rFonts w:ascii="Cambria Math" w:hAnsi="Cambria Math" w:cs="Times New Roman"/>
                <w:sz w:val="28"/>
                <w:szCs w:val="28"/>
                <w:lang w:val="ru-RU"/>
              </w:rPr>
              <m:t>ном</m:t>
            </m:r>
          </m:sub>
        </m:sSub>
        <m:r>
          <m:rPr>
            <m:sty m:val="bi"/>
          </m:rPr>
          <w:rPr>
            <w:rFonts w:ascii="Cambria Math" w:hAnsi="Cambria Math" w:cs="Times New Roman"/>
            <w:sz w:val="28"/>
            <w:szCs w:val="28"/>
            <w:lang w:val="ru-RU"/>
          </w:rPr>
          <m:t>=6А.</m:t>
        </m:r>
      </m:oMath>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Магнитные пускатели серии </w:t>
      </w:r>
      <w:r w:rsidRPr="00244079">
        <w:rPr>
          <w:rFonts w:ascii="Times New Roman" w:hAnsi="Times New Roman" w:cs="Times New Roman"/>
          <w:b/>
          <w:i/>
          <w:sz w:val="28"/>
          <w:szCs w:val="28"/>
          <w:lang w:val="ru-RU"/>
        </w:rPr>
        <w:t>ПА</w:t>
      </w:r>
      <w:r>
        <w:rPr>
          <w:rFonts w:ascii="Times New Roman" w:hAnsi="Times New Roman" w:cs="Times New Roman"/>
          <w:sz w:val="28"/>
          <w:szCs w:val="28"/>
          <w:lang w:val="ru-RU"/>
        </w:rPr>
        <w:t xml:space="preserve"> </w:t>
      </w:r>
      <w:r w:rsidRPr="00244079">
        <w:rPr>
          <w:rFonts w:ascii="Times New Roman" w:hAnsi="Times New Roman" w:cs="Times New Roman"/>
          <w:b/>
          <w:i/>
          <w:sz w:val="28"/>
          <w:szCs w:val="28"/>
          <w:lang w:val="ru-RU"/>
        </w:rPr>
        <w:t>3</w:t>
      </w:r>
      <w:r>
        <w:rPr>
          <w:rFonts w:ascii="Times New Roman" w:hAnsi="Times New Roman" w:cs="Times New Roman"/>
          <w:sz w:val="28"/>
          <w:szCs w:val="28"/>
          <w:lang w:val="ru-RU"/>
        </w:rPr>
        <w:t xml:space="preserve">, </w:t>
      </w:r>
      <w:r w:rsidRPr="00244079">
        <w:rPr>
          <w:rFonts w:ascii="Times New Roman" w:hAnsi="Times New Roman" w:cs="Times New Roman"/>
          <w:b/>
          <w:i/>
          <w:sz w:val="28"/>
          <w:szCs w:val="28"/>
          <w:lang w:val="ru-RU"/>
        </w:rPr>
        <w:t>4</w:t>
      </w:r>
      <w:r>
        <w:rPr>
          <w:rFonts w:ascii="Times New Roman" w:hAnsi="Times New Roman" w:cs="Times New Roman"/>
          <w:sz w:val="28"/>
          <w:szCs w:val="28"/>
          <w:lang w:val="ru-RU"/>
        </w:rPr>
        <w:t xml:space="preserve">, </w:t>
      </w:r>
      <w:r w:rsidRPr="00244079">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и </w:t>
      </w:r>
      <w:r w:rsidRPr="00244079">
        <w:rPr>
          <w:rFonts w:ascii="Times New Roman" w:hAnsi="Times New Roman" w:cs="Times New Roman"/>
          <w:b/>
          <w:i/>
          <w:sz w:val="28"/>
          <w:szCs w:val="28"/>
          <w:lang w:val="ru-RU"/>
        </w:rPr>
        <w:t>6</w:t>
      </w:r>
      <w:r>
        <w:rPr>
          <w:rFonts w:ascii="Times New Roman" w:hAnsi="Times New Roman" w:cs="Times New Roman"/>
          <w:sz w:val="28"/>
          <w:szCs w:val="28"/>
          <w:lang w:val="ru-RU"/>
        </w:rPr>
        <w:t>-</w:t>
      </w:r>
      <w:r w:rsidRPr="00FB04D7">
        <w:rPr>
          <w:rFonts w:ascii="Times New Roman" w:hAnsi="Times New Roman" w:cs="Times New Roman"/>
          <w:b/>
          <w:i/>
          <w:sz w:val="28"/>
          <w:szCs w:val="28"/>
          <w:lang w:val="ru-RU"/>
        </w:rPr>
        <w:t>й</w:t>
      </w:r>
      <w:r>
        <w:rPr>
          <w:rFonts w:ascii="Times New Roman" w:hAnsi="Times New Roman" w:cs="Times New Roman"/>
          <w:sz w:val="28"/>
          <w:szCs w:val="28"/>
          <w:lang w:val="ru-RU"/>
        </w:rPr>
        <w:t xml:space="preserve"> величин, в которых применены контакторы клапанного типа, используют для управления трёхфазными асинхронными двигателями с короткозамкнутым ротором номинальной мощностью соответственно до </w:t>
      </w:r>
      <w:r w:rsidRPr="000E665B">
        <w:rPr>
          <w:rFonts w:ascii="Times New Roman" w:hAnsi="Times New Roman" w:cs="Times New Roman"/>
          <w:b/>
          <w:i/>
          <w:sz w:val="28"/>
          <w:szCs w:val="28"/>
          <w:lang w:val="ru-RU"/>
        </w:rPr>
        <w:t>17</w:t>
      </w:r>
      <w:r>
        <w:rPr>
          <w:rFonts w:ascii="Times New Roman" w:hAnsi="Times New Roman" w:cs="Times New Roman"/>
          <w:sz w:val="28"/>
          <w:szCs w:val="28"/>
          <w:lang w:val="ru-RU"/>
        </w:rPr>
        <w:t xml:space="preserve">, </w:t>
      </w:r>
      <w:r w:rsidRPr="000E665B">
        <w:rPr>
          <w:rFonts w:ascii="Times New Roman" w:hAnsi="Times New Roman" w:cs="Times New Roman"/>
          <w:b/>
          <w:i/>
          <w:sz w:val="28"/>
          <w:szCs w:val="28"/>
          <w:lang w:val="ru-RU"/>
        </w:rPr>
        <w:t>30</w:t>
      </w:r>
      <w:r>
        <w:rPr>
          <w:rFonts w:ascii="Times New Roman" w:hAnsi="Times New Roman" w:cs="Times New Roman"/>
          <w:sz w:val="28"/>
          <w:szCs w:val="28"/>
          <w:lang w:val="ru-RU"/>
        </w:rPr>
        <w:t xml:space="preserve">, </w:t>
      </w:r>
      <w:r w:rsidRPr="000E665B">
        <w:rPr>
          <w:rFonts w:ascii="Times New Roman" w:hAnsi="Times New Roman" w:cs="Times New Roman"/>
          <w:b/>
          <w:i/>
          <w:sz w:val="28"/>
          <w:szCs w:val="28"/>
          <w:lang w:val="ru-RU"/>
        </w:rPr>
        <w:t>55</w:t>
      </w:r>
      <w:r>
        <w:rPr>
          <w:rFonts w:ascii="Times New Roman" w:hAnsi="Times New Roman" w:cs="Times New Roman"/>
          <w:sz w:val="28"/>
          <w:szCs w:val="28"/>
          <w:lang w:val="ru-RU"/>
        </w:rPr>
        <w:t xml:space="preserve">, </w:t>
      </w:r>
      <w:r w:rsidRPr="000E665B">
        <w:rPr>
          <w:rFonts w:ascii="Times New Roman" w:hAnsi="Times New Roman" w:cs="Times New Roman"/>
          <w:b/>
          <w:i/>
          <w:sz w:val="28"/>
          <w:szCs w:val="28"/>
          <w:lang w:val="ru-RU"/>
        </w:rPr>
        <w:t>75</w:t>
      </w:r>
      <w:r>
        <w:rPr>
          <w:rFonts w:ascii="Times New Roman" w:hAnsi="Times New Roman" w:cs="Times New Roman"/>
          <w:sz w:val="28"/>
          <w:szCs w:val="28"/>
          <w:lang w:val="ru-RU"/>
        </w:rPr>
        <w:t xml:space="preserve"> </w:t>
      </w:r>
      <w:r w:rsidRPr="000E665B">
        <w:rPr>
          <w:rFonts w:ascii="Times New Roman" w:hAnsi="Times New Roman" w:cs="Times New Roman"/>
          <w:b/>
          <w:i/>
          <w:sz w:val="28"/>
          <w:szCs w:val="28"/>
          <w:lang w:val="ru-RU"/>
        </w:rPr>
        <w:t>кВт</w:t>
      </w:r>
      <w:r>
        <w:rPr>
          <w:rFonts w:ascii="Times New Roman" w:hAnsi="Times New Roman" w:cs="Times New Roman"/>
          <w:sz w:val="28"/>
          <w:szCs w:val="28"/>
          <w:lang w:val="ru-RU"/>
        </w:rPr>
        <w:t xml:space="preserve"> при номинальном напряжении </w:t>
      </w:r>
      <w:r w:rsidRPr="000E665B">
        <w:rPr>
          <w:rFonts w:ascii="Times New Roman" w:hAnsi="Times New Roman" w:cs="Times New Roman"/>
          <w:b/>
          <w:i/>
          <w:sz w:val="28"/>
          <w:szCs w:val="28"/>
          <w:lang w:val="ru-RU"/>
        </w:rPr>
        <w:t>380</w:t>
      </w:r>
      <w:r>
        <w:rPr>
          <w:rFonts w:ascii="Times New Roman" w:hAnsi="Times New Roman" w:cs="Times New Roman"/>
          <w:sz w:val="28"/>
          <w:szCs w:val="28"/>
          <w:lang w:val="ru-RU"/>
        </w:rPr>
        <w:t xml:space="preserve"> </w:t>
      </w:r>
      <w:r w:rsidRPr="000E665B">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частотой </w:t>
      </w:r>
      <w:r w:rsidRPr="000E665B">
        <w:rPr>
          <w:rFonts w:ascii="Times New Roman" w:hAnsi="Times New Roman" w:cs="Times New Roman"/>
          <w:b/>
          <w:i/>
          <w:sz w:val="28"/>
          <w:szCs w:val="28"/>
          <w:lang w:val="ru-RU"/>
        </w:rPr>
        <w:t>50</w:t>
      </w:r>
      <w:r>
        <w:rPr>
          <w:rFonts w:ascii="Times New Roman" w:hAnsi="Times New Roman" w:cs="Times New Roman"/>
          <w:sz w:val="28"/>
          <w:szCs w:val="28"/>
          <w:lang w:val="ru-RU"/>
        </w:rPr>
        <w:t xml:space="preserve"> </w:t>
      </w:r>
      <w:r w:rsidRPr="000E665B">
        <w:rPr>
          <w:rFonts w:ascii="Times New Roman" w:hAnsi="Times New Roman" w:cs="Times New Roman"/>
          <w:b/>
          <w:i/>
          <w:sz w:val="28"/>
          <w:szCs w:val="28"/>
          <w:lang w:val="ru-RU"/>
        </w:rPr>
        <w:t>Гц</w:t>
      </w:r>
      <w:r>
        <w:rPr>
          <w:rFonts w:ascii="Times New Roman" w:hAnsi="Times New Roman" w:cs="Times New Roman"/>
          <w:sz w:val="28"/>
          <w:szCs w:val="28"/>
          <w:lang w:val="ru-RU"/>
        </w:rPr>
        <w:t>.</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магнитных пускателях серий </w:t>
      </w:r>
      <w:r w:rsidRPr="0032721C">
        <w:rPr>
          <w:rFonts w:ascii="Times New Roman" w:hAnsi="Times New Roman" w:cs="Times New Roman"/>
          <w:b/>
          <w:i/>
          <w:sz w:val="28"/>
          <w:szCs w:val="28"/>
          <w:lang w:val="ru-RU"/>
        </w:rPr>
        <w:t>ПМЕ</w:t>
      </w:r>
      <w:r>
        <w:rPr>
          <w:rFonts w:ascii="Times New Roman" w:hAnsi="Times New Roman" w:cs="Times New Roman"/>
          <w:sz w:val="28"/>
          <w:szCs w:val="28"/>
          <w:lang w:val="ru-RU"/>
        </w:rPr>
        <w:t xml:space="preserve"> и </w:t>
      </w:r>
      <w:r w:rsidRPr="0032721C">
        <w:rPr>
          <w:rFonts w:ascii="Times New Roman" w:hAnsi="Times New Roman" w:cs="Times New Roman"/>
          <w:b/>
          <w:i/>
          <w:sz w:val="28"/>
          <w:szCs w:val="28"/>
          <w:lang w:val="ru-RU"/>
        </w:rPr>
        <w:t>ПА</w:t>
      </w:r>
      <w:r>
        <w:rPr>
          <w:rFonts w:ascii="Times New Roman" w:hAnsi="Times New Roman" w:cs="Times New Roman"/>
          <w:sz w:val="28"/>
          <w:szCs w:val="28"/>
          <w:lang w:val="ru-RU"/>
        </w:rPr>
        <w:t xml:space="preserve"> соответственно </w:t>
      </w:r>
      <w:r w:rsidRPr="0032721C">
        <w:rPr>
          <w:rFonts w:ascii="Times New Roman" w:hAnsi="Times New Roman" w:cs="Times New Roman"/>
          <w:b/>
          <w:i/>
          <w:sz w:val="28"/>
          <w:szCs w:val="28"/>
          <w:lang w:val="ru-RU"/>
        </w:rPr>
        <w:t>0</w:t>
      </w:r>
      <w:r>
        <w:rPr>
          <w:rFonts w:ascii="Times New Roman" w:hAnsi="Times New Roman" w:cs="Times New Roman"/>
          <w:sz w:val="28"/>
          <w:szCs w:val="28"/>
          <w:lang w:val="ru-RU"/>
        </w:rPr>
        <w:t xml:space="preserve">, </w:t>
      </w:r>
      <w:r w:rsidRPr="0032721C">
        <w:rPr>
          <w:rFonts w:ascii="Times New Roman" w:hAnsi="Times New Roman" w:cs="Times New Roman"/>
          <w:b/>
          <w:i/>
          <w:sz w:val="28"/>
          <w:szCs w:val="28"/>
          <w:lang w:val="ru-RU"/>
        </w:rPr>
        <w:t>1</w:t>
      </w:r>
      <w:r>
        <w:rPr>
          <w:rFonts w:ascii="Times New Roman" w:hAnsi="Times New Roman" w:cs="Times New Roman"/>
          <w:sz w:val="28"/>
          <w:szCs w:val="28"/>
          <w:lang w:val="ru-RU"/>
        </w:rPr>
        <w:t xml:space="preserve">, </w:t>
      </w:r>
      <w:r w:rsidRPr="0032721C">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и </w:t>
      </w:r>
      <w:r w:rsidRPr="0032721C">
        <w:rPr>
          <w:rFonts w:ascii="Times New Roman" w:hAnsi="Times New Roman" w:cs="Times New Roman"/>
          <w:b/>
          <w:i/>
          <w:sz w:val="28"/>
          <w:szCs w:val="28"/>
          <w:lang w:val="ru-RU"/>
        </w:rPr>
        <w:t>3-й</w:t>
      </w:r>
      <w:r>
        <w:rPr>
          <w:rFonts w:ascii="Times New Roman" w:hAnsi="Times New Roman" w:cs="Times New Roman"/>
          <w:sz w:val="28"/>
          <w:szCs w:val="28"/>
          <w:lang w:val="ru-RU"/>
        </w:rPr>
        <w:t xml:space="preserve"> величин встроено двухполюсное тепловое реле с температурной компенсацией серии </w:t>
      </w:r>
      <w:r w:rsidRPr="0032721C">
        <w:rPr>
          <w:rFonts w:ascii="Times New Roman" w:hAnsi="Times New Roman" w:cs="Times New Roman"/>
          <w:b/>
          <w:i/>
          <w:sz w:val="28"/>
          <w:szCs w:val="28"/>
          <w:lang w:val="ru-RU"/>
        </w:rPr>
        <w:t>ТРН</w:t>
      </w:r>
      <w:r>
        <w:rPr>
          <w:rFonts w:ascii="Times New Roman" w:hAnsi="Times New Roman" w:cs="Times New Roman"/>
          <w:sz w:val="28"/>
          <w:szCs w:val="28"/>
          <w:lang w:val="ru-RU"/>
        </w:rPr>
        <w:t xml:space="preserve">, позволяющей изменять ток уставки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уст</m:t>
            </m:r>
          </m:sub>
        </m:sSub>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ступенчато сменой нагревательных элементов, изготовляемых на номинальный ток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ном</m:t>
            </m:r>
          </m:sub>
        </m:sSub>
        <m:r>
          <m:rPr>
            <m:sty m:val="bi"/>
          </m:rPr>
          <w:rPr>
            <w:rFonts w:ascii="Cambria Math" w:hAnsi="Cambria Math" w:cs="Times New Roman"/>
            <w:sz w:val="28"/>
            <w:szCs w:val="28"/>
            <w:lang w:val="ru-RU"/>
          </w:rPr>
          <m:t>=</m:t>
        </m:r>
        <m:r>
          <m:rPr>
            <m:sty m:val="bi"/>
          </m:rPr>
          <w:rPr>
            <w:rFonts w:ascii="Cambria Math" w:hAnsi="Cambria Math" w:cs="Times New Roman"/>
            <w:sz w:val="28"/>
            <w:szCs w:val="28"/>
            <w:lang w:val="ru-RU"/>
          </w:rPr>
          <w:lastRenderedPageBreak/>
          <m:t>0,32…40 А</m:t>
        </m:r>
      </m:oMath>
      <w:r>
        <w:rPr>
          <w:rFonts w:ascii="Times New Roman" w:hAnsi="Times New Roman" w:cs="Times New Roman"/>
          <w:sz w:val="28"/>
          <w:szCs w:val="28"/>
          <w:lang w:val="ru-RU"/>
        </w:rPr>
        <w:t xml:space="preserve"> и плавно в пределах </w:t>
      </w:r>
      <m:oMath>
        <m:r>
          <m:rPr>
            <m:sty m:val="bi"/>
          </m:rPr>
          <w:rPr>
            <w:rFonts w:ascii="Cambria Math" w:hAnsi="Cambria Math" w:cs="Times New Roman"/>
            <w:sz w:val="28"/>
            <w:szCs w:val="28"/>
            <w:lang w:val="ru-RU"/>
          </w:rPr>
          <m:t>I=(0,75…1,3)</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уст</m:t>
            </m:r>
          </m:sub>
        </m:sSub>
      </m:oMath>
      <w:r>
        <w:rPr>
          <w:rFonts w:ascii="Times New Roman" w:hAnsi="Times New Roman" w:cs="Times New Roman"/>
          <w:sz w:val="28"/>
          <w:szCs w:val="28"/>
          <w:lang w:val="ru-RU"/>
        </w:rPr>
        <w:t xml:space="preserve"> - эксцентриковым регулятором тока уставки. Эти реле не срабатывают при длительном токе </w:t>
      </w:r>
      <m:oMath>
        <m:r>
          <m:rPr>
            <m:sty m:val="bi"/>
          </m:rPr>
          <w:rPr>
            <w:rFonts w:ascii="Cambria Math" w:hAnsi="Cambria Math" w:cs="Times New Roman"/>
            <w:sz w:val="28"/>
            <w:szCs w:val="28"/>
            <w:lang w:val="ru-RU"/>
          </w:rPr>
          <m:t>I=</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уст</m:t>
            </m:r>
          </m:sub>
        </m:sSub>
        <m:r>
          <m:rPr>
            <m:sty m:val="bi"/>
          </m:rPr>
          <w:rPr>
            <w:rFonts w:ascii="Cambria Math" w:hAnsi="Cambria Math" w:cs="Times New Roman"/>
            <w:sz w:val="28"/>
            <w:szCs w:val="28"/>
            <w:lang w:val="ru-RU"/>
          </w:rPr>
          <m:t>,</m:t>
        </m:r>
      </m:oMath>
      <w:r>
        <w:rPr>
          <w:rFonts w:ascii="Times New Roman" w:hAnsi="Times New Roman" w:cs="Times New Roman"/>
          <w:sz w:val="28"/>
          <w:szCs w:val="28"/>
          <w:lang w:val="ru-RU"/>
        </w:rPr>
        <w:t xml:space="preserve"> а при токе </w:t>
      </w:r>
      <m:oMath>
        <m:r>
          <m:rPr>
            <m:sty m:val="bi"/>
          </m:rPr>
          <w:rPr>
            <w:rFonts w:ascii="Cambria Math" w:hAnsi="Cambria Math" w:cs="Times New Roman"/>
            <w:sz w:val="28"/>
            <w:szCs w:val="28"/>
            <w:lang w:val="ru-RU"/>
          </w:rPr>
          <m:t>I=(1,2…1,3)</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уст</m:t>
            </m:r>
          </m:sub>
        </m:sSub>
      </m:oMath>
      <w:r>
        <w:rPr>
          <w:rFonts w:ascii="Times New Roman" w:hAnsi="Times New Roman" w:cs="Times New Roman"/>
          <w:sz w:val="28"/>
          <w:szCs w:val="28"/>
          <w:lang w:val="ru-RU"/>
        </w:rPr>
        <w:t xml:space="preserve"> они срабатывают в течение </w:t>
      </w:r>
      <w:r w:rsidRPr="00BA78E6">
        <w:rPr>
          <w:rFonts w:ascii="Times New Roman" w:hAnsi="Times New Roman" w:cs="Times New Roman"/>
          <w:b/>
          <w:i/>
          <w:sz w:val="28"/>
          <w:szCs w:val="28"/>
          <w:lang w:val="ru-RU"/>
        </w:rPr>
        <w:t>20</w:t>
      </w:r>
      <w:r>
        <w:rPr>
          <w:rFonts w:ascii="Times New Roman" w:hAnsi="Times New Roman" w:cs="Times New Roman"/>
          <w:sz w:val="28"/>
          <w:szCs w:val="28"/>
          <w:lang w:val="ru-RU"/>
        </w:rPr>
        <w:t xml:space="preserve"> мин. Контакты реле рассчитаны на длительный ток </w:t>
      </w:r>
      <w:r w:rsidRPr="00612F76">
        <w:rPr>
          <w:rFonts w:ascii="Times New Roman" w:hAnsi="Times New Roman" w:cs="Times New Roman"/>
          <w:b/>
          <w:i/>
          <w:sz w:val="28"/>
          <w:szCs w:val="28"/>
          <w:lang w:val="ru-RU"/>
        </w:rPr>
        <w:t>6 А</w:t>
      </w:r>
      <w:r>
        <w:rPr>
          <w:rFonts w:ascii="Times New Roman" w:hAnsi="Times New Roman" w:cs="Times New Roman"/>
          <w:sz w:val="28"/>
          <w:szCs w:val="28"/>
          <w:lang w:val="ru-RU"/>
        </w:rPr>
        <w:t xml:space="preserve">, а время ручного возврата остающихся размыкающих контактов реле не превышает </w:t>
      </w:r>
      <w:r w:rsidRPr="00CD6938">
        <w:rPr>
          <w:rFonts w:ascii="Times New Roman" w:hAnsi="Times New Roman" w:cs="Times New Roman"/>
          <w:b/>
          <w:i/>
          <w:sz w:val="28"/>
          <w:szCs w:val="28"/>
          <w:lang w:val="ru-RU"/>
        </w:rPr>
        <w:t>2</w:t>
      </w:r>
      <w:r>
        <w:rPr>
          <w:rFonts w:ascii="Times New Roman" w:hAnsi="Times New Roman" w:cs="Times New Roman"/>
          <w:sz w:val="28"/>
          <w:szCs w:val="28"/>
          <w:lang w:val="ru-RU"/>
        </w:rPr>
        <w:t xml:space="preserve"> </w:t>
      </w:r>
      <w:r w:rsidRPr="00CF4B43">
        <w:rPr>
          <w:rFonts w:ascii="Times New Roman" w:hAnsi="Times New Roman" w:cs="Times New Roman"/>
          <w:b/>
          <w:i/>
          <w:sz w:val="28"/>
          <w:szCs w:val="28"/>
          <w:lang w:val="ru-RU"/>
        </w:rPr>
        <w:t>мин</w:t>
      </w:r>
      <w:r>
        <w:rPr>
          <w:rFonts w:ascii="Times New Roman" w:hAnsi="Times New Roman" w:cs="Times New Roman"/>
          <w:sz w:val="28"/>
          <w:szCs w:val="28"/>
          <w:lang w:val="ru-RU"/>
        </w:rPr>
        <w:t>.</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магнитных пускателях серии </w:t>
      </w:r>
      <w:r w:rsidRPr="005A4953">
        <w:rPr>
          <w:rFonts w:ascii="Times New Roman" w:hAnsi="Times New Roman" w:cs="Times New Roman"/>
          <w:b/>
          <w:i/>
          <w:sz w:val="28"/>
          <w:szCs w:val="28"/>
          <w:lang w:val="ru-RU"/>
        </w:rPr>
        <w:t>ПА</w:t>
      </w:r>
      <w:r>
        <w:rPr>
          <w:rFonts w:ascii="Times New Roman" w:hAnsi="Times New Roman" w:cs="Times New Roman"/>
          <w:sz w:val="28"/>
          <w:szCs w:val="28"/>
          <w:lang w:val="ru-RU"/>
        </w:rPr>
        <w:t xml:space="preserve"> </w:t>
      </w:r>
      <w:r w:rsidRPr="005A4953">
        <w:rPr>
          <w:rFonts w:ascii="Times New Roman" w:hAnsi="Times New Roman" w:cs="Times New Roman"/>
          <w:b/>
          <w:i/>
          <w:sz w:val="28"/>
          <w:szCs w:val="28"/>
          <w:lang w:val="ru-RU"/>
        </w:rPr>
        <w:t>4</w:t>
      </w:r>
      <w:r>
        <w:rPr>
          <w:rFonts w:ascii="Times New Roman" w:hAnsi="Times New Roman" w:cs="Times New Roman"/>
          <w:sz w:val="28"/>
          <w:szCs w:val="28"/>
          <w:lang w:val="ru-RU"/>
        </w:rPr>
        <w:t xml:space="preserve">, </w:t>
      </w:r>
      <w:r w:rsidRPr="005A4953">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и </w:t>
      </w:r>
      <w:r w:rsidRPr="005A4953">
        <w:rPr>
          <w:rFonts w:ascii="Times New Roman" w:hAnsi="Times New Roman" w:cs="Times New Roman"/>
          <w:b/>
          <w:i/>
          <w:sz w:val="28"/>
          <w:szCs w:val="28"/>
          <w:lang w:val="ru-RU"/>
        </w:rPr>
        <w:t>6-й</w:t>
      </w:r>
      <w:r>
        <w:rPr>
          <w:rFonts w:ascii="Times New Roman" w:hAnsi="Times New Roman" w:cs="Times New Roman"/>
          <w:sz w:val="28"/>
          <w:szCs w:val="28"/>
          <w:lang w:val="ru-RU"/>
        </w:rPr>
        <w:t xml:space="preserve"> величин встроены два однополюсных тепловых реле серии </w:t>
      </w:r>
      <w:r w:rsidRPr="005A4953">
        <w:rPr>
          <w:rFonts w:ascii="Times New Roman" w:hAnsi="Times New Roman" w:cs="Times New Roman"/>
          <w:b/>
          <w:i/>
          <w:sz w:val="28"/>
          <w:szCs w:val="28"/>
          <w:lang w:val="ru-RU"/>
        </w:rPr>
        <w:t>ТРП</w:t>
      </w:r>
      <w:r>
        <w:rPr>
          <w:rFonts w:ascii="Times New Roman" w:hAnsi="Times New Roman" w:cs="Times New Roman"/>
          <w:sz w:val="28"/>
          <w:szCs w:val="28"/>
          <w:lang w:val="ru-RU"/>
        </w:rPr>
        <w:t xml:space="preserve"> с нагревательными элементами на номинальный ток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ном</m:t>
            </m:r>
          </m:sub>
        </m:sSub>
        <m:r>
          <m:rPr>
            <m:sty m:val="bi"/>
          </m:rPr>
          <w:rPr>
            <w:rFonts w:ascii="Cambria Math" w:hAnsi="Cambria Math" w:cs="Times New Roman"/>
            <w:sz w:val="28"/>
            <w:szCs w:val="28"/>
            <w:lang w:val="ru-RU"/>
          </w:rPr>
          <m:t>=25…146 А</m:t>
        </m:r>
      </m:oMath>
      <w:r>
        <w:rPr>
          <w:rFonts w:ascii="Times New Roman" w:hAnsi="Times New Roman" w:cs="Times New Roman"/>
          <w:sz w:val="28"/>
          <w:szCs w:val="28"/>
          <w:lang w:val="ru-RU"/>
        </w:rPr>
        <w:t xml:space="preserve"> и остающимися размыкающими контактами с ручным возвратом в исходное положение.</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устранения ложных срабатываний контакторов не рекомендуется магнитные пускатели устанавливать в местах, подверженных ударам, резким толчкам, а при встроенных тепловых реле – располагать их вблизи аппаратов теплового действия. Смазывать контакты и подвижные части магнитных пускателей не разрешается.</w:t>
      </w:r>
    </w:p>
    <w:p w:rsidR="00562C43" w:rsidRDefault="00562C43" w:rsidP="00A22538">
      <w:pPr>
        <w:spacing w:after="0"/>
        <w:ind w:firstLine="567"/>
        <w:jc w:val="both"/>
        <w:rPr>
          <w:rFonts w:ascii="Times New Roman" w:hAnsi="Times New Roman" w:cs="Times New Roman"/>
          <w:sz w:val="28"/>
          <w:szCs w:val="28"/>
          <w:lang w:val="ru-RU"/>
        </w:rPr>
      </w:pPr>
      <w:r w:rsidRPr="0053145C">
        <w:rPr>
          <w:rFonts w:ascii="Times New Roman" w:hAnsi="Times New Roman" w:cs="Times New Roman"/>
          <w:b/>
          <w:i/>
          <w:sz w:val="28"/>
          <w:szCs w:val="28"/>
          <w:lang w:val="ru-RU"/>
        </w:rPr>
        <w:t>Автоматические воздушные выключатели</w:t>
      </w:r>
      <w:r>
        <w:rPr>
          <w:rFonts w:ascii="Times New Roman" w:hAnsi="Times New Roman" w:cs="Times New Roman"/>
          <w:sz w:val="28"/>
          <w:szCs w:val="28"/>
          <w:lang w:val="ru-RU"/>
        </w:rPr>
        <w:t xml:space="preserve">, или </w:t>
      </w:r>
      <w:r w:rsidRPr="0053145C">
        <w:rPr>
          <w:rFonts w:ascii="Times New Roman" w:hAnsi="Times New Roman" w:cs="Times New Roman"/>
          <w:b/>
          <w:i/>
          <w:sz w:val="28"/>
          <w:szCs w:val="28"/>
          <w:lang w:val="ru-RU"/>
        </w:rPr>
        <w:t>автоматы</w:t>
      </w:r>
      <w:r>
        <w:rPr>
          <w:rFonts w:ascii="Times New Roman" w:hAnsi="Times New Roman" w:cs="Times New Roman"/>
          <w:sz w:val="28"/>
          <w:szCs w:val="28"/>
          <w:lang w:val="ru-RU"/>
        </w:rPr>
        <w:t>, - аппараты для нечастой ручной коммутации электрических цепей и автоматической защиты их при коротких замыканиях, длительной перегрузке, а также при значительном снижении или исчезновении напряжения в питающей сети.</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Эти устройства помимо контактной системы, включающей и отключающей защищаемое электрооборудование, имеют электромагнитные и тепловые расцепители – механизмы с подвижной системой, обеспечивающие контроль заданного параметра цепи и осуществляющие воздействие на контактную систему при возникновении нарушений нормального режима работы электрооборудования или питающей его сети.</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Электромагнитные расцепители максимального тока служат для мгновенного отключения при возникновении токов короткого замыкания, тепловые расцепители обеспечивают автоматическое отключение при длительной перегрузке с выдержкой времени, находящейся в обратной зависимости от тока, а электромагнитные расцепители минимального напряжения вызывают мгновенное отключение при значительном снижении или исчезновении напряжения питающей сети. Расцепитель минимального напряжения можно использовать для дистанционного отключения автомата, если его обмотку питать от постороннего источника электрической энергии.</w:t>
      </w:r>
    </w:p>
    <w:p w:rsidR="00562C43"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Наибольшее распространение получили автоматы с комбинированными расцепителями – электромагнитными и тепловыми, которые обеспечивают защиту от токов короткого замыкания и токов, обусловленных длительной перегрузкой. Установочные автоматы используют при напряжении до </w:t>
      </w:r>
      <w:r w:rsidRPr="00BE27C3">
        <w:rPr>
          <w:rFonts w:ascii="Times New Roman" w:hAnsi="Times New Roman" w:cs="Times New Roman"/>
          <w:b/>
          <w:i/>
          <w:sz w:val="28"/>
          <w:szCs w:val="28"/>
          <w:lang w:val="ru-RU"/>
        </w:rPr>
        <w:t>660 В</w:t>
      </w:r>
      <w:r>
        <w:rPr>
          <w:rFonts w:ascii="Times New Roman" w:hAnsi="Times New Roman" w:cs="Times New Roman"/>
          <w:sz w:val="28"/>
          <w:szCs w:val="28"/>
          <w:lang w:val="ru-RU"/>
        </w:rPr>
        <w:t xml:space="preserve"> на номинальные токи от </w:t>
      </w:r>
      <w:r w:rsidRPr="00BE27C3">
        <w:rPr>
          <w:rFonts w:ascii="Times New Roman" w:hAnsi="Times New Roman" w:cs="Times New Roman"/>
          <w:b/>
          <w:i/>
          <w:sz w:val="28"/>
          <w:szCs w:val="28"/>
          <w:lang w:val="ru-RU"/>
        </w:rPr>
        <w:t>15</w:t>
      </w:r>
      <w:r>
        <w:rPr>
          <w:rFonts w:ascii="Times New Roman" w:hAnsi="Times New Roman" w:cs="Times New Roman"/>
          <w:sz w:val="28"/>
          <w:szCs w:val="28"/>
          <w:lang w:val="ru-RU"/>
        </w:rPr>
        <w:t xml:space="preserve"> до </w:t>
      </w:r>
      <w:r w:rsidRPr="00BE27C3">
        <w:rPr>
          <w:rFonts w:ascii="Times New Roman" w:hAnsi="Times New Roman" w:cs="Times New Roman"/>
          <w:b/>
          <w:i/>
          <w:sz w:val="28"/>
          <w:szCs w:val="28"/>
          <w:lang w:val="ru-RU"/>
        </w:rPr>
        <w:t>600 А</w:t>
      </w:r>
      <w:r>
        <w:rPr>
          <w:rFonts w:ascii="Times New Roman" w:hAnsi="Times New Roman" w:cs="Times New Roman"/>
          <w:sz w:val="28"/>
          <w:szCs w:val="28"/>
          <w:lang w:val="ru-RU"/>
        </w:rPr>
        <w:t xml:space="preserve"> с отключением токов короткого замыкания от </w:t>
      </w:r>
      <w:r w:rsidRPr="008D35C1">
        <w:rPr>
          <w:rFonts w:ascii="Times New Roman" w:hAnsi="Times New Roman" w:cs="Times New Roman"/>
          <w:b/>
          <w:i/>
          <w:sz w:val="28"/>
          <w:szCs w:val="28"/>
          <w:lang w:val="ru-RU"/>
        </w:rPr>
        <w:lastRenderedPageBreak/>
        <w:t>2500</w:t>
      </w:r>
      <w:r>
        <w:rPr>
          <w:rFonts w:ascii="Times New Roman" w:hAnsi="Times New Roman" w:cs="Times New Roman"/>
          <w:sz w:val="28"/>
          <w:szCs w:val="28"/>
          <w:lang w:val="ru-RU"/>
        </w:rPr>
        <w:t xml:space="preserve"> до </w:t>
      </w:r>
      <w:r w:rsidRPr="008D35C1">
        <w:rPr>
          <w:rFonts w:ascii="Times New Roman" w:hAnsi="Times New Roman" w:cs="Times New Roman"/>
          <w:b/>
          <w:i/>
          <w:sz w:val="28"/>
          <w:szCs w:val="28"/>
          <w:lang w:val="ru-RU"/>
        </w:rPr>
        <w:t>50000</w:t>
      </w:r>
      <w:r>
        <w:rPr>
          <w:rFonts w:ascii="Times New Roman" w:hAnsi="Times New Roman" w:cs="Times New Roman"/>
          <w:sz w:val="28"/>
          <w:szCs w:val="28"/>
          <w:lang w:val="ru-RU"/>
        </w:rPr>
        <w:t xml:space="preserve"> </w:t>
      </w:r>
      <w:r w:rsidRPr="008D35C1">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в течение </w:t>
      </w:r>
      <w:r w:rsidRPr="0027226C">
        <w:rPr>
          <w:rFonts w:ascii="Times New Roman" w:hAnsi="Times New Roman" w:cs="Times New Roman"/>
          <w:b/>
          <w:i/>
          <w:sz w:val="28"/>
          <w:szCs w:val="28"/>
          <w:lang w:val="ru-RU"/>
        </w:rPr>
        <w:t>0,1</w:t>
      </w:r>
      <w:r>
        <w:rPr>
          <w:rFonts w:ascii="Times New Roman" w:hAnsi="Times New Roman" w:cs="Times New Roman"/>
          <w:sz w:val="28"/>
          <w:szCs w:val="28"/>
          <w:lang w:val="ru-RU"/>
        </w:rPr>
        <w:t>…</w:t>
      </w:r>
      <w:r w:rsidRPr="0027226C">
        <w:rPr>
          <w:rFonts w:ascii="Times New Roman" w:hAnsi="Times New Roman" w:cs="Times New Roman"/>
          <w:b/>
          <w:i/>
          <w:sz w:val="28"/>
          <w:szCs w:val="28"/>
          <w:lang w:val="ru-RU"/>
        </w:rPr>
        <w:t>0,3 с</w:t>
      </w:r>
      <w:r>
        <w:rPr>
          <w:rFonts w:ascii="Times New Roman" w:hAnsi="Times New Roman" w:cs="Times New Roman"/>
          <w:sz w:val="28"/>
          <w:szCs w:val="28"/>
          <w:lang w:val="ru-RU"/>
        </w:rPr>
        <w:t xml:space="preserve"> в помещениях с нормальной окружающей средой, так как они не приспособлены для работы в средах с едкими парами и газами, разрушающими металлы и изоляцию, во взрывоопасных помещениях, в местах, не защищённых от попадания воды, а также в установках, подверженных ударам и вибрации.</w:t>
      </w:r>
    </w:p>
    <w:p w:rsidR="00562C43" w:rsidRDefault="00562C43" w:rsidP="00B75D76">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Автоматы нуждаются в периодических, не реже одного раза в год, осмотрах, чистке и смазке шарнирных механизмов свободного расцепления приборным маслом.</w:t>
      </w:r>
    </w:p>
    <w:p w:rsidR="00A00B4C" w:rsidRDefault="00A00B4C" w:rsidP="00B75D76">
      <w:pPr>
        <w:spacing w:after="0"/>
        <w:ind w:firstLine="567"/>
        <w:jc w:val="both"/>
        <w:rPr>
          <w:rFonts w:ascii="Times New Roman" w:hAnsi="Times New Roman" w:cs="Times New Roman"/>
          <w:sz w:val="28"/>
          <w:szCs w:val="28"/>
          <w:lang w:val="ru-RU"/>
        </w:rPr>
      </w:pPr>
    </w:p>
    <w:p w:rsidR="00A00B4C" w:rsidRDefault="00727DD5" w:rsidP="00727DD5">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1.</w:t>
      </w:r>
      <w:r w:rsidR="00A00B4C">
        <w:rPr>
          <w:rFonts w:ascii="Times New Roman" w:hAnsi="Times New Roman" w:cs="Times New Roman"/>
          <w:b/>
          <w:sz w:val="28"/>
          <w:szCs w:val="28"/>
          <w:lang w:val="ru-RU"/>
        </w:rPr>
        <w:t>8. Основные принципы автоматического управления электроприводами</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Часто в одной и той же схеме управления электроприводом используют различные принципы автоматического управления, осуществление которых требует соответствующего количества различных аппаратов автоматического управления.</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Управление пуском электроприводов в </w:t>
      </w:r>
      <w:r>
        <w:rPr>
          <w:rFonts w:ascii="Times New Roman" w:hAnsi="Times New Roman" w:cs="Times New Roman"/>
          <w:b/>
          <w:i/>
          <w:sz w:val="28"/>
          <w:szCs w:val="28"/>
          <w:lang w:val="ru-RU"/>
        </w:rPr>
        <w:t>функции времени</w:t>
      </w:r>
      <w:r>
        <w:rPr>
          <w:rFonts w:ascii="Times New Roman" w:hAnsi="Times New Roman" w:cs="Times New Roman"/>
          <w:sz w:val="28"/>
          <w:szCs w:val="28"/>
          <w:lang w:val="ru-RU"/>
        </w:rPr>
        <w:t xml:space="preserve"> сводится к обеспечению автоматического срабатывания замыкающих контактов электрических аппаратов, которые закорачивают пусковые резисторы через определённые, наперёд заданные, промежутки времени, независимо от переходных процессов производственного агрегата. Длительность этих промежутков обеспечивается применением соответствующих реле времени различных конструкций.</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схеме управления трёхфазным асинхронным двигателем с фазным ротором и одной ступенью ускорения, где применено электромагнитное реле времени постоянного тока с демпфером в качестве реле ускорения (рис. </w:t>
      </w:r>
      <w:r w:rsidR="002251F0">
        <w:rPr>
          <w:rFonts w:ascii="Times New Roman" w:hAnsi="Times New Roman" w:cs="Times New Roman"/>
          <w:sz w:val="28"/>
          <w:szCs w:val="28"/>
          <w:lang w:val="ru-RU"/>
        </w:rPr>
        <w:t>1.18</w:t>
      </w:r>
      <w:r>
        <w:rPr>
          <w:rFonts w:ascii="Times New Roman" w:hAnsi="Times New Roman" w:cs="Times New Roman"/>
          <w:sz w:val="28"/>
          <w:szCs w:val="28"/>
          <w:lang w:val="ru-RU"/>
        </w:rPr>
        <w:t xml:space="preserve">), подведение напряжения от трёхфазной сети </w:t>
      </w: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приводит к срабатыванию этого реле, поскольку, его его обмотка </w:t>
      </w:r>
      <w:r>
        <w:rPr>
          <w:rFonts w:ascii="Times New Roman" w:hAnsi="Times New Roman" w:cs="Times New Roman"/>
          <w:b/>
          <w:i/>
          <w:sz w:val="28"/>
          <w:szCs w:val="28"/>
          <w:lang w:val="en-US"/>
        </w:rPr>
        <w:t>K</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получает питание через вспомогательные размыкающие контакты </w:t>
      </w:r>
      <w:r>
        <w:rPr>
          <w:rFonts w:ascii="Times New Roman" w:hAnsi="Times New Roman" w:cs="Times New Roman"/>
          <w:b/>
          <w:i/>
          <w:sz w:val="28"/>
          <w:szCs w:val="28"/>
          <w:lang w:val="en-US"/>
        </w:rPr>
        <w:t>K</w:t>
      </w:r>
      <w:r>
        <w:rPr>
          <w:rFonts w:ascii="Times New Roman" w:hAnsi="Times New Roman" w:cs="Times New Roman"/>
          <w:b/>
          <w:i/>
          <w:sz w:val="28"/>
          <w:szCs w:val="28"/>
          <w:lang w:val="ru-RU"/>
        </w:rPr>
        <w:t>1.3</w:t>
      </w:r>
      <w:r>
        <w:rPr>
          <w:rFonts w:ascii="Times New Roman" w:hAnsi="Times New Roman" w:cs="Times New Roman"/>
          <w:sz w:val="28"/>
          <w:szCs w:val="28"/>
          <w:lang w:val="ru-RU"/>
        </w:rPr>
        <w:t xml:space="preserve"> линейного контактора  и полупроводниковый диод </w:t>
      </w:r>
      <w:r>
        <w:rPr>
          <w:rFonts w:ascii="Times New Roman" w:hAnsi="Times New Roman" w:cs="Times New Roman"/>
          <w:b/>
          <w:i/>
          <w:sz w:val="28"/>
          <w:szCs w:val="28"/>
          <w:lang w:val="ru-RU"/>
        </w:rPr>
        <w:t>V1</w:t>
      </w:r>
      <w:r>
        <w:rPr>
          <w:rFonts w:ascii="Times New Roman" w:hAnsi="Times New Roman" w:cs="Times New Roman"/>
          <w:sz w:val="28"/>
          <w:szCs w:val="28"/>
          <w:lang w:val="ru-RU"/>
        </w:rPr>
        <w:t>.</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результате этого размыкающие контакты </w:t>
      </w:r>
      <w:r>
        <w:rPr>
          <w:rFonts w:ascii="Times New Roman" w:hAnsi="Times New Roman" w:cs="Times New Roman"/>
          <w:b/>
          <w:i/>
          <w:sz w:val="28"/>
          <w:szCs w:val="28"/>
          <w:lang w:val="en-US"/>
        </w:rPr>
        <w:t>K</w:t>
      </w:r>
      <w:r>
        <w:rPr>
          <w:rFonts w:ascii="Times New Roman" w:hAnsi="Times New Roman" w:cs="Times New Roman"/>
          <w:b/>
          <w:i/>
          <w:sz w:val="28"/>
          <w:szCs w:val="28"/>
          <w:lang w:val="ru-RU"/>
        </w:rPr>
        <w:t>2.1</w:t>
      </w:r>
      <w:r>
        <w:rPr>
          <w:rFonts w:ascii="Times New Roman" w:hAnsi="Times New Roman" w:cs="Times New Roman"/>
          <w:sz w:val="28"/>
          <w:szCs w:val="28"/>
          <w:lang w:val="ru-RU"/>
        </w:rPr>
        <w:t xml:space="preserve"> с замедлителем, действующим при возврате, размыкаются и отключают цепь катушки контактора ускорения </w:t>
      </w:r>
      <w:r>
        <w:rPr>
          <w:rFonts w:ascii="Times New Roman" w:hAnsi="Times New Roman" w:cs="Times New Roman"/>
          <w:b/>
          <w:i/>
          <w:sz w:val="28"/>
          <w:szCs w:val="28"/>
          <w:lang w:val="en-US"/>
        </w:rPr>
        <w:t>K</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Нажатие пусковой кнопки </w:t>
      </w:r>
      <w:r>
        <w:rPr>
          <w:rFonts w:ascii="Times New Roman" w:hAnsi="Times New Roman" w:cs="Times New Roman"/>
          <w:b/>
          <w:i/>
          <w:sz w:val="28"/>
          <w:szCs w:val="28"/>
          <w:lang w:val="en-US"/>
        </w:rPr>
        <w:t>S</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шунтированной вспомогательными замыкающими контактами </w:t>
      </w:r>
      <w:r>
        <w:rPr>
          <w:rFonts w:ascii="Times New Roman" w:hAnsi="Times New Roman" w:cs="Times New Roman"/>
          <w:b/>
          <w:i/>
          <w:sz w:val="28"/>
          <w:szCs w:val="28"/>
          <w:lang w:val="en-US"/>
        </w:rPr>
        <w:t>K</w:t>
      </w:r>
      <w:r>
        <w:rPr>
          <w:rFonts w:ascii="Times New Roman" w:hAnsi="Times New Roman" w:cs="Times New Roman"/>
          <w:b/>
          <w:i/>
          <w:sz w:val="28"/>
          <w:szCs w:val="28"/>
          <w:lang w:val="ru-RU"/>
        </w:rPr>
        <w:t>1.2</w:t>
      </w:r>
      <w:r>
        <w:rPr>
          <w:rFonts w:ascii="Times New Roman" w:hAnsi="Times New Roman" w:cs="Times New Roman"/>
          <w:sz w:val="28"/>
          <w:szCs w:val="28"/>
          <w:lang w:val="ru-RU"/>
        </w:rPr>
        <w:t xml:space="preserve">, приводит к включению катушки линейного контактора </w:t>
      </w:r>
      <w:r>
        <w:rPr>
          <w:rFonts w:ascii="Times New Roman" w:hAnsi="Times New Roman" w:cs="Times New Roman"/>
          <w:b/>
          <w:i/>
          <w:sz w:val="28"/>
          <w:szCs w:val="28"/>
          <w:lang w:val="en-US"/>
        </w:rPr>
        <w:t>K</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и замыканию его главных замыкающих контактов </w:t>
      </w:r>
      <w:r>
        <w:rPr>
          <w:rFonts w:ascii="Times New Roman" w:hAnsi="Times New Roman" w:cs="Times New Roman"/>
          <w:b/>
          <w:i/>
          <w:sz w:val="28"/>
          <w:szCs w:val="28"/>
          <w:lang w:val="en-US"/>
        </w:rPr>
        <w:t>K</w:t>
      </w:r>
      <w:r>
        <w:rPr>
          <w:rFonts w:ascii="Times New Roman" w:hAnsi="Times New Roman" w:cs="Times New Roman"/>
          <w:b/>
          <w:i/>
          <w:sz w:val="28"/>
          <w:szCs w:val="28"/>
          <w:lang w:val="ru-RU"/>
        </w:rPr>
        <w:t>1.1</w:t>
      </w:r>
      <w:r>
        <w:rPr>
          <w:rFonts w:ascii="Times New Roman" w:hAnsi="Times New Roman" w:cs="Times New Roman"/>
          <w:sz w:val="28"/>
          <w:szCs w:val="28"/>
          <w:lang w:val="ru-RU"/>
        </w:rPr>
        <w:t xml:space="preserve">, что вызывает пуск двигателя </w:t>
      </w:r>
      <w:r>
        <w:rPr>
          <w:rFonts w:ascii="Times New Roman" w:hAnsi="Times New Roman" w:cs="Times New Roman"/>
          <w:b/>
          <w:i/>
          <w:sz w:val="28"/>
          <w:szCs w:val="28"/>
          <w:lang w:val="ru-RU"/>
        </w:rPr>
        <w:t>М</w:t>
      </w:r>
      <w:r>
        <w:rPr>
          <w:rFonts w:ascii="Times New Roman" w:hAnsi="Times New Roman" w:cs="Times New Roman"/>
          <w:sz w:val="28"/>
          <w:szCs w:val="28"/>
          <w:lang w:val="ru-RU"/>
        </w:rPr>
        <w:t xml:space="preserve"> при наличии группы пусковых резисторов </w:t>
      </w:r>
      <w:r>
        <w:rPr>
          <w:rFonts w:ascii="Times New Roman" w:hAnsi="Times New Roman" w:cs="Times New Roman"/>
          <w:b/>
          <w:i/>
          <w:sz w:val="28"/>
          <w:szCs w:val="28"/>
          <w:lang w:val="ru-RU"/>
        </w:rPr>
        <w:t>R1</w:t>
      </w:r>
      <w:r>
        <w:rPr>
          <w:rFonts w:ascii="Times New Roman" w:hAnsi="Times New Roman" w:cs="Times New Roman"/>
          <w:sz w:val="28"/>
          <w:szCs w:val="28"/>
          <w:lang w:val="ru-RU"/>
        </w:rPr>
        <w:t xml:space="preserve"> в цепи ротора.</w:t>
      </w:r>
    </w:p>
    <w:p w:rsidR="00A00B4C" w:rsidRDefault="00A00B4C" w:rsidP="00A00B4C">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Одновременно с этим размыкаются вспомогательные размыкающие контакты </w:t>
      </w:r>
      <w:r>
        <w:rPr>
          <w:rFonts w:ascii="Times New Roman" w:hAnsi="Times New Roman" w:cs="Times New Roman"/>
          <w:b/>
          <w:i/>
          <w:sz w:val="28"/>
          <w:szCs w:val="28"/>
          <w:lang w:val="en-US"/>
        </w:rPr>
        <w:t>K</w:t>
      </w:r>
      <w:r>
        <w:rPr>
          <w:rFonts w:ascii="Times New Roman" w:hAnsi="Times New Roman" w:cs="Times New Roman"/>
          <w:b/>
          <w:i/>
          <w:sz w:val="28"/>
          <w:szCs w:val="28"/>
          <w:lang w:val="ru-RU"/>
        </w:rPr>
        <w:t>1.3</w:t>
      </w:r>
      <w:r>
        <w:rPr>
          <w:rFonts w:ascii="Times New Roman" w:hAnsi="Times New Roman" w:cs="Times New Roman"/>
          <w:sz w:val="28"/>
          <w:szCs w:val="28"/>
          <w:lang w:val="ru-RU"/>
        </w:rPr>
        <w:t xml:space="preserve">, которые отключают цепь обмотки </w:t>
      </w:r>
      <w:r>
        <w:rPr>
          <w:rFonts w:ascii="Times New Roman" w:hAnsi="Times New Roman" w:cs="Times New Roman"/>
          <w:b/>
          <w:i/>
          <w:sz w:val="28"/>
          <w:szCs w:val="28"/>
          <w:lang w:val="ru-RU"/>
        </w:rPr>
        <w:t>реле ускорения</w:t>
      </w:r>
      <w:r>
        <w:rPr>
          <w:rFonts w:ascii="Times New Roman" w:hAnsi="Times New Roman" w:cs="Times New Roman"/>
          <w:sz w:val="28"/>
          <w:szCs w:val="28"/>
          <w:lang w:val="ru-RU"/>
        </w:rPr>
        <w:t xml:space="preserve"> </w:t>
      </w:r>
      <w:r>
        <w:rPr>
          <w:rFonts w:ascii="Times New Roman" w:hAnsi="Times New Roman" w:cs="Times New Roman"/>
          <w:b/>
          <w:i/>
          <w:sz w:val="28"/>
          <w:szCs w:val="28"/>
          <w:lang w:val="en-US"/>
        </w:rPr>
        <w:t>K</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Спустя установленную выдержку времени, размыкающие контакты </w:t>
      </w:r>
      <w:r>
        <w:rPr>
          <w:rFonts w:ascii="Times New Roman" w:hAnsi="Times New Roman" w:cs="Times New Roman"/>
          <w:b/>
          <w:i/>
          <w:sz w:val="28"/>
          <w:szCs w:val="28"/>
          <w:lang w:val="en-US"/>
        </w:rPr>
        <w:t>K</w:t>
      </w:r>
      <w:r>
        <w:rPr>
          <w:rFonts w:ascii="Times New Roman" w:hAnsi="Times New Roman" w:cs="Times New Roman"/>
          <w:b/>
          <w:i/>
          <w:sz w:val="28"/>
          <w:szCs w:val="28"/>
          <w:lang w:val="ru-RU"/>
        </w:rPr>
        <w:t>2.1</w:t>
      </w:r>
      <w:r>
        <w:rPr>
          <w:rFonts w:ascii="Times New Roman" w:hAnsi="Times New Roman" w:cs="Times New Roman"/>
          <w:sz w:val="28"/>
          <w:szCs w:val="28"/>
          <w:lang w:val="ru-RU"/>
        </w:rPr>
        <w:t xml:space="preserve"> замкнутся и </w:t>
      </w:r>
      <w:r>
        <w:rPr>
          <w:rFonts w:ascii="Times New Roman" w:hAnsi="Times New Roman" w:cs="Times New Roman"/>
          <w:sz w:val="28"/>
          <w:szCs w:val="28"/>
          <w:lang w:val="ru-RU"/>
        </w:rPr>
        <w:lastRenderedPageBreak/>
        <w:t xml:space="preserve">включат катушку </w:t>
      </w:r>
      <w:r>
        <w:rPr>
          <w:rFonts w:ascii="Times New Roman" w:hAnsi="Times New Roman" w:cs="Times New Roman"/>
          <w:b/>
          <w:i/>
          <w:sz w:val="28"/>
          <w:szCs w:val="28"/>
          <w:lang w:val="ru-RU"/>
        </w:rPr>
        <w:t>контактора ускорения</w:t>
      </w:r>
      <w:r>
        <w:rPr>
          <w:rFonts w:ascii="Times New Roman" w:hAnsi="Times New Roman" w:cs="Times New Roman"/>
          <w:sz w:val="28"/>
          <w:szCs w:val="28"/>
          <w:lang w:val="ru-RU"/>
        </w:rPr>
        <w:t xml:space="preserve"> </w:t>
      </w:r>
      <w:r>
        <w:rPr>
          <w:rFonts w:ascii="Times New Roman" w:hAnsi="Times New Roman" w:cs="Times New Roman"/>
          <w:b/>
          <w:i/>
          <w:sz w:val="28"/>
          <w:szCs w:val="28"/>
          <w:lang w:val="en-US"/>
        </w:rPr>
        <w:t>K</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Последний сработает и его главные замыкающие контакты </w:t>
      </w:r>
      <w:r>
        <w:rPr>
          <w:rFonts w:ascii="Times New Roman" w:hAnsi="Times New Roman" w:cs="Times New Roman"/>
          <w:b/>
          <w:i/>
          <w:sz w:val="28"/>
          <w:szCs w:val="28"/>
          <w:lang w:val="en-US"/>
        </w:rPr>
        <w:t>K</w:t>
      </w:r>
      <w:r>
        <w:rPr>
          <w:rFonts w:ascii="Times New Roman" w:hAnsi="Times New Roman" w:cs="Times New Roman"/>
          <w:b/>
          <w:i/>
          <w:sz w:val="28"/>
          <w:szCs w:val="28"/>
          <w:lang w:val="ru-RU"/>
        </w:rPr>
        <w:t>3.1</w:t>
      </w:r>
      <w:r>
        <w:rPr>
          <w:rFonts w:ascii="Times New Roman" w:hAnsi="Times New Roman" w:cs="Times New Roman"/>
          <w:sz w:val="28"/>
          <w:szCs w:val="28"/>
          <w:lang w:val="ru-RU"/>
        </w:rPr>
        <w:t xml:space="preserve"> и </w:t>
      </w:r>
      <w:r>
        <w:rPr>
          <w:rFonts w:ascii="Times New Roman" w:hAnsi="Times New Roman" w:cs="Times New Roman"/>
          <w:b/>
          <w:i/>
          <w:sz w:val="28"/>
          <w:szCs w:val="28"/>
          <w:lang w:val="en-US"/>
        </w:rPr>
        <w:t>K</w:t>
      </w:r>
      <w:r>
        <w:rPr>
          <w:rFonts w:ascii="Times New Roman" w:hAnsi="Times New Roman" w:cs="Times New Roman"/>
          <w:b/>
          <w:i/>
          <w:sz w:val="28"/>
          <w:szCs w:val="28"/>
          <w:lang w:val="ru-RU"/>
        </w:rPr>
        <w:t>3.2</w:t>
      </w:r>
      <w:r>
        <w:rPr>
          <w:rFonts w:ascii="Times New Roman" w:hAnsi="Times New Roman" w:cs="Times New Roman"/>
          <w:sz w:val="28"/>
          <w:szCs w:val="28"/>
          <w:lang w:val="ru-RU"/>
        </w:rPr>
        <w:t xml:space="preserve"> замкнут пусковые резисторы </w:t>
      </w:r>
      <w:r>
        <w:rPr>
          <w:rFonts w:ascii="Times New Roman" w:hAnsi="Times New Roman" w:cs="Times New Roman"/>
          <w:b/>
          <w:i/>
          <w:sz w:val="28"/>
          <w:szCs w:val="28"/>
          <w:lang w:val="ru-RU"/>
        </w:rPr>
        <w:t>R1</w:t>
      </w:r>
      <w:r>
        <w:rPr>
          <w:rFonts w:ascii="Times New Roman" w:hAnsi="Times New Roman" w:cs="Times New Roman"/>
          <w:sz w:val="28"/>
          <w:szCs w:val="28"/>
          <w:lang w:val="ru-RU"/>
        </w:rPr>
        <w:t xml:space="preserve"> накоротко, а двигатель станет работать по естественной схеме включения.</w:t>
      </w:r>
    </w:p>
    <w:p w:rsidR="00A00B4C" w:rsidRDefault="00A00B4C" w:rsidP="00A00B4C">
      <w:pPr>
        <w:jc w:val="both"/>
        <w:rPr>
          <w:rFonts w:ascii="Times New Roman" w:hAnsi="Times New Roman" w:cs="Times New Roman"/>
          <w:sz w:val="28"/>
          <w:szCs w:val="28"/>
          <w:lang w:val="ru-RU"/>
        </w:rPr>
      </w:pPr>
      <w:r>
        <w:rPr>
          <w:noProof/>
        </w:rPr>
        <w:drawing>
          <wp:anchor distT="0" distB="0" distL="114300" distR="114300" simplePos="0" relativeHeight="251680768" behindDoc="1" locked="0" layoutInCell="1" allowOverlap="1">
            <wp:simplePos x="0" y="0"/>
            <wp:positionH relativeFrom="column">
              <wp:posOffset>22291</wp:posOffset>
            </wp:positionH>
            <wp:positionV relativeFrom="paragraph">
              <wp:posOffset>-2966</wp:posOffset>
            </wp:positionV>
            <wp:extent cx="2307894" cy="1999397"/>
            <wp:effectExtent l="19050" t="0" r="0" b="0"/>
            <wp:wrapTight wrapText="bothSides">
              <wp:wrapPolygon edited="0">
                <wp:start x="-178" y="0"/>
                <wp:lineTo x="-178" y="21403"/>
                <wp:lineTo x="21573" y="21403"/>
                <wp:lineTo x="21573" y="0"/>
                <wp:lineTo x="-178" y="0"/>
              </wp:wrapPolygon>
            </wp:wrapTight>
            <wp:docPr id="33" name="Рисунок 12" descr="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 (20)"/>
                    <pic:cNvPicPr>
                      <a:picLocks noChangeAspect="1" noChangeArrowheads="1"/>
                    </pic:cNvPicPr>
                  </pic:nvPicPr>
                  <pic:blipFill>
                    <a:blip r:embed="rId27" cstate="print"/>
                    <a:srcRect/>
                    <a:stretch>
                      <a:fillRect/>
                    </a:stretch>
                  </pic:blipFill>
                  <pic:spPr bwMode="auto">
                    <a:xfrm>
                      <a:off x="0" y="0"/>
                      <a:ext cx="2307894" cy="1999397"/>
                    </a:xfrm>
                    <a:prstGeom prst="rect">
                      <a:avLst/>
                    </a:prstGeom>
                    <a:noFill/>
                  </pic:spPr>
                </pic:pic>
              </a:graphicData>
            </a:graphic>
          </wp:anchor>
        </w:drawing>
      </w:r>
    </w:p>
    <w:p w:rsidR="00A00B4C" w:rsidRDefault="00A00B4C" w:rsidP="00A00B4C">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251F0">
        <w:rPr>
          <w:rFonts w:ascii="Times New Roman" w:hAnsi="Times New Roman" w:cs="Times New Roman"/>
          <w:sz w:val="28"/>
          <w:szCs w:val="28"/>
          <w:lang w:val="ru-RU"/>
        </w:rPr>
        <w:t>1.1</w:t>
      </w:r>
      <w:r>
        <w:rPr>
          <w:rFonts w:ascii="Times New Roman" w:hAnsi="Times New Roman" w:cs="Times New Roman"/>
          <w:sz w:val="28"/>
          <w:szCs w:val="28"/>
          <w:lang w:val="ru-RU"/>
        </w:rPr>
        <w:t>8. Схема управления трёхфазным асинхронным двигателем с фазным ротором в функции времени.</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Введение в цепь пусковой кнопки </w:t>
      </w:r>
      <w:r>
        <w:rPr>
          <w:rFonts w:ascii="Times New Roman" w:hAnsi="Times New Roman" w:cs="Times New Roman"/>
          <w:b/>
          <w:i/>
          <w:sz w:val="28"/>
          <w:szCs w:val="28"/>
          <w:lang w:val="en-US"/>
        </w:rPr>
        <w:t>S</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вспомогательных размыкающих контактов </w:t>
      </w:r>
      <w:r>
        <w:rPr>
          <w:rFonts w:ascii="Times New Roman" w:hAnsi="Times New Roman" w:cs="Times New Roman"/>
          <w:b/>
          <w:i/>
          <w:sz w:val="28"/>
          <w:szCs w:val="28"/>
          <w:lang w:val="en-US"/>
        </w:rPr>
        <w:t>K</w:t>
      </w:r>
      <w:r>
        <w:rPr>
          <w:rFonts w:ascii="Times New Roman" w:hAnsi="Times New Roman" w:cs="Times New Roman"/>
          <w:b/>
          <w:i/>
          <w:sz w:val="28"/>
          <w:szCs w:val="28"/>
          <w:lang w:val="ru-RU"/>
        </w:rPr>
        <w:t>3.3</w:t>
      </w:r>
      <w:r>
        <w:rPr>
          <w:rFonts w:ascii="Times New Roman" w:hAnsi="Times New Roman" w:cs="Times New Roman"/>
          <w:sz w:val="28"/>
          <w:szCs w:val="28"/>
          <w:lang w:val="ru-RU"/>
        </w:rPr>
        <w:t xml:space="preserve"> исключает пуск двигателя при замкнутых главных контактах контактора ускорения </w:t>
      </w:r>
      <w:r>
        <w:rPr>
          <w:rFonts w:ascii="Times New Roman" w:hAnsi="Times New Roman" w:cs="Times New Roman"/>
          <w:b/>
          <w:i/>
          <w:sz w:val="28"/>
          <w:szCs w:val="28"/>
          <w:lang w:val="en-US"/>
        </w:rPr>
        <w:t>K</w:t>
      </w:r>
      <w:r>
        <w:rPr>
          <w:rFonts w:ascii="Times New Roman" w:hAnsi="Times New Roman" w:cs="Times New Roman"/>
          <w:b/>
          <w:i/>
          <w:sz w:val="28"/>
          <w:szCs w:val="28"/>
          <w:lang w:val="ru-RU"/>
        </w:rPr>
        <w:t>3.1</w:t>
      </w:r>
      <w:r>
        <w:rPr>
          <w:rFonts w:ascii="Times New Roman" w:hAnsi="Times New Roman" w:cs="Times New Roman"/>
          <w:sz w:val="28"/>
          <w:szCs w:val="28"/>
          <w:lang w:val="ru-RU"/>
        </w:rPr>
        <w:t xml:space="preserve"> и </w:t>
      </w:r>
      <w:r>
        <w:rPr>
          <w:rFonts w:ascii="Times New Roman" w:hAnsi="Times New Roman" w:cs="Times New Roman"/>
          <w:b/>
          <w:i/>
          <w:sz w:val="28"/>
          <w:szCs w:val="28"/>
          <w:lang w:val="en-US"/>
        </w:rPr>
        <w:t>K</w:t>
      </w:r>
      <w:r>
        <w:rPr>
          <w:rFonts w:ascii="Times New Roman" w:hAnsi="Times New Roman" w:cs="Times New Roman"/>
          <w:b/>
          <w:i/>
          <w:sz w:val="28"/>
          <w:szCs w:val="28"/>
          <w:lang w:val="ru-RU"/>
        </w:rPr>
        <w:t>3.2</w:t>
      </w:r>
      <w:r>
        <w:rPr>
          <w:rFonts w:ascii="Times New Roman" w:hAnsi="Times New Roman" w:cs="Times New Roman"/>
          <w:sz w:val="28"/>
          <w:szCs w:val="28"/>
          <w:lang w:val="ru-RU"/>
        </w:rPr>
        <w:t xml:space="preserve">. Нажатие остановочной кнопки </w:t>
      </w:r>
      <w:r>
        <w:rPr>
          <w:rFonts w:ascii="Times New Roman" w:hAnsi="Times New Roman" w:cs="Times New Roman"/>
          <w:b/>
          <w:i/>
          <w:sz w:val="28"/>
          <w:szCs w:val="28"/>
          <w:lang w:val="en-US"/>
        </w:rPr>
        <w:t>S</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прерывает цепь катушки линейного контактора </w:t>
      </w:r>
      <w:r>
        <w:rPr>
          <w:rFonts w:ascii="Times New Roman" w:hAnsi="Times New Roman" w:cs="Times New Roman"/>
          <w:b/>
          <w:i/>
          <w:sz w:val="28"/>
          <w:szCs w:val="28"/>
          <w:lang w:val="en-US"/>
        </w:rPr>
        <w:t>K</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в результате чего двигатель отключается, а замкнувшиеся вспомогательные размыкающие контакты </w:t>
      </w:r>
      <w:r>
        <w:rPr>
          <w:rFonts w:ascii="Times New Roman" w:hAnsi="Times New Roman" w:cs="Times New Roman"/>
          <w:b/>
          <w:i/>
          <w:sz w:val="28"/>
          <w:szCs w:val="28"/>
          <w:lang w:val="en-US"/>
        </w:rPr>
        <w:t>K</w:t>
      </w:r>
      <w:r>
        <w:rPr>
          <w:rFonts w:ascii="Times New Roman" w:hAnsi="Times New Roman" w:cs="Times New Roman"/>
          <w:b/>
          <w:i/>
          <w:sz w:val="28"/>
          <w:szCs w:val="28"/>
          <w:lang w:val="ru-RU"/>
        </w:rPr>
        <w:t>1.3</w:t>
      </w:r>
      <w:r>
        <w:rPr>
          <w:rFonts w:ascii="Times New Roman" w:hAnsi="Times New Roman" w:cs="Times New Roman"/>
          <w:sz w:val="28"/>
          <w:szCs w:val="28"/>
          <w:lang w:val="ru-RU"/>
        </w:rPr>
        <w:t xml:space="preserve"> включают обмотку реле ускорения </w:t>
      </w:r>
      <w:r>
        <w:rPr>
          <w:rFonts w:ascii="Times New Roman" w:hAnsi="Times New Roman" w:cs="Times New Roman"/>
          <w:b/>
          <w:i/>
          <w:sz w:val="28"/>
          <w:szCs w:val="28"/>
          <w:lang w:val="en-US"/>
        </w:rPr>
        <w:t>K</w:t>
      </w:r>
      <w:r>
        <w:rPr>
          <w:rFonts w:ascii="Times New Roman" w:hAnsi="Times New Roman" w:cs="Times New Roman"/>
          <w:b/>
          <w:i/>
          <w:sz w:val="28"/>
          <w:szCs w:val="28"/>
          <w:lang w:val="ru-RU"/>
        </w:rPr>
        <w:t>2</w:t>
      </w:r>
      <w:r>
        <w:rPr>
          <w:rFonts w:ascii="Times New Roman" w:hAnsi="Times New Roman" w:cs="Times New Roman"/>
          <w:sz w:val="28"/>
          <w:szCs w:val="28"/>
          <w:lang w:val="ru-RU"/>
        </w:rPr>
        <w:t>, подготавливая этим установку к очередному пуску.</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Управление электроприводами в </w:t>
      </w:r>
      <w:r>
        <w:rPr>
          <w:rFonts w:ascii="Times New Roman" w:hAnsi="Times New Roman" w:cs="Times New Roman"/>
          <w:b/>
          <w:i/>
          <w:sz w:val="28"/>
          <w:szCs w:val="28"/>
          <w:lang w:val="ru-RU"/>
        </w:rPr>
        <w:t>функции угловой скорости</w:t>
      </w:r>
      <w:r>
        <w:rPr>
          <w:rFonts w:ascii="Times New Roman" w:hAnsi="Times New Roman" w:cs="Times New Roman"/>
          <w:sz w:val="28"/>
          <w:szCs w:val="28"/>
          <w:lang w:val="ru-RU"/>
        </w:rPr>
        <w:t xml:space="preserve"> требует контроля её с последующим воздействием на аппараты управления. Так как существующие конструкции центробежных реле сложны и точность работы их невелика, предпочитают </w:t>
      </w:r>
      <w:r>
        <w:rPr>
          <w:rFonts w:ascii="Times New Roman" w:hAnsi="Times New Roman" w:cs="Times New Roman"/>
          <w:b/>
          <w:i/>
          <w:sz w:val="28"/>
          <w:szCs w:val="28"/>
          <w:lang w:val="ru-RU"/>
        </w:rPr>
        <w:t>угловую скорость фиксировать электрическими величинами, которые прямо пропорциональны ей.</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качестве последних принимают в электроприводах с двигателями постоянного тока </w:t>
      </w:r>
      <w:r>
        <w:rPr>
          <w:rFonts w:ascii="Times New Roman" w:hAnsi="Times New Roman" w:cs="Times New Roman"/>
          <w:b/>
          <w:i/>
          <w:sz w:val="28"/>
          <w:szCs w:val="28"/>
          <w:lang w:val="ru-RU"/>
        </w:rPr>
        <w:t>ЭДС</w:t>
      </w:r>
      <w:r>
        <w:rPr>
          <w:rFonts w:ascii="Times New Roman" w:hAnsi="Times New Roman" w:cs="Times New Roman"/>
          <w:sz w:val="28"/>
          <w:szCs w:val="28"/>
          <w:lang w:val="ru-RU"/>
        </w:rPr>
        <w:t xml:space="preserve"> якоря, а при использовании трёхфазных асинхронных двигателей с фазным ротором и трёхфазных синхронных двигателей – </w:t>
      </w:r>
      <w:r>
        <w:rPr>
          <w:rFonts w:ascii="Times New Roman" w:hAnsi="Times New Roman" w:cs="Times New Roman"/>
          <w:b/>
          <w:i/>
          <w:sz w:val="28"/>
          <w:szCs w:val="28"/>
          <w:lang w:val="ru-RU"/>
        </w:rPr>
        <w:t>частоту</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тока</w:t>
      </w:r>
      <w:r>
        <w:rPr>
          <w:rFonts w:ascii="Times New Roman" w:hAnsi="Times New Roman" w:cs="Times New Roman"/>
          <w:sz w:val="28"/>
          <w:szCs w:val="28"/>
          <w:lang w:val="ru-RU"/>
        </w:rPr>
        <w:t xml:space="preserve">, индуктированного в обмотке ротора, и </w:t>
      </w:r>
      <w:r>
        <w:rPr>
          <w:rFonts w:ascii="Times New Roman" w:hAnsi="Times New Roman" w:cs="Times New Roman"/>
          <w:b/>
          <w:i/>
          <w:sz w:val="28"/>
          <w:szCs w:val="28"/>
          <w:lang w:val="ru-RU"/>
        </w:rPr>
        <w:t>ЭДС</w:t>
      </w:r>
      <w:r>
        <w:rPr>
          <w:rFonts w:ascii="Times New Roman" w:hAnsi="Times New Roman" w:cs="Times New Roman"/>
          <w:sz w:val="28"/>
          <w:szCs w:val="28"/>
          <w:lang w:val="ru-RU"/>
        </w:rPr>
        <w:t xml:space="preserve"> этой же обмотки.</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схеме управления (рис. </w:t>
      </w:r>
      <w:r w:rsidR="002251F0">
        <w:rPr>
          <w:rFonts w:ascii="Times New Roman" w:hAnsi="Times New Roman" w:cs="Times New Roman"/>
          <w:sz w:val="28"/>
          <w:szCs w:val="28"/>
          <w:lang w:val="ru-RU"/>
        </w:rPr>
        <w:t>1.19</w:t>
      </w:r>
      <w:r>
        <w:rPr>
          <w:rFonts w:ascii="Times New Roman" w:hAnsi="Times New Roman" w:cs="Times New Roman"/>
          <w:sz w:val="28"/>
          <w:szCs w:val="28"/>
          <w:lang w:val="ru-RU"/>
        </w:rPr>
        <w:t xml:space="preserve">) двигателем постоянного тока параллельного возбуждения небольшой мощности  в функции </w:t>
      </w:r>
      <w:r>
        <w:rPr>
          <w:rFonts w:ascii="Times New Roman" w:hAnsi="Times New Roman" w:cs="Times New Roman"/>
          <w:b/>
          <w:i/>
          <w:sz w:val="28"/>
          <w:szCs w:val="28"/>
          <w:lang w:val="ru-RU"/>
        </w:rPr>
        <w:t>ЭДС</w:t>
      </w:r>
      <w:r>
        <w:rPr>
          <w:rFonts w:ascii="Times New Roman" w:hAnsi="Times New Roman" w:cs="Times New Roman"/>
          <w:sz w:val="28"/>
          <w:szCs w:val="28"/>
          <w:lang w:val="ru-RU"/>
        </w:rPr>
        <w:t xml:space="preserve"> катушка контактора ускорения </w:t>
      </w:r>
      <w:r>
        <w:rPr>
          <w:rFonts w:ascii="Times New Roman" w:hAnsi="Times New Roman" w:cs="Times New Roman"/>
          <w:b/>
          <w:i/>
          <w:sz w:val="28"/>
          <w:szCs w:val="28"/>
          <w:lang w:val="ru-RU"/>
        </w:rPr>
        <w:t>K2</w:t>
      </w:r>
      <w:r>
        <w:rPr>
          <w:rFonts w:ascii="Times New Roman" w:hAnsi="Times New Roman" w:cs="Times New Roman"/>
          <w:sz w:val="28"/>
          <w:szCs w:val="28"/>
          <w:lang w:val="ru-RU"/>
        </w:rPr>
        <w:t xml:space="preserve"> включена параллельно якорю. </w:t>
      </w:r>
    </w:p>
    <w:p w:rsidR="00A00B4C" w:rsidRDefault="00A00B4C" w:rsidP="00A00B4C">
      <w:pPr>
        <w:jc w:val="both"/>
        <w:rPr>
          <w:rFonts w:ascii="Times New Roman" w:hAnsi="Times New Roman" w:cs="Times New Roman"/>
          <w:sz w:val="28"/>
          <w:szCs w:val="28"/>
          <w:lang w:val="ru-RU"/>
        </w:rPr>
      </w:pPr>
      <w:r>
        <w:rPr>
          <w:noProof/>
        </w:rPr>
        <w:drawing>
          <wp:anchor distT="0" distB="0" distL="114300" distR="114300" simplePos="0" relativeHeight="251679744" behindDoc="1" locked="0" layoutInCell="1" allowOverlap="1">
            <wp:simplePos x="0" y="0"/>
            <wp:positionH relativeFrom="column">
              <wp:posOffset>22291</wp:posOffset>
            </wp:positionH>
            <wp:positionV relativeFrom="paragraph">
              <wp:posOffset>995</wp:posOffset>
            </wp:positionV>
            <wp:extent cx="2142689" cy="1617260"/>
            <wp:effectExtent l="19050" t="0" r="0" b="0"/>
            <wp:wrapTight wrapText="bothSides">
              <wp:wrapPolygon edited="0">
                <wp:start x="-192" y="0"/>
                <wp:lineTo x="-192" y="21372"/>
                <wp:lineTo x="21508" y="21372"/>
                <wp:lineTo x="21508" y="0"/>
                <wp:lineTo x="-192" y="0"/>
              </wp:wrapPolygon>
            </wp:wrapTight>
            <wp:docPr id="32" name="Рисунок 13" descr="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 (21)"/>
                    <pic:cNvPicPr>
                      <a:picLocks noChangeAspect="1" noChangeArrowheads="1"/>
                    </pic:cNvPicPr>
                  </pic:nvPicPr>
                  <pic:blipFill>
                    <a:blip r:embed="rId28" cstate="print"/>
                    <a:srcRect l="5484" t="2007" b="18726"/>
                    <a:stretch>
                      <a:fillRect/>
                    </a:stretch>
                  </pic:blipFill>
                  <pic:spPr bwMode="auto">
                    <a:xfrm>
                      <a:off x="0" y="0"/>
                      <a:ext cx="2142689" cy="1617260"/>
                    </a:xfrm>
                    <a:prstGeom prst="rect">
                      <a:avLst/>
                    </a:prstGeom>
                    <a:noFill/>
                  </pic:spPr>
                </pic:pic>
              </a:graphicData>
            </a:graphic>
          </wp:anchor>
        </w:drawing>
      </w:r>
    </w:p>
    <w:p w:rsidR="00A00B4C" w:rsidRDefault="00A00B4C" w:rsidP="00A00B4C">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251F0">
        <w:rPr>
          <w:rFonts w:ascii="Times New Roman" w:hAnsi="Times New Roman" w:cs="Times New Roman"/>
          <w:sz w:val="28"/>
          <w:szCs w:val="28"/>
          <w:lang w:val="ru-RU"/>
        </w:rPr>
        <w:t>1.19</w:t>
      </w:r>
      <w:r>
        <w:rPr>
          <w:rFonts w:ascii="Times New Roman" w:hAnsi="Times New Roman" w:cs="Times New Roman"/>
          <w:sz w:val="28"/>
          <w:szCs w:val="28"/>
          <w:lang w:val="ru-RU"/>
        </w:rPr>
        <w:t xml:space="preserve">. Схема управления двигателем постоянного тока параллельного возбуждения в функции </w:t>
      </w:r>
      <w:r>
        <w:rPr>
          <w:rFonts w:ascii="Times New Roman" w:hAnsi="Times New Roman" w:cs="Times New Roman"/>
          <w:b/>
          <w:i/>
          <w:sz w:val="28"/>
          <w:szCs w:val="28"/>
          <w:lang w:val="ru-RU"/>
        </w:rPr>
        <w:t>ЭДС</w:t>
      </w:r>
      <w:r>
        <w:rPr>
          <w:rFonts w:ascii="Times New Roman" w:hAnsi="Times New Roman" w:cs="Times New Roman"/>
          <w:sz w:val="28"/>
          <w:szCs w:val="28"/>
          <w:lang w:val="ru-RU"/>
        </w:rPr>
        <w:t>.</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Нажатие пусковой кнопки </w:t>
      </w:r>
      <w:r>
        <w:rPr>
          <w:rFonts w:ascii="Times New Roman" w:hAnsi="Times New Roman" w:cs="Times New Roman"/>
          <w:b/>
          <w:i/>
          <w:sz w:val="28"/>
          <w:szCs w:val="28"/>
          <w:lang w:val="ru-RU"/>
        </w:rPr>
        <w:t>S2</w:t>
      </w:r>
      <w:r>
        <w:rPr>
          <w:rFonts w:ascii="Times New Roman" w:hAnsi="Times New Roman" w:cs="Times New Roman"/>
          <w:sz w:val="28"/>
          <w:szCs w:val="28"/>
          <w:lang w:val="ru-RU"/>
        </w:rPr>
        <w:t xml:space="preserve"> приводит к включению катушки линейного контактора </w:t>
      </w:r>
      <w:r>
        <w:rPr>
          <w:rFonts w:ascii="Times New Roman" w:hAnsi="Times New Roman" w:cs="Times New Roman"/>
          <w:b/>
          <w:i/>
          <w:sz w:val="28"/>
          <w:szCs w:val="28"/>
          <w:lang w:val="ru-RU"/>
        </w:rPr>
        <w:t>K1</w:t>
      </w:r>
      <w:r>
        <w:rPr>
          <w:rFonts w:ascii="Times New Roman" w:hAnsi="Times New Roman" w:cs="Times New Roman"/>
          <w:sz w:val="28"/>
          <w:szCs w:val="28"/>
          <w:lang w:val="ru-RU"/>
        </w:rPr>
        <w:t xml:space="preserve"> и присоединению главными замыкающими контактами </w:t>
      </w:r>
      <w:r>
        <w:rPr>
          <w:rFonts w:ascii="Times New Roman" w:hAnsi="Times New Roman" w:cs="Times New Roman"/>
          <w:b/>
          <w:i/>
          <w:sz w:val="28"/>
          <w:szCs w:val="28"/>
          <w:lang w:val="ru-RU"/>
        </w:rPr>
        <w:t>K1.1</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 xml:space="preserve">K1.2 </w:t>
      </w:r>
      <w:r>
        <w:rPr>
          <w:rFonts w:ascii="Times New Roman" w:hAnsi="Times New Roman" w:cs="Times New Roman"/>
          <w:sz w:val="28"/>
          <w:szCs w:val="28"/>
          <w:lang w:val="ru-RU"/>
        </w:rPr>
        <w:t>якоря двигателя</w:t>
      </w:r>
      <w:r>
        <w:rPr>
          <w:rFonts w:ascii="Times New Roman" w:hAnsi="Times New Roman" w:cs="Times New Roman"/>
          <w:b/>
          <w:i/>
          <w:sz w:val="28"/>
          <w:szCs w:val="28"/>
          <w:lang w:val="ru-RU"/>
        </w:rPr>
        <w:t xml:space="preserve"> М</w:t>
      </w:r>
      <w:r>
        <w:rPr>
          <w:rFonts w:ascii="Times New Roman" w:hAnsi="Times New Roman" w:cs="Times New Roman"/>
          <w:sz w:val="28"/>
          <w:szCs w:val="28"/>
          <w:lang w:val="ru-RU"/>
        </w:rPr>
        <w:t xml:space="preserve"> с параллельной обмоткой возбуждения </w:t>
      </w:r>
      <w:r>
        <w:rPr>
          <w:rFonts w:ascii="Times New Roman" w:hAnsi="Times New Roman" w:cs="Times New Roman"/>
          <w:b/>
          <w:i/>
          <w:sz w:val="28"/>
          <w:szCs w:val="28"/>
          <w:lang w:val="en-US"/>
        </w:rPr>
        <w:t>L</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через пусковой </w:t>
      </w:r>
      <w:r>
        <w:rPr>
          <w:rFonts w:ascii="Times New Roman" w:hAnsi="Times New Roman" w:cs="Times New Roman"/>
          <w:sz w:val="28"/>
          <w:szCs w:val="28"/>
          <w:lang w:val="ru-RU"/>
        </w:rPr>
        <w:lastRenderedPageBreak/>
        <w:t xml:space="preserve">резистор </w:t>
      </w:r>
      <w:r>
        <w:rPr>
          <w:rFonts w:ascii="Times New Roman" w:hAnsi="Times New Roman" w:cs="Times New Roman"/>
          <w:b/>
          <w:i/>
          <w:sz w:val="28"/>
          <w:szCs w:val="28"/>
          <w:lang w:val="ru-RU"/>
        </w:rPr>
        <w:t>R1</w:t>
      </w:r>
      <w:r>
        <w:rPr>
          <w:rFonts w:ascii="Times New Roman" w:hAnsi="Times New Roman" w:cs="Times New Roman"/>
          <w:sz w:val="28"/>
          <w:szCs w:val="28"/>
          <w:lang w:val="ru-RU"/>
        </w:rPr>
        <w:t xml:space="preserve"> к сети постоянного напряжения при одновременном шунтировании этой же кнопки замкнувшимися замыкающими контактами </w:t>
      </w:r>
      <w:r>
        <w:rPr>
          <w:rFonts w:ascii="Times New Roman" w:hAnsi="Times New Roman" w:cs="Times New Roman"/>
          <w:b/>
          <w:i/>
          <w:sz w:val="28"/>
          <w:szCs w:val="28"/>
          <w:lang w:val="ru-RU"/>
        </w:rPr>
        <w:t>K1.3</w:t>
      </w:r>
      <w:r>
        <w:rPr>
          <w:rFonts w:ascii="Times New Roman" w:hAnsi="Times New Roman" w:cs="Times New Roman"/>
          <w:sz w:val="28"/>
          <w:szCs w:val="28"/>
          <w:lang w:val="ru-RU"/>
        </w:rPr>
        <w:t>.</w:t>
      </w:r>
    </w:p>
    <w:p w:rsidR="00A00B4C" w:rsidRDefault="00A00B4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якорь приходит во вращение и в его обмотке наводится </w:t>
      </w:r>
      <w:r>
        <w:rPr>
          <w:rFonts w:ascii="Times New Roman" w:hAnsi="Times New Roman" w:cs="Times New Roman"/>
          <w:b/>
          <w:i/>
          <w:sz w:val="28"/>
          <w:szCs w:val="28"/>
          <w:lang w:val="ru-RU"/>
        </w:rPr>
        <w:t>ЭДС</w:t>
      </w:r>
      <w:r>
        <w:rPr>
          <w:rFonts w:ascii="Times New Roman" w:hAnsi="Times New Roman" w:cs="Times New Roman"/>
          <w:sz w:val="28"/>
          <w:szCs w:val="28"/>
          <w:lang w:val="ru-RU"/>
        </w:rPr>
        <w:t xml:space="preserve">, прямо пропорциональная угловой скорости. При некотором значении угловой скорости </w:t>
      </w:r>
      <w:r>
        <w:rPr>
          <w:rFonts w:ascii="Times New Roman" w:hAnsi="Times New Roman" w:cs="Times New Roman"/>
          <w:b/>
          <w:i/>
          <w:sz w:val="28"/>
          <w:szCs w:val="28"/>
          <w:lang w:val="ru-RU"/>
        </w:rPr>
        <w:t>ЭДС</w:t>
      </w:r>
      <w:r>
        <w:rPr>
          <w:rFonts w:ascii="Times New Roman" w:hAnsi="Times New Roman" w:cs="Times New Roman"/>
          <w:sz w:val="28"/>
          <w:szCs w:val="28"/>
          <w:lang w:val="ru-RU"/>
        </w:rPr>
        <w:t xml:space="preserve"> якоря вызывает в катушке контактора ускорения </w:t>
      </w:r>
      <w:r>
        <w:rPr>
          <w:rFonts w:ascii="Times New Roman" w:hAnsi="Times New Roman" w:cs="Times New Roman"/>
          <w:b/>
          <w:i/>
          <w:sz w:val="28"/>
          <w:szCs w:val="28"/>
          <w:lang w:val="ru-RU"/>
        </w:rPr>
        <w:t>K2</w:t>
      </w:r>
      <w:r>
        <w:rPr>
          <w:rFonts w:ascii="Times New Roman" w:hAnsi="Times New Roman" w:cs="Times New Roman"/>
          <w:sz w:val="28"/>
          <w:szCs w:val="28"/>
          <w:lang w:val="ru-RU"/>
        </w:rPr>
        <w:t xml:space="preserve"> установление тока срабатывания, при котором главные замыкающие контакты </w:t>
      </w:r>
      <w:r>
        <w:rPr>
          <w:rFonts w:ascii="Times New Roman" w:hAnsi="Times New Roman" w:cs="Times New Roman"/>
          <w:b/>
          <w:i/>
          <w:sz w:val="28"/>
          <w:szCs w:val="28"/>
          <w:lang w:val="ru-RU"/>
        </w:rPr>
        <w:t>K2.1</w:t>
      </w:r>
      <w:r>
        <w:rPr>
          <w:rFonts w:ascii="Times New Roman" w:hAnsi="Times New Roman" w:cs="Times New Roman"/>
          <w:sz w:val="28"/>
          <w:szCs w:val="28"/>
          <w:lang w:val="ru-RU"/>
        </w:rPr>
        <w:t xml:space="preserve"> закорачивают пусковой резистор </w:t>
      </w:r>
      <w:r>
        <w:rPr>
          <w:rFonts w:ascii="Times New Roman" w:hAnsi="Times New Roman" w:cs="Times New Roman"/>
          <w:b/>
          <w:i/>
          <w:sz w:val="28"/>
          <w:szCs w:val="28"/>
          <w:lang w:val="ru-RU"/>
        </w:rPr>
        <w:t>R1</w:t>
      </w:r>
      <w:r>
        <w:rPr>
          <w:rFonts w:ascii="Times New Roman" w:hAnsi="Times New Roman" w:cs="Times New Roman"/>
          <w:sz w:val="28"/>
          <w:szCs w:val="28"/>
          <w:lang w:val="ru-RU"/>
        </w:rPr>
        <w:t xml:space="preserve"> и двигатель начинает работать по естественной схеме включения. Введение в цепь пусковой кнопки вспомогательных размыкающих контактов </w:t>
      </w:r>
      <w:r>
        <w:rPr>
          <w:rFonts w:ascii="Times New Roman" w:hAnsi="Times New Roman" w:cs="Times New Roman"/>
          <w:b/>
          <w:i/>
          <w:sz w:val="28"/>
          <w:szCs w:val="28"/>
          <w:lang w:val="ru-RU"/>
        </w:rPr>
        <w:t>K2.2</w:t>
      </w:r>
      <w:r>
        <w:rPr>
          <w:rFonts w:ascii="Times New Roman" w:hAnsi="Times New Roman" w:cs="Times New Roman"/>
          <w:sz w:val="28"/>
          <w:szCs w:val="28"/>
          <w:lang w:val="ru-RU"/>
        </w:rPr>
        <w:t xml:space="preserve"> исключает пуск двигателя, если его главные замыкающие контакты </w:t>
      </w:r>
      <w:r>
        <w:rPr>
          <w:rFonts w:ascii="Times New Roman" w:hAnsi="Times New Roman" w:cs="Times New Roman"/>
          <w:b/>
          <w:i/>
          <w:sz w:val="28"/>
          <w:szCs w:val="28"/>
          <w:lang w:val="ru-RU"/>
        </w:rPr>
        <w:t>K2.1</w:t>
      </w:r>
      <w:r>
        <w:rPr>
          <w:rFonts w:ascii="Times New Roman" w:hAnsi="Times New Roman" w:cs="Times New Roman"/>
          <w:sz w:val="28"/>
          <w:szCs w:val="28"/>
          <w:lang w:val="ru-RU"/>
        </w:rPr>
        <w:t xml:space="preserve"> перед пуском по какой-либо причине окажутся замкнутыми. Нажатие остановочной кнопки </w:t>
      </w:r>
      <w:r>
        <w:rPr>
          <w:rFonts w:ascii="Times New Roman" w:hAnsi="Times New Roman" w:cs="Times New Roman"/>
          <w:b/>
          <w:i/>
          <w:sz w:val="28"/>
          <w:szCs w:val="28"/>
          <w:lang w:val="en-US"/>
        </w:rPr>
        <w:t>S</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приводит к отключению двигателя от питающей сети и к возвращению всех аппаратов в исходное положение.</w:t>
      </w:r>
    </w:p>
    <w:p w:rsidR="00EA1285" w:rsidRDefault="00EA1285" w:rsidP="00B75D76">
      <w:pPr>
        <w:spacing w:after="0"/>
        <w:ind w:firstLine="567"/>
        <w:jc w:val="both"/>
        <w:rPr>
          <w:rFonts w:ascii="Times New Roman" w:hAnsi="Times New Roman" w:cs="Times New Roman"/>
          <w:sz w:val="28"/>
          <w:szCs w:val="28"/>
          <w:lang w:val="ru-RU"/>
        </w:rPr>
      </w:pPr>
    </w:p>
    <w:p w:rsidR="00562C43" w:rsidRPr="00447911" w:rsidRDefault="003E459C" w:rsidP="003E459C">
      <w:pPr>
        <w:spacing w:after="0"/>
        <w:ind w:firstLine="567"/>
        <w:rPr>
          <w:rFonts w:ascii="Times New Roman" w:hAnsi="Times New Roman" w:cs="Times New Roman"/>
          <w:b/>
          <w:sz w:val="28"/>
          <w:szCs w:val="28"/>
          <w:lang w:val="ru-RU"/>
        </w:rPr>
      </w:pPr>
      <w:r>
        <w:rPr>
          <w:rFonts w:ascii="Times New Roman" w:hAnsi="Times New Roman" w:cs="Times New Roman"/>
          <w:b/>
          <w:sz w:val="28"/>
          <w:szCs w:val="28"/>
          <w:lang w:val="ru-RU"/>
        </w:rPr>
        <w:t>1.9</w:t>
      </w:r>
      <w:r w:rsidR="00562C43">
        <w:rPr>
          <w:rFonts w:ascii="Times New Roman" w:hAnsi="Times New Roman" w:cs="Times New Roman"/>
          <w:b/>
          <w:sz w:val="28"/>
          <w:szCs w:val="28"/>
          <w:lang w:val="ru-RU"/>
        </w:rPr>
        <w:t>.</w:t>
      </w:r>
      <w:r w:rsidR="00FE7A5B">
        <w:rPr>
          <w:rFonts w:ascii="Times New Roman" w:hAnsi="Times New Roman" w:cs="Times New Roman"/>
          <w:b/>
          <w:sz w:val="28"/>
          <w:szCs w:val="28"/>
          <w:lang w:val="ru-RU"/>
        </w:rPr>
        <w:t xml:space="preserve"> </w:t>
      </w:r>
      <w:r w:rsidR="00727DD5">
        <w:rPr>
          <w:rFonts w:ascii="Times New Roman" w:hAnsi="Times New Roman" w:cs="Times New Roman"/>
          <w:b/>
          <w:sz w:val="28"/>
          <w:szCs w:val="28"/>
          <w:lang w:val="ru-RU"/>
        </w:rPr>
        <w:t>Схем</w:t>
      </w:r>
      <w:r>
        <w:rPr>
          <w:rFonts w:ascii="Times New Roman" w:hAnsi="Times New Roman" w:cs="Times New Roman"/>
          <w:b/>
          <w:sz w:val="28"/>
          <w:szCs w:val="28"/>
          <w:lang w:val="ru-RU"/>
        </w:rPr>
        <w:t>ы</w:t>
      </w:r>
      <w:r w:rsidR="00727DD5">
        <w:rPr>
          <w:rFonts w:ascii="Times New Roman" w:hAnsi="Times New Roman" w:cs="Times New Roman"/>
          <w:b/>
          <w:sz w:val="28"/>
          <w:szCs w:val="28"/>
          <w:lang w:val="ru-RU"/>
        </w:rPr>
        <w:t xml:space="preserve"> у</w:t>
      </w:r>
      <w:r w:rsidR="00562C43" w:rsidRPr="00447911">
        <w:rPr>
          <w:rFonts w:ascii="Times New Roman" w:hAnsi="Times New Roman" w:cs="Times New Roman"/>
          <w:b/>
          <w:sz w:val="28"/>
          <w:szCs w:val="28"/>
          <w:lang w:val="ru-RU"/>
        </w:rPr>
        <w:t>правлени</w:t>
      </w:r>
      <w:r>
        <w:rPr>
          <w:rFonts w:ascii="Times New Roman" w:hAnsi="Times New Roman" w:cs="Times New Roman"/>
          <w:b/>
          <w:sz w:val="28"/>
          <w:szCs w:val="28"/>
          <w:lang w:val="ru-RU"/>
        </w:rPr>
        <w:t>я</w:t>
      </w:r>
      <w:r w:rsidR="00562C43" w:rsidRPr="00447911">
        <w:rPr>
          <w:rFonts w:ascii="Times New Roman" w:hAnsi="Times New Roman" w:cs="Times New Roman"/>
          <w:b/>
          <w:sz w:val="28"/>
          <w:szCs w:val="28"/>
          <w:lang w:val="ru-RU"/>
        </w:rPr>
        <w:t xml:space="preserve"> </w:t>
      </w:r>
      <w:r w:rsidR="00DD174F">
        <w:rPr>
          <w:rFonts w:ascii="Times New Roman" w:hAnsi="Times New Roman" w:cs="Times New Roman"/>
          <w:b/>
          <w:sz w:val="28"/>
          <w:szCs w:val="28"/>
          <w:lang w:val="ru-RU"/>
        </w:rPr>
        <w:t>электроприводами</w:t>
      </w:r>
    </w:p>
    <w:p w:rsidR="00562C43" w:rsidRPr="00EB777B" w:rsidRDefault="00562C4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Управление наиболее распространёнными на пищевых предприятиях трёхфазными асинхронными двигателями с короткозамкнутым ротором удобно осуществлять с помощью релейно-контакторных аппаратов. Асинхронные двигатели номинальной мощностью до </w:t>
      </w:r>
      <w:r w:rsidRPr="00EB777B">
        <w:rPr>
          <w:rFonts w:ascii="Times New Roman" w:hAnsi="Times New Roman" w:cs="Times New Roman"/>
          <w:b/>
          <w:i/>
          <w:sz w:val="28"/>
          <w:szCs w:val="28"/>
          <w:lang w:val="ru-RU"/>
        </w:rPr>
        <w:t>75 кВт</w:t>
      </w:r>
      <w:r>
        <w:rPr>
          <w:rFonts w:ascii="Times New Roman" w:hAnsi="Times New Roman" w:cs="Times New Roman"/>
          <w:sz w:val="28"/>
          <w:szCs w:val="28"/>
          <w:lang w:val="ru-RU"/>
        </w:rPr>
        <w:t xml:space="preserve"> при напряжении </w:t>
      </w:r>
      <w:r w:rsidRPr="00EB777B">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частоты </w:t>
      </w:r>
      <w:r w:rsidRPr="00EB777B">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включают включают и отключают при продолжительном и ненапряжённом повторно-кратковременном режимах работы нереверсивными и реверсивными магнитными пускателями как без тепловых реле, так и с ними при помощи двух- или трёхкнопочных станций.</w:t>
      </w:r>
    </w:p>
    <w:p w:rsidR="007E5E58" w:rsidRDefault="00562C43" w:rsidP="007E5E5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установке</w:t>
      </w:r>
      <w:r w:rsidR="009B2949">
        <w:rPr>
          <w:rFonts w:ascii="Times New Roman" w:hAnsi="Times New Roman" w:cs="Times New Roman"/>
          <w:sz w:val="28"/>
          <w:szCs w:val="28"/>
          <w:lang w:val="ru-RU"/>
        </w:rPr>
        <w:t xml:space="preserve"> (рис. </w:t>
      </w:r>
      <w:r w:rsidR="006177D4">
        <w:rPr>
          <w:rFonts w:ascii="Times New Roman" w:hAnsi="Times New Roman" w:cs="Times New Roman"/>
          <w:sz w:val="28"/>
          <w:szCs w:val="28"/>
          <w:lang w:val="ru-RU"/>
        </w:rPr>
        <w:t>1.20</w:t>
      </w:r>
      <w:r w:rsidR="009B2949">
        <w:rPr>
          <w:rFonts w:ascii="Times New Roman" w:hAnsi="Times New Roman" w:cs="Times New Roman"/>
          <w:sz w:val="28"/>
          <w:szCs w:val="28"/>
          <w:lang w:val="ru-RU"/>
        </w:rPr>
        <w:t>)</w:t>
      </w:r>
      <w:r>
        <w:rPr>
          <w:rFonts w:ascii="Times New Roman" w:hAnsi="Times New Roman" w:cs="Times New Roman"/>
          <w:sz w:val="28"/>
          <w:szCs w:val="28"/>
          <w:lang w:val="ru-RU"/>
        </w:rPr>
        <w:t xml:space="preserve">, обеспечивающей нереверсивное управление трёхфазным асинхронным двигателем с короткозамкнутым ротором, предусмотрена двухкнопочная станция, обеспечивающая пуск и остановку двигателя </w:t>
      </w:r>
      <w:r w:rsidRPr="00B92FDA">
        <w:rPr>
          <w:rFonts w:ascii="Times New Roman" w:hAnsi="Times New Roman" w:cs="Times New Roman"/>
          <w:b/>
          <w:i/>
          <w:sz w:val="28"/>
          <w:szCs w:val="28"/>
          <w:lang w:val="ru-RU"/>
        </w:rPr>
        <w:t>М</w:t>
      </w:r>
      <w:r w:rsidR="009B2949">
        <w:rPr>
          <w:rFonts w:ascii="Times New Roman" w:hAnsi="Times New Roman" w:cs="Times New Roman"/>
          <w:b/>
          <w:i/>
          <w:sz w:val="28"/>
          <w:szCs w:val="28"/>
          <w:lang w:val="ru-RU"/>
        </w:rPr>
        <w:t>.</w:t>
      </w:r>
      <w:r>
        <w:rPr>
          <w:rFonts w:ascii="Times New Roman" w:hAnsi="Times New Roman" w:cs="Times New Roman"/>
          <w:sz w:val="28"/>
          <w:szCs w:val="28"/>
          <w:lang w:val="ru-RU"/>
        </w:rPr>
        <w:t xml:space="preserve"> </w:t>
      </w:r>
      <w:r w:rsidR="007E5E58">
        <w:rPr>
          <w:rFonts w:ascii="Times New Roman" w:hAnsi="Times New Roman" w:cs="Times New Roman"/>
          <w:sz w:val="28"/>
          <w:szCs w:val="28"/>
          <w:lang w:val="ru-RU"/>
        </w:rPr>
        <w:t xml:space="preserve">При включённом трёхполюсном, выключателе </w:t>
      </w:r>
      <w:r w:rsidR="007E5E58">
        <w:rPr>
          <w:rFonts w:ascii="Times New Roman" w:hAnsi="Times New Roman" w:cs="Times New Roman"/>
          <w:b/>
          <w:i/>
          <w:sz w:val="28"/>
          <w:szCs w:val="28"/>
          <w:lang w:val="ru-RU"/>
        </w:rPr>
        <w:t>Q1</w:t>
      </w:r>
      <w:r w:rsidR="007E5E58">
        <w:rPr>
          <w:rFonts w:ascii="Times New Roman" w:hAnsi="Times New Roman" w:cs="Times New Roman"/>
          <w:sz w:val="28"/>
          <w:szCs w:val="28"/>
          <w:lang w:val="ru-RU"/>
        </w:rPr>
        <w:t>, выполненном в виде</w:t>
      </w:r>
      <w:r w:rsidR="007E5E58" w:rsidRPr="00387ECF">
        <w:rPr>
          <w:rFonts w:ascii="Times New Roman" w:hAnsi="Times New Roman" w:cs="Times New Roman"/>
          <w:sz w:val="28"/>
          <w:szCs w:val="28"/>
          <w:lang w:val="ru-RU"/>
        </w:rPr>
        <w:t xml:space="preserve"> </w:t>
      </w:r>
      <w:r w:rsidR="007E5E58">
        <w:rPr>
          <w:rFonts w:ascii="Times New Roman" w:hAnsi="Times New Roman" w:cs="Times New Roman"/>
          <w:sz w:val="28"/>
          <w:szCs w:val="28"/>
          <w:lang w:val="ru-RU"/>
        </w:rPr>
        <w:t xml:space="preserve">рубильника, нажатие пусковой кнопки </w:t>
      </w:r>
      <w:r w:rsidR="007E5E58">
        <w:rPr>
          <w:rFonts w:ascii="Times New Roman" w:hAnsi="Times New Roman" w:cs="Times New Roman"/>
          <w:b/>
          <w:i/>
          <w:sz w:val="28"/>
          <w:szCs w:val="28"/>
          <w:lang w:val="en-US"/>
        </w:rPr>
        <w:t>S</w:t>
      </w:r>
      <w:r w:rsidR="007E5E58" w:rsidRPr="00387ECF">
        <w:rPr>
          <w:rFonts w:ascii="Times New Roman" w:hAnsi="Times New Roman" w:cs="Times New Roman"/>
          <w:b/>
          <w:i/>
          <w:sz w:val="28"/>
          <w:szCs w:val="28"/>
          <w:lang w:val="ru-RU"/>
        </w:rPr>
        <w:t>2</w:t>
      </w:r>
      <w:r w:rsidR="007E5E58" w:rsidRPr="00387ECF">
        <w:rPr>
          <w:rFonts w:ascii="Times New Roman" w:hAnsi="Times New Roman" w:cs="Times New Roman"/>
          <w:sz w:val="28"/>
          <w:szCs w:val="28"/>
          <w:lang w:val="ru-RU"/>
        </w:rPr>
        <w:t xml:space="preserve"> </w:t>
      </w:r>
      <w:r w:rsidR="007E5E58">
        <w:rPr>
          <w:rFonts w:ascii="Times New Roman" w:hAnsi="Times New Roman" w:cs="Times New Roman"/>
          <w:sz w:val="28"/>
          <w:szCs w:val="28"/>
          <w:lang w:val="ru-RU"/>
        </w:rPr>
        <w:t xml:space="preserve">приводит к присоединению катушки линейного контактора </w:t>
      </w:r>
      <w:r w:rsidR="007E5E58">
        <w:rPr>
          <w:rFonts w:ascii="Times New Roman" w:hAnsi="Times New Roman" w:cs="Times New Roman"/>
          <w:b/>
          <w:i/>
          <w:sz w:val="28"/>
          <w:szCs w:val="28"/>
          <w:lang w:val="en-US"/>
        </w:rPr>
        <w:t>K</w:t>
      </w:r>
      <w:r w:rsidR="007E5E58" w:rsidRPr="00387ECF">
        <w:rPr>
          <w:rFonts w:ascii="Times New Roman" w:hAnsi="Times New Roman" w:cs="Times New Roman"/>
          <w:b/>
          <w:i/>
          <w:sz w:val="28"/>
          <w:szCs w:val="28"/>
          <w:lang w:val="ru-RU"/>
        </w:rPr>
        <w:t>1</w:t>
      </w:r>
      <w:r w:rsidR="007E5E58" w:rsidRPr="00387ECF">
        <w:rPr>
          <w:rFonts w:ascii="Times New Roman" w:hAnsi="Times New Roman" w:cs="Times New Roman"/>
          <w:sz w:val="28"/>
          <w:szCs w:val="28"/>
          <w:lang w:val="ru-RU"/>
        </w:rPr>
        <w:t xml:space="preserve"> к </w:t>
      </w:r>
      <w:r w:rsidR="007E5E58">
        <w:rPr>
          <w:rFonts w:ascii="Times New Roman" w:hAnsi="Times New Roman" w:cs="Times New Roman"/>
          <w:sz w:val="28"/>
          <w:szCs w:val="28"/>
          <w:lang w:val="ru-RU"/>
        </w:rPr>
        <w:t>источнику питания</w:t>
      </w:r>
      <w:r w:rsidR="007E5E58" w:rsidRPr="00387ECF">
        <w:rPr>
          <w:rFonts w:ascii="Times New Roman" w:hAnsi="Times New Roman" w:cs="Times New Roman"/>
          <w:sz w:val="28"/>
          <w:szCs w:val="28"/>
          <w:lang w:val="ru-RU"/>
        </w:rPr>
        <w:t xml:space="preserve"> </w:t>
      </w:r>
      <w:r w:rsidR="007E5E58">
        <w:rPr>
          <w:rFonts w:ascii="Times New Roman" w:hAnsi="Times New Roman" w:cs="Times New Roman"/>
          <w:sz w:val="28"/>
          <w:szCs w:val="28"/>
          <w:lang w:val="ru-RU"/>
        </w:rPr>
        <w:t xml:space="preserve">и включению главными замыкающими контактами </w:t>
      </w:r>
      <w:r w:rsidR="007E5E58">
        <w:rPr>
          <w:rFonts w:ascii="Times New Roman" w:hAnsi="Times New Roman" w:cs="Times New Roman"/>
          <w:b/>
          <w:i/>
          <w:sz w:val="28"/>
          <w:szCs w:val="28"/>
          <w:lang w:val="en-US"/>
        </w:rPr>
        <w:t>K</w:t>
      </w:r>
      <w:r w:rsidR="007E5E58" w:rsidRPr="00387ECF">
        <w:rPr>
          <w:rFonts w:ascii="Times New Roman" w:hAnsi="Times New Roman" w:cs="Times New Roman"/>
          <w:b/>
          <w:i/>
          <w:sz w:val="28"/>
          <w:szCs w:val="28"/>
          <w:lang w:val="ru-RU"/>
        </w:rPr>
        <w:t>1</w:t>
      </w:r>
      <w:r w:rsidR="007E5E58">
        <w:rPr>
          <w:rFonts w:ascii="Times New Roman" w:hAnsi="Times New Roman" w:cs="Times New Roman"/>
          <w:b/>
          <w:i/>
          <w:sz w:val="28"/>
          <w:szCs w:val="28"/>
          <w:lang w:val="ru-RU"/>
        </w:rPr>
        <w:t>.1</w:t>
      </w:r>
      <w:r w:rsidR="007E5E58">
        <w:rPr>
          <w:rFonts w:ascii="Times New Roman" w:hAnsi="Times New Roman" w:cs="Times New Roman"/>
          <w:sz w:val="28"/>
          <w:szCs w:val="28"/>
          <w:lang w:val="ru-RU"/>
        </w:rPr>
        <w:t xml:space="preserve"> обмотки статора двигателя, в результате чего ротор приходит во вращение. Одновременно с этим в цепи управления срабатывают вспомогательные замыкающие контакты </w:t>
      </w:r>
      <w:r w:rsidR="007E5E58">
        <w:rPr>
          <w:rFonts w:ascii="Times New Roman" w:hAnsi="Times New Roman" w:cs="Times New Roman"/>
          <w:b/>
          <w:i/>
          <w:sz w:val="28"/>
          <w:szCs w:val="28"/>
          <w:lang w:val="en-US"/>
        </w:rPr>
        <w:t>K</w:t>
      </w:r>
      <w:r w:rsidR="007E5E58" w:rsidRPr="00387ECF">
        <w:rPr>
          <w:rFonts w:ascii="Times New Roman" w:hAnsi="Times New Roman" w:cs="Times New Roman"/>
          <w:b/>
          <w:i/>
          <w:sz w:val="28"/>
          <w:szCs w:val="28"/>
          <w:lang w:val="ru-RU"/>
        </w:rPr>
        <w:t>1</w:t>
      </w:r>
      <w:r w:rsidR="007E5E58">
        <w:rPr>
          <w:rFonts w:ascii="Times New Roman" w:hAnsi="Times New Roman" w:cs="Times New Roman"/>
          <w:b/>
          <w:i/>
          <w:sz w:val="28"/>
          <w:szCs w:val="28"/>
          <w:lang w:val="ru-RU"/>
        </w:rPr>
        <w:t>.2,</w:t>
      </w:r>
      <w:r w:rsidR="007E5E58">
        <w:rPr>
          <w:rFonts w:ascii="Times New Roman" w:hAnsi="Times New Roman" w:cs="Times New Roman"/>
          <w:sz w:val="28"/>
          <w:szCs w:val="28"/>
          <w:lang w:val="ru-RU"/>
        </w:rPr>
        <w:t xml:space="preserve"> которые шунтируют пусковую кнопку </w:t>
      </w:r>
      <w:r w:rsidR="007E5E58">
        <w:rPr>
          <w:rFonts w:ascii="Times New Roman" w:hAnsi="Times New Roman" w:cs="Times New Roman"/>
          <w:b/>
          <w:i/>
          <w:sz w:val="28"/>
          <w:szCs w:val="28"/>
          <w:lang w:val="en-US"/>
        </w:rPr>
        <w:t>S</w:t>
      </w:r>
      <w:r w:rsidR="007E5E58" w:rsidRPr="00387ECF">
        <w:rPr>
          <w:rFonts w:ascii="Times New Roman" w:hAnsi="Times New Roman" w:cs="Times New Roman"/>
          <w:b/>
          <w:i/>
          <w:sz w:val="28"/>
          <w:szCs w:val="28"/>
          <w:lang w:val="ru-RU"/>
        </w:rPr>
        <w:t>2</w:t>
      </w:r>
      <w:r w:rsidR="007E5E58">
        <w:rPr>
          <w:rFonts w:ascii="Times New Roman" w:hAnsi="Times New Roman" w:cs="Times New Roman"/>
          <w:sz w:val="28"/>
          <w:szCs w:val="28"/>
          <w:lang w:val="ru-RU"/>
        </w:rPr>
        <w:t xml:space="preserve">, вследствие чего дальнейшее её нажатие излишне. Нажатие остановочной кнопки </w:t>
      </w:r>
      <w:r w:rsidR="007E5E58">
        <w:rPr>
          <w:rFonts w:ascii="Times New Roman" w:hAnsi="Times New Roman" w:cs="Times New Roman"/>
          <w:b/>
          <w:i/>
          <w:sz w:val="28"/>
          <w:szCs w:val="28"/>
          <w:lang w:val="en-US"/>
        </w:rPr>
        <w:t>S</w:t>
      </w:r>
      <w:r w:rsidR="007E5E58">
        <w:rPr>
          <w:rFonts w:ascii="Times New Roman" w:hAnsi="Times New Roman" w:cs="Times New Roman"/>
          <w:b/>
          <w:i/>
          <w:sz w:val="28"/>
          <w:szCs w:val="28"/>
          <w:lang w:val="ru-RU"/>
        </w:rPr>
        <w:t>1</w:t>
      </w:r>
      <w:r w:rsidR="007E5E58">
        <w:rPr>
          <w:rFonts w:ascii="Times New Roman" w:hAnsi="Times New Roman" w:cs="Times New Roman"/>
          <w:sz w:val="28"/>
          <w:szCs w:val="28"/>
          <w:lang w:val="ru-RU"/>
        </w:rPr>
        <w:t xml:space="preserve"> размыкает цепь катушки линейного контактора </w:t>
      </w:r>
      <w:r w:rsidR="007E5E58">
        <w:rPr>
          <w:rFonts w:ascii="Times New Roman" w:hAnsi="Times New Roman" w:cs="Times New Roman"/>
          <w:b/>
          <w:i/>
          <w:sz w:val="28"/>
          <w:szCs w:val="28"/>
          <w:lang w:val="en-US"/>
        </w:rPr>
        <w:t>K</w:t>
      </w:r>
      <w:r w:rsidR="007E5E58" w:rsidRPr="00387ECF">
        <w:rPr>
          <w:rFonts w:ascii="Times New Roman" w:hAnsi="Times New Roman" w:cs="Times New Roman"/>
          <w:b/>
          <w:i/>
          <w:sz w:val="28"/>
          <w:szCs w:val="28"/>
          <w:lang w:val="ru-RU"/>
        </w:rPr>
        <w:t>1</w:t>
      </w:r>
      <w:r w:rsidR="007E5E58">
        <w:rPr>
          <w:rFonts w:ascii="Times New Roman" w:hAnsi="Times New Roman" w:cs="Times New Roman"/>
          <w:sz w:val="28"/>
          <w:szCs w:val="28"/>
          <w:lang w:val="ru-RU"/>
        </w:rPr>
        <w:t xml:space="preserve"> и его главные контакты </w:t>
      </w:r>
      <w:r w:rsidR="007E5E58">
        <w:rPr>
          <w:rFonts w:ascii="Times New Roman" w:hAnsi="Times New Roman" w:cs="Times New Roman"/>
          <w:b/>
          <w:i/>
          <w:sz w:val="28"/>
          <w:szCs w:val="28"/>
          <w:lang w:val="en-US"/>
        </w:rPr>
        <w:t>K</w:t>
      </w:r>
      <w:r w:rsidR="007E5E58" w:rsidRPr="00387ECF">
        <w:rPr>
          <w:rFonts w:ascii="Times New Roman" w:hAnsi="Times New Roman" w:cs="Times New Roman"/>
          <w:b/>
          <w:i/>
          <w:sz w:val="28"/>
          <w:szCs w:val="28"/>
          <w:lang w:val="ru-RU"/>
        </w:rPr>
        <w:t>1</w:t>
      </w:r>
      <w:r w:rsidR="007E5E58">
        <w:rPr>
          <w:rFonts w:ascii="Times New Roman" w:hAnsi="Times New Roman" w:cs="Times New Roman"/>
          <w:b/>
          <w:i/>
          <w:sz w:val="28"/>
          <w:szCs w:val="28"/>
          <w:lang w:val="ru-RU"/>
        </w:rPr>
        <w:t>.1</w:t>
      </w:r>
      <w:r w:rsidR="007E5E58">
        <w:rPr>
          <w:rFonts w:ascii="Times New Roman" w:hAnsi="Times New Roman" w:cs="Times New Roman"/>
          <w:sz w:val="28"/>
          <w:szCs w:val="28"/>
          <w:lang w:val="ru-RU"/>
        </w:rPr>
        <w:t xml:space="preserve"> отключают обмотку статора двигателя от сети, в результате чего вращение ротора прекращается.</w:t>
      </w:r>
    </w:p>
    <w:p w:rsidR="00D43FE8" w:rsidRDefault="007E5E58" w:rsidP="009B2949">
      <w:pPr>
        <w:spacing w:after="0"/>
        <w:jc w:val="both"/>
        <w:rPr>
          <w:rFonts w:ascii="Times New Roman" w:hAnsi="Times New Roman" w:cs="Times New Roman"/>
          <w:sz w:val="28"/>
          <w:szCs w:val="28"/>
          <w:lang w:val="ru-RU"/>
        </w:rPr>
      </w:pPr>
      <w:r w:rsidRPr="007E5E58">
        <w:rPr>
          <w:rFonts w:ascii="Times New Roman" w:hAnsi="Times New Roman" w:cs="Times New Roman"/>
          <w:noProof/>
          <w:sz w:val="28"/>
          <w:szCs w:val="28"/>
        </w:rPr>
        <w:lastRenderedPageBreak/>
        <w:drawing>
          <wp:anchor distT="0" distB="0" distL="114300" distR="114300" simplePos="0" relativeHeight="251719680" behindDoc="1" locked="0" layoutInCell="1" allowOverlap="1">
            <wp:simplePos x="0" y="0"/>
            <wp:positionH relativeFrom="column">
              <wp:posOffset>22291</wp:posOffset>
            </wp:positionH>
            <wp:positionV relativeFrom="paragraph">
              <wp:posOffset>2568</wp:posOffset>
            </wp:positionV>
            <wp:extent cx="2423900" cy="2306472"/>
            <wp:effectExtent l="19050" t="0" r="0" b="0"/>
            <wp:wrapTight wrapText="bothSides">
              <wp:wrapPolygon edited="0">
                <wp:start x="-170" y="0"/>
                <wp:lineTo x="-170" y="21408"/>
                <wp:lineTo x="21559" y="21408"/>
                <wp:lineTo x="21559" y="0"/>
                <wp:lineTo x="-170" y="0"/>
              </wp:wrapPolygon>
            </wp:wrapTight>
            <wp:docPr id="24" name="Рисунок 5" descr="C:\Users\Анатолий\Documents\Scanned Documents\Рисунок (22).jpg"/>
            <wp:cNvGraphicFramePr/>
            <a:graphic xmlns:a="http://schemas.openxmlformats.org/drawingml/2006/main">
              <a:graphicData uri="http://schemas.openxmlformats.org/drawingml/2006/picture">
                <pic:pic xmlns:pic="http://schemas.openxmlformats.org/drawingml/2006/picture">
                  <pic:nvPicPr>
                    <pic:cNvPr id="0" name="Picture 14" descr="C:\Users\Анатолий\Documents\Scanned Documents\Рисунок (22).jpg"/>
                    <pic:cNvPicPr>
                      <a:picLocks noChangeAspect="1" noChangeArrowheads="1"/>
                    </pic:cNvPicPr>
                  </pic:nvPicPr>
                  <pic:blipFill>
                    <a:blip r:embed="rId29" cstate="print"/>
                    <a:srcRect l="4881" r="2610" b="16667"/>
                    <a:stretch>
                      <a:fillRect/>
                    </a:stretch>
                  </pic:blipFill>
                  <pic:spPr bwMode="auto">
                    <a:xfrm>
                      <a:off x="0" y="0"/>
                      <a:ext cx="2423900" cy="2306472"/>
                    </a:xfrm>
                    <a:prstGeom prst="rect">
                      <a:avLst/>
                    </a:prstGeom>
                    <a:noFill/>
                    <a:ln w="9525">
                      <a:noFill/>
                      <a:miter lim="800000"/>
                      <a:headEnd/>
                      <a:tailEnd/>
                    </a:ln>
                  </pic:spPr>
                </pic:pic>
              </a:graphicData>
            </a:graphic>
          </wp:anchor>
        </w:drawing>
      </w:r>
    </w:p>
    <w:p w:rsidR="00F76DB3" w:rsidRDefault="00F76DB3" w:rsidP="009B294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1.20</w:t>
      </w:r>
      <w:r>
        <w:rPr>
          <w:rFonts w:ascii="Times New Roman" w:hAnsi="Times New Roman" w:cs="Times New Roman"/>
          <w:sz w:val="28"/>
          <w:szCs w:val="28"/>
          <w:lang w:val="ru-RU"/>
        </w:rPr>
        <w:t>. Схема нереверсивного управления трёхфазным асинхронным двигателем с короткозамкнутым ротором.</w:t>
      </w:r>
    </w:p>
    <w:p w:rsidR="009B2949" w:rsidRDefault="009B2949" w:rsidP="009B2949">
      <w:pPr>
        <w:spacing w:after="0"/>
        <w:ind w:firstLine="567"/>
        <w:jc w:val="both"/>
        <w:rPr>
          <w:rFonts w:ascii="Times New Roman" w:hAnsi="Times New Roman" w:cs="Times New Roman"/>
          <w:sz w:val="28"/>
          <w:szCs w:val="28"/>
          <w:lang w:val="ru-RU"/>
        </w:rPr>
      </w:pPr>
    </w:p>
    <w:p w:rsidR="00F76DB3" w:rsidRDefault="00F76DB3" w:rsidP="00A22538">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Защита двигателя от длительной токовой перегрузки обеспечена двухполюсным тепловым реле </w:t>
      </w:r>
      <w:r>
        <w:rPr>
          <w:rFonts w:ascii="Times New Roman" w:hAnsi="Times New Roman" w:cs="Times New Roman"/>
          <w:b/>
          <w:i/>
          <w:sz w:val="28"/>
          <w:szCs w:val="28"/>
          <w:lang w:val="en-US"/>
        </w:rPr>
        <w:t>F</w:t>
      </w:r>
      <w:r w:rsidRPr="00387ECF">
        <w:rPr>
          <w:rFonts w:ascii="Times New Roman" w:hAnsi="Times New Roman" w:cs="Times New Roman"/>
          <w:b/>
          <w:i/>
          <w:sz w:val="28"/>
          <w:szCs w:val="28"/>
          <w:lang w:val="ru-RU"/>
        </w:rPr>
        <w:t>2</w:t>
      </w:r>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en-US"/>
        </w:rPr>
        <w:t>c</w:t>
      </w:r>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ручным возвратом, а защита от токов короткого замыкания – плавкими предохранителями </w:t>
      </w:r>
      <w:r>
        <w:rPr>
          <w:rFonts w:ascii="Times New Roman" w:hAnsi="Times New Roman" w:cs="Times New Roman"/>
          <w:b/>
          <w:i/>
          <w:sz w:val="28"/>
          <w:szCs w:val="28"/>
          <w:lang w:val="en-US"/>
        </w:rPr>
        <w:t>F</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которые при электроприводах малой мощности выполняют общими для силовой цепи и цепи управления, а при средней и большой мощности – раздельными. Защита от значительного снижения или полного исчезновения напряжения выполняется самим контактором, якорь которого при этом автоматически возвращается в исходное положение, а главные контакты </w:t>
      </w:r>
      <w:r>
        <w:rPr>
          <w:rFonts w:ascii="Times New Roman" w:hAnsi="Times New Roman" w:cs="Times New Roman"/>
          <w:b/>
          <w:i/>
          <w:sz w:val="28"/>
          <w:szCs w:val="28"/>
          <w:lang w:val="en-US"/>
        </w:rPr>
        <w:t>K</w:t>
      </w:r>
      <w:r w:rsidRPr="00387ECF">
        <w:rPr>
          <w:rFonts w:ascii="Times New Roman" w:hAnsi="Times New Roman" w:cs="Times New Roman"/>
          <w:b/>
          <w:i/>
          <w:sz w:val="28"/>
          <w:szCs w:val="28"/>
          <w:lang w:val="ru-RU"/>
        </w:rPr>
        <w:t>1</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отключают двигатель от сети.</w:t>
      </w:r>
    </w:p>
    <w:p w:rsidR="009B2949" w:rsidRDefault="00183AF3" w:rsidP="009B2949">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22291</wp:posOffset>
            </wp:positionH>
            <wp:positionV relativeFrom="paragraph">
              <wp:posOffset>935658</wp:posOffset>
            </wp:positionV>
            <wp:extent cx="2423900" cy="2094932"/>
            <wp:effectExtent l="19050" t="0" r="0" b="0"/>
            <wp:wrapTight wrapText="bothSides">
              <wp:wrapPolygon edited="0">
                <wp:start x="-170" y="0"/>
                <wp:lineTo x="-170" y="21409"/>
                <wp:lineTo x="21559" y="21409"/>
                <wp:lineTo x="21559" y="0"/>
                <wp:lineTo x="-170" y="0"/>
              </wp:wrapPolygon>
            </wp:wrapTight>
            <wp:docPr id="27" name="Рисунок 15" descr="C:\Users\Анатолий\Documents\Scanned Documents\Рисун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атолий\Documents\Scanned Documents\Рисунок (23).jpg"/>
                    <pic:cNvPicPr>
                      <a:picLocks noChangeAspect="1" noChangeArrowheads="1"/>
                    </pic:cNvPicPr>
                  </pic:nvPicPr>
                  <pic:blipFill>
                    <a:blip r:embed="rId30" cstate="print"/>
                    <a:srcRect l="1602" t="2402" r="2087" b="16216"/>
                    <a:stretch>
                      <a:fillRect/>
                    </a:stretch>
                  </pic:blipFill>
                  <pic:spPr bwMode="auto">
                    <a:xfrm>
                      <a:off x="0" y="0"/>
                      <a:ext cx="2423900" cy="2094932"/>
                    </a:xfrm>
                    <a:prstGeom prst="rect">
                      <a:avLst/>
                    </a:prstGeom>
                    <a:noFill/>
                    <a:ln w="9525">
                      <a:noFill/>
                      <a:miter lim="800000"/>
                      <a:headEnd/>
                      <a:tailEnd/>
                    </a:ln>
                  </pic:spPr>
                </pic:pic>
              </a:graphicData>
            </a:graphic>
          </wp:anchor>
        </w:drawing>
      </w:r>
      <w:r w:rsidR="00F76DB3">
        <w:rPr>
          <w:rFonts w:ascii="Times New Roman" w:hAnsi="Times New Roman" w:cs="Times New Roman"/>
          <w:sz w:val="28"/>
          <w:szCs w:val="28"/>
          <w:lang w:val="ru-RU"/>
        </w:rPr>
        <w:t xml:space="preserve">Для реверсивного управления трёхфазным асинхронным двигателем с короткозамкнутым ротором используют трёхкнопочную станцию, обеспечивающую пуск, изменение направления вращения ротора и остановку двигателя </w:t>
      </w:r>
      <w:r w:rsidR="00F76DB3">
        <w:rPr>
          <w:rFonts w:ascii="Times New Roman" w:hAnsi="Times New Roman" w:cs="Times New Roman"/>
          <w:b/>
          <w:i/>
          <w:sz w:val="28"/>
          <w:szCs w:val="28"/>
          <w:lang w:val="ru-RU"/>
        </w:rPr>
        <w:t>М</w:t>
      </w:r>
      <w:r w:rsidR="00F76DB3">
        <w:rPr>
          <w:rFonts w:ascii="Times New Roman" w:hAnsi="Times New Roman" w:cs="Times New Roman"/>
          <w:sz w:val="28"/>
          <w:szCs w:val="28"/>
          <w:lang w:val="ru-RU"/>
        </w:rPr>
        <w:t xml:space="preserve"> (рис. </w:t>
      </w:r>
      <w:r w:rsidR="006177D4">
        <w:rPr>
          <w:rFonts w:ascii="Times New Roman" w:hAnsi="Times New Roman" w:cs="Times New Roman"/>
          <w:sz w:val="28"/>
          <w:szCs w:val="28"/>
          <w:lang w:val="ru-RU"/>
        </w:rPr>
        <w:t>1.21</w:t>
      </w:r>
      <w:r w:rsidR="00F76DB3">
        <w:rPr>
          <w:rFonts w:ascii="Times New Roman" w:hAnsi="Times New Roman" w:cs="Times New Roman"/>
          <w:sz w:val="28"/>
          <w:szCs w:val="28"/>
          <w:lang w:val="ru-RU"/>
        </w:rPr>
        <w:t>).</w:t>
      </w:r>
    </w:p>
    <w:p w:rsidR="009B2949" w:rsidRDefault="009B2949" w:rsidP="009B2949">
      <w:pPr>
        <w:spacing w:after="0"/>
        <w:jc w:val="both"/>
        <w:rPr>
          <w:rFonts w:ascii="Times New Roman" w:hAnsi="Times New Roman" w:cs="Times New Roman"/>
          <w:sz w:val="28"/>
          <w:szCs w:val="28"/>
          <w:lang w:val="ru-RU"/>
        </w:rPr>
      </w:pPr>
    </w:p>
    <w:p w:rsidR="00F76DB3" w:rsidRDefault="00F76DB3" w:rsidP="009B294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1.21</w:t>
      </w:r>
      <w:r>
        <w:rPr>
          <w:rFonts w:ascii="Times New Roman" w:hAnsi="Times New Roman" w:cs="Times New Roman"/>
          <w:sz w:val="28"/>
          <w:szCs w:val="28"/>
          <w:lang w:val="ru-RU"/>
        </w:rPr>
        <w:t>. Схема реверсивного управления трёхфазным асинхронным двигателем с короткозамкнутым ротором.</w:t>
      </w:r>
    </w:p>
    <w:p w:rsidR="00183AF3" w:rsidRDefault="00183AF3" w:rsidP="009B2949">
      <w:pPr>
        <w:spacing w:after="0"/>
        <w:ind w:firstLine="567"/>
        <w:jc w:val="both"/>
        <w:rPr>
          <w:rFonts w:ascii="Times New Roman" w:hAnsi="Times New Roman" w:cs="Times New Roman"/>
          <w:sz w:val="28"/>
          <w:szCs w:val="28"/>
          <w:lang w:val="ru-RU"/>
        </w:rPr>
      </w:pPr>
    </w:p>
    <w:p w:rsidR="00562C43" w:rsidRDefault="00A34BCE"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включённом трёхполюсном выключателе </w:t>
      </w:r>
      <w:r w:rsidRPr="00A34BCE">
        <w:rPr>
          <w:rFonts w:ascii="Times New Roman" w:hAnsi="Times New Roman" w:cs="Times New Roman"/>
          <w:b/>
          <w:i/>
          <w:sz w:val="28"/>
          <w:szCs w:val="28"/>
          <w:lang w:val="en-US"/>
        </w:rPr>
        <w:t>Q</w:t>
      </w:r>
      <w:r w:rsidRPr="00387ECF">
        <w:rPr>
          <w:rFonts w:ascii="Times New Roman" w:hAnsi="Times New Roman" w:cs="Times New Roman"/>
          <w:b/>
          <w:i/>
          <w:sz w:val="28"/>
          <w:szCs w:val="28"/>
          <w:lang w:val="ru-RU"/>
        </w:rPr>
        <w:t>1</w:t>
      </w:r>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после нажатия двухцепной </w:t>
      </w:r>
      <w:r w:rsidR="00034462">
        <w:rPr>
          <w:rFonts w:ascii="Times New Roman" w:hAnsi="Times New Roman" w:cs="Times New Roman"/>
          <w:sz w:val="28"/>
          <w:szCs w:val="28"/>
          <w:lang w:val="ru-RU"/>
        </w:rPr>
        <w:t xml:space="preserve">пусковой кнопки </w:t>
      </w:r>
      <w:r w:rsidR="00034462">
        <w:rPr>
          <w:rFonts w:ascii="Times New Roman" w:hAnsi="Times New Roman" w:cs="Times New Roman"/>
          <w:b/>
          <w:i/>
          <w:sz w:val="28"/>
          <w:szCs w:val="28"/>
          <w:lang w:val="en-US"/>
        </w:rPr>
        <w:t>S</w:t>
      </w:r>
      <w:r w:rsidR="00034462" w:rsidRPr="00387ECF">
        <w:rPr>
          <w:rFonts w:ascii="Times New Roman" w:hAnsi="Times New Roman" w:cs="Times New Roman"/>
          <w:b/>
          <w:i/>
          <w:sz w:val="28"/>
          <w:szCs w:val="28"/>
          <w:lang w:val="ru-RU"/>
        </w:rPr>
        <w:t>2</w:t>
      </w:r>
      <w:r w:rsidR="00034462">
        <w:rPr>
          <w:rFonts w:ascii="Times New Roman" w:hAnsi="Times New Roman" w:cs="Times New Roman"/>
          <w:sz w:val="28"/>
          <w:szCs w:val="28"/>
          <w:lang w:val="ru-RU"/>
        </w:rPr>
        <w:t xml:space="preserve"> происходит включение катушки контактора </w:t>
      </w:r>
      <w:r w:rsidR="00034462">
        <w:rPr>
          <w:rFonts w:ascii="Times New Roman" w:hAnsi="Times New Roman" w:cs="Times New Roman"/>
          <w:b/>
          <w:i/>
          <w:sz w:val="28"/>
          <w:szCs w:val="28"/>
          <w:lang w:val="en-US"/>
        </w:rPr>
        <w:t>K</w:t>
      </w:r>
      <w:r w:rsidR="00034462" w:rsidRPr="00387ECF">
        <w:rPr>
          <w:rFonts w:ascii="Times New Roman" w:hAnsi="Times New Roman" w:cs="Times New Roman"/>
          <w:b/>
          <w:i/>
          <w:sz w:val="28"/>
          <w:szCs w:val="28"/>
          <w:lang w:val="ru-RU"/>
        </w:rPr>
        <w:t>1</w:t>
      </w:r>
      <w:r w:rsidR="00034462">
        <w:rPr>
          <w:rFonts w:ascii="Times New Roman" w:hAnsi="Times New Roman" w:cs="Times New Roman"/>
          <w:sz w:val="28"/>
          <w:szCs w:val="28"/>
          <w:lang w:val="ru-RU"/>
        </w:rPr>
        <w:t>, которая получает питание через вспомогательные размыкающие контакты</w:t>
      </w:r>
      <w:r w:rsidR="00F97439">
        <w:rPr>
          <w:rFonts w:ascii="Times New Roman" w:hAnsi="Times New Roman" w:cs="Times New Roman"/>
          <w:sz w:val="28"/>
          <w:szCs w:val="28"/>
          <w:lang w:val="ru-RU"/>
        </w:rPr>
        <w:t xml:space="preserve"> </w:t>
      </w:r>
      <w:r w:rsidR="00F97439">
        <w:rPr>
          <w:rFonts w:ascii="Times New Roman" w:hAnsi="Times New Roman" w:cs="Times New Roman"/>
          <w:b/>
          <w:i/>
          <w:sz w:val="28"/>
          <w:szCs w:val="28"/>
          <w:lang w:val="en-US"/>
        </w:rPr>
        <w:t>K</w:t>
      </w:r>
      <w:r w:rsidR="00F97439">
        <w:rPr>
          <w:rFonts w:ascii="Times New Roman" w:hAnsi="Times New Roman" w:cs="Times New Roman"/>
          <w:b/>
          <w:i/>
          <w:sz w:val="28"/>
          <w:szCs w:val="28"/>
          <w:lang w:val="ru-RU"/>
        </w:rPr>
        <w:t>2.3</w:t>
      </w:r>
      <w:r w:rsidR="00F97439">
        <w:rPr>
          <w:rFonts w:ascii="Times New Roman" w:hAnsi="Times New Roman" w:cs="Times New Roman"/>
          <w:sz w:val="28"/>
          <w:szCs w:val="28"/>
          <w:lang w:val="ru-RU"/>
        </w:rPr>
        <w:t xml:space="preserve"> контактора другого направления и остающиеся размыкающие контакты </w:t>
      </w:r>
      <w:r w:rsidR="00F97439">
        <w:rPr>
          <w:rFonts w:ascii="Times New Roman" w:hAnsi="Times New Roman" w:cs="Times New Roman"/>
          <w:b/>
          <w:i/>
          <w:sz w:val="28"/>
          <w:szCs w:val="28"/>
          <w:lang w:val="en-US"/>
        </w:rPr>
        <w:t>F</w:t>
      </w:r>
      <w:r w:rsidR="00F97439" w:rsidRPr="00387ECF">
        <w:rPr>
          <w:rFonts w:ascii="Times New Roman" w:hAnsi="Times New Roman" w:cs="Times New Roman"/>
          <w:b/>
          <w:i/>
          <w:sz w:val="28"/>
          <w:szCs w:val="28"/>
          <w:lang w:val="ru-RU"/>
        </w:rPr>
        <w:t>2</w:t>
      </w:r>
      <w:r w:rsidR="00F97439">
        <w:rPr>
          <w:rFonts w:ascii="Times New Roman" w:hAnsi="Times New Roman" w:cs="Times New Roman"/>
          <w:b/>
          <w:i/>
          <w:sz w:val="28"/>
          <w:szCs w:val="28"/>
          <w:lang w:val="ru-RU"/>
        </w:rPr>
        <w:t>.1</w:t>
      </w:r>
      <w:r w:rsidR="00F97439">
        <w:rPr>
          <w:rFonts w:ascii="Times New Roman" w:hAnsi="Times New Roman" w:cs="Times New Roman"/>
          <w:sz w:val="28"/>
          <w:szCs w:val="28"/>
          <w:lang w:val="ru-RU"/>
        </w:rPr>
        <w:t xml:space="preserve"> и </w:t>
      </w:r>
      <w:r w:rsidR="00F97439">
        <w:rPr>
          <w:rFonts w:ascii="Times New Roman" w:hAnsi="Times New Roman" w:cs="Times New Roman"/>
          <w:b/>
          <w:i/>
          <w:sz w:val="28"/>
          <w:szCs w:val="28"/>
          <w:lang w:val="en-US"/>
        </w:rPr>
        <w:t>F</w:t>
      </w:r>
      <w:r w:rsidR="00F97439">
        <w:rPr>
          <w:rFonts w:ascii="Times New Roman" w:hAnsi="Times New Roman" w:cs="Times New Roman"/>
          <w:b/>
          <w:i/>
          <w:sz w:val="28"/>
          <w:szCs w:val="28"/>
          <w:lang w:val="ru-RU"/>
        </w:rPr>
        <w:t>3.1</w:t>
      </w:r>
      <w:r w:rsidR="00F97439">
        <w:rPr>
          <w:rFonts w:ascii="Times New Roman" w:hAnsi="Times New Roman" w:cs="Times New Roman"/>
          <w:sz w:val="28"/>
          <w:szCs w:val="28"/>
          <w:lang w:val="ru-RU"/>
        </w:rPr>
        <w:t xml:space="preserve"> однополюсных тепловых реле. Это приводит к </w:t>
      </w:r>
      <w:r w:rsidR="001A6085">
        <w:rPr>
          <w:rFonts w:ascii="Times New Roman" w:hAnsi="Times New Roman" w:cs="Times New Roman"/>
          <w:sz w:val="28"/>
          <w:szCs w:val="28"/>
          <w:lang w:val="ru-RU"/>
        </w:rPr>
        <w:t xml:space="preserve">срабатыванию главных замыкающих контактов </w:t>
      </w:r>
      <w:r w:rsidR="001A6085">
        <w:rPr>
          <w:rFonts w:ascii="Times New Roman" w:hAnsi="Times New Roman" w:cs="Times New Roman"/>
          <w:b/>
          <w:i/>
          <w:sz w:val="28"/>
          <w:szCs w:val="28"/>
          <w:lang w:val="en-US"/>
        </w:rPr>
        <w:t>K</w:t>
      </w:r>
      <w:r w:rsidR="001A6085" w:rsidRPr="00387ECF">
        <w:rPr>
          <w:rFonts w:ascii="Times New Roman" w:hAnsi="Times New Roman" w:cs="Times New Roman"/>
          <w:b/>
          <w:i/>
          <w:sz w:val="28"/>
          <w:szCs w:val="28"/>
          <w:lang w:val="ru-RU"/>
        </w:rPr>
        <w:t>1</w:t>
      </w:r>
      <w:r w:rsidR="001A6085">
        <w:rPr>
          <w:rFonts w:ascii="Times New Roman" w:hAnsi="Times New Roman" w:cs="Times New Roman"/>
          <w:b/>
          <w:i/>
          <w:sz w:val="28"/>
          <w:szCs w:val="28"/>
          <w:lang w:val="ru-RU"/>
        </w:rPr>
        <w:t>.1</w:t>
      </w:r>
      <w:r w:rsidR="001A6085">
        <w:rPr>
          <w:rFonts w:ascii="Times New Roman" w:hAnsi="Times New Roman" w:cs="Times New Roman"/>
          <w:sz w:val="28"/>
          <w:szCs w:val="28"/>
          <w:lang w:val="ru-RU"/>
        </w:rPr>
        <w:t xml:space="preserve">, в результате чего ротор приходит во вращение. Одновременно пусковая кнопка </w:t>
      </w:r>
      <w:r w:rsidR="001A6085">
        <w:rPr>
          <w:rFonts w:ascii="Times New Roman" w:hAnsi="Times New Roman" w:cs="Times New Roman"/>
          <w:b/>
          <w:i/>
          <w:sz w:val="28"/>
          <w:szCs w:val="28"/>
          <w:lang w:val="en-US"/>
        </w:rPr>
        <w:t>S</w:t>
      </w:r>
      <w:r w:rsidR="001A6085" w:rsidRPr="00387ECF">
        <w:rPr>
          <w:rFonts w:ascii="Times New Roman" w:hAnsi="Times New Roman" w:cs="Times New Roman"/>
          <w:b/>
          <w:i/>
          <w:sz w:val="28"/>
          <w:szCs w:val="28"/>
          <w:lang w:val="ru-RU"/>
        </w:rPr>
        <w:t>2</w:t>
      </w:r>
      <w:r w:rsidR="001A6085">
        <w:rPr>
          <w:rFonts w:ascii="Times New Roman" w:hAnsi="Times New Roman" w:cs="Times New Roman"/>
          <w:sz w:val="28"/>
          <w:szCs w:val="28"/>
          <w:lang w:val="ru-RU"/>
        </w:rPr>
        <w:t xml:space="preserve"> шунтируется вспомогательными замыкающими контактами </w:t>
      </w:r>
      <w:r w:rsidR="001A6085">
        <w:rPr>
          <w:rFonts w:ascii="Times New Roman" w:hAnsi="Times New Roman" w:cs="Times New Roman"/>
          <w:b/>
          <w:i/>
          <w:sz w:val="28"/>
          <w:szCs w:val="28"/>
          <w:lang w:val="en-US"/>
        </w:rPr>
        <w:t>K</w:t>
      </w:r>
      <w:r w:rsidR="001A6085" w:rsidRPr="00387ECF">
        <w:rPr>
          <w:rFonts w:ascii="Times New Roman" w:hAnsi="Times New Roman" w:cs="Times New Roman"/>
          <w:b/>
          <w:i/>
          <w:sz w:val="28"/>
          <w:szCs w:val="28"/>
          <w:lang w:val="ru-RU"/>
        </w:rPr>
        <w:t>1</w:t>
      </w:r>
      <w:r w:rsidR="001A6085">
        <w:rPr>
          <w:rFonts w:ascii="Times New Roman" w:hAnsi="Times New Roman" w:cs="Times New Roman"/>
          <w:b/>
          <w:i/>
          <w:sz w:val="28"/>
          <w:szCs w:val="28"/>
          <w:lang w:val="ru-RU"/>
        </w:rPr>
        <w:t>.2</w:t>
      </w:r>
      <w:r w:rsidR="001A6085">
        <w:rPr>
          <w:rFonts w:ascii="Times New Roman" w:hAnsi="Times New Roman" w:cs="Times New Roman"/>
          <w:sz w:val="28"/>
          <w:szCs w:val="28"/>
          <w:lang w:val="ru-RU"/>
        </w:rPr>
        <w:t xml:space="preserve">. </w:t>
      </w:r>
      <w:r w:rsidR="005E3112">
        <w:rPr>
          <w:rFonts w:ascii="Times New Roman" w:hAnsi="Times New Roman" w:cs="Times New Roman"/>
          <w:sz w:val="28"/>
          <w:szCs w:val="28"/>
          <w:lang w:val="ru-RU"/>
        </w:rPr>
        <w:t>Переход к другому направлению вращения ротора</w:t>
      </w:r>
      <w:r w:rsidR="0048030C">
        <w:rPr>
          <w:rFonts w:ascii="Times New Roman" w:hAnsi="Times New Roman" w:cs="Times New Roman"/>
          <w:sz w:val="28"/>
          <w:szCs w:val="28"/>
          <w:lang w:val="ru-RU"/>
        </w:rPr>
        <w:t xml:space="preserve"> достигается нажатием двухцепной пусковой кнопки </w:t>
      </w:r>
      <w:r w:rsidR="0048030C">
        <w:rPr>
          <w:rFonts w:ascii="Times New Roman" w:hAnsi="Times New Roman" w:cs="Times New Roman"/>
          <w:b/>
          <w:i/>
          <w:sz w:val="28"/>
          <w:szCs w:val="28"/>
          <w:lang w:val="en-US"/>
        </w:rPr>
        <w:t>S</w:t>
      </w:r>
      <w:r w:rsidR="0048030C">
        <w:rPr>
          <w:rFonts w:ascii="Times New Roman" w:hAnsi="Times New Roman" w:cs="Times New Roman"/>
          <w:b/>
          <w:i/>
          <w:sz w:val="28"/>
          <w:szCs w:val="28"/>
          <w:lang w:val="ru-RU"/>
        </w:rPr>
        <w:t>3</w:t>
      </w:r>
      <w:r w:rsidR="0048030C">
        <w:rPr>
          <w:rFonts w:ascii="Times New Roman" w:hAnsi="Times New Roman" w:cs="Times New Roman"/>
          <w:sz w:val="28"/>
          <w:szCs w:val="28"/>
          <w:lang w:val="ru-RU"/>
        </w:rPr>
        <w:t xml:space="preserve">, которая сначала отключает катушку контактора </w:t>
      </w:r>
      <w:r w:rsidR="0048030C">
        <w:rPr>
          <w:rFonts w:ascii="Times New Roman" w:hAnsi="Times New Roman" w:cs="Times New Roman"/>
          <w:b/>
          <w:i/>
          <w:sz w:val="28"/>
          <w:szCs w:val="28"/>
          <w:lang w:val="en-US"/>
        </w:rPr>
        <w:t>K</w:t>
      </w:r>
      <w:r w:rsidR="0048030C" w:rsidRPr="00387ECF">
        <w:rPr>
          <w:rFonts w:ascii="Times New Roman" w:hAnsi="Times New Roman" w:cs="Times New Roman"/>
          <w:b/>
          <w:i/>
          <w:sz w:val="28"/>
          <w:szCs w:val="28"/>
          <w:lang w:val="ru-RU"/>
        </w:rPr>
        <w:t>1</w:t>
      </w:r>
      <w:r w:rsidR="0048030C">
        <w:rPr>
          <w:rFonts w:ascii="Times New Roman" w:hAnsi="Times New Roman" w:cs="Times New Roman"/>
          <w:b/>
          <w:i/>
          <w:sz w:val="28"/>
          <w:szCs w:val="28"/>
          <w:lang w:val="ru-RU"/>
        </w:rPr>
        <w:t>,</w:t>
      </w:r>
      <w:r w:rsidR="0048030C">
        <w:rPr>
          <w:rFonts w:ascii="Times New Roman" w:hAnsi="Times New Roman" w:cs="Times New Roman"/>
          <w:sz w:val="28"/>
          <w:szCs w:val="28"/>
          <w:lang w:val="ru-RU"/>
        </w:rPr>
        <w:t xml:space="preserve"> а затем включает катушку контактора </w:t>
      </w:r>
      <w:r w:rsidR="0048030C">
        <w:rPr>
          <w:rFonts w:ascii="Times New Roman" w:hAnsi="Times New Roman" w:cs="Times New Roman"/>
          <w:b/>
          <w:i/>
          <w:sz w:val="28"/>
          <w:szCs w:val="28"/>
          <w:lang w:val="en-US"/>
        </w:rPr>
        <w:t>K</w:t>
      </w:r>
      <w:r w:rsidR="0048030C">
        <w:rPr>
          <w:rFonts w:ascii="Times New Roman" w:hAnsi="Times New Roman" w:cs="Times New Roman"/>
          <w:b/>
          <w:i/>
          <w:sz w:val="28"/>
          <w:szCs w:val="28"/>
          <w:lang w:val="ru-RU"/>
        </w:rPr>
        <w:t>2</w:t>
      </w:r>
      <w:r w:rsidR="00D56726">
        <w:rPr>
          <w:rFonts w:ascii="Times New Roman" w:hAnsi="Times New Roman" w:cs="Times New Roman"/>
          <w:sz w:val="28"/>
          <w:szCs w:val="28"/>
          <w:lang w:val="ru-RU"/>
        </w:rPr>
        <w:t xml:space="preserve">. При этом происходит изменение последовательности фаз напряжений на зажимах обмотки статора, что вынуждает ротор вращаться в противоположном </w:t>
      </w:r>
      <w:r w:rsidR="00D56726">
        <w:rPr>
          <w:rFonts w:ascii="Times New Roman" w:hAnsi="Times New Roman" w:cs="Times New Roman"/>
          <w:sz w:val="28"/>
          <w:szCs w:val="28"/>
          <w:lang w:val="ru-RU"/>
        </w:rPr>
        <w:lastRenderedPageBreak/>
        <w:t xml:space="preserve">направлении, а шунтирование пусковой кнопки </w:t>
      </w:r>
      <w:r w:rsidR="00D56726">
        <w:rPr>
          <w:rFonts w:ascii="Times New Roman" w:hAnsi="Times New Roman" w:cs="Times New Roman"/>
          <w:b/>
          <w:i/>
          <w:sz w:val="28"/>
          <w:szCs w:val="28"/>
          <w:lang w:val="en-US"/>
        </w:rPr>
        <w:t>S</w:t>
      </w:r>
      <w:r w:rsidR="00D56726">
        <w:rPr>
          <w:rFonts w:ascii="Times New Roman" w:hAnsi="Times New Roman" w:cs="Times New Roman"/>
          <w:b/>
          <w:i/>
          <w:sz w:val="28"/>
          <w:szCs w:val="28"/>
          <w:lang w:val="ru-RU"/>
        </w:rPr>
        <w:t>3</w:t>
      </w:r>
      <w:r w:rsidR="00D56726">
        <w:rPr>
          <w:rFonts w:ascii="Times New Roman" w:hAnsi="Times New Roman" w:cs="Times New Roman"/>
          <w:sz w:val="28"/>
          <w:szCs w:val="28"/>
          <w:lang w:val="ru-RU"/>
        </w:rPr>
        <w:t xml:space="preserve"> вспомогательными</w:t>
      </w:r>
      <w:r w:rsidR="002C5C2C">
        <w:rPr>
          <w:rFonts w:ascii="Times New Roman" w:hAnsi="Times New Roman" w:cs="Times New Roman"/>
          <w:sz w:val="28"/>
          <w:szCs w:val="28"/>
          <w:lang w:val="ru-RU"/>
        </w:rPr>
        <w:t xml:space="preserve"> замыкающими контактами </w:t>
      </w:r>
      <w:r w:rsidR="002C5C2C">
        <w:rPr>
          <w:rFonts w:ascii="Times New Roman" w:hAnsi="Times New Roman" w:cs="Times New Roman"/>
          <w:b/>
          <w:i/>
          <w:sz w:val="28"/>
          <w:szCs w:val="28"/>
          <w:lang w:val="en-US"/>
        </w:rPr>
        <w:t>K</w:t>
      </w:r>
      <w:r w:rsidR="002C5C2C">
        <w:rPr>
          <w:rFonts w:ascii="Times New Roman" w:hAnsi="Times New Roman" w:cs="Times New Roman"/>
          <w:b/>
          <w:i/>
          <w:sz w:val="28"/>
          <w:szCs w:val="28"/>
          <w:lang w:val="ru-RU"/>
        </w:rPr>
        <w:t>2.2</w:t>
      </w:r>
      <w:r w:rsidR="002C5C2C">
        <w:rPr>
          <w:rFonts w:ascii="Times New Roman" w:hAnsi="Times New Roman" w:cs="Times New Roman"/>
          <w:sz w:val="28"/>
          <w:szCs w:val="28"/>
          <w:lang w:val="ru-RU"/>
        </w:rPr>
        <w:t xml:space="preserve"> позволяет её отпустить, поскольку при этом цепь катушки </w:t>
      </w:r>
      <w:r w:rsidR="002C5C2C">
        <w:rPr>
          <w:rFonts w:ascii="Times New Roman" w:hAnsi="Times New Roman" w:cs="Times New Roman"/>
          <w:b/>
          <w:i/>
          <w:sz w:val="28"/>
          <w:szCs w:val="28"/>
          <w:lang w:val="en-US"/>
        </w:rPr>
        <w:t>K</w:t>
      </w:r>
      <w:r w:rsidR="002C5C2C">
        <w:rPr>
          <w:rFonts w:ascii="Times New Roman" w:hAnsi="Times New Roman" w:cs="Times New Roman"/>
          <w:b/>
          <w:i/>
          <w:sz w:val="28"/>
          <w:szCs w:val="28"/>
          <w:lang w:val="ru-RU"/>
        </w:rPr>
        <w:t>2</w:t>
      </w:r>
      <w:r w:rsidR="002C5C2C">
        <w:rPr>
          <w:rFonts w:ascii="Times New Roman" w:hAnsi="Times New Roman" w:cs="Times New Roman"/>
          <w:sz w:val="28"/>
          <w:szCs w:val="28"/>
          <w:lang w:val="ru-RU"/>
        </w:rPr>
        <w:t xml:space="preserve"> не размыкается. </w:t>
      </w:r>
      <w:r w:rsidR="00406EF7">
        <w:rPr>
          <w:rFonts w:ascii="Times New Roman" w:hAnsi="Times New Roman" w:cs="Times New Roman"/>
          <w:sz w:val="28"/>
          <w:szCs w:val="28"/>
          <w:lang w:val="ru-RU"/>
        </w:rPr>
        <w:t xml:space="preserve">Нажатие остановочной кнопки </w:t>
      </w:r>
      <w:r w:rsidR="00406EF7">
        <w:rPr>
          <w:rFonts w:ascii="Times New Roman" w:hAnsi="Times New Roman" w:cs="Times New Roman"/>
          <w:b/>
          <w:i/>
          <w:sz w:val="28"/>
          <w:szCs w:val="28"/>
          <w:lang w:val="en-US"/>
        </w:rPr>
        <w:t>S</w:t>
      </w:r>
      <w:r w:rsidR="00406EF7">
        <w:rPr>
          <w:rFonts w:ascii="Times New Roman" w:hAnsi="Times New Roman" w:cs="Times New Roman"/>
          <w:b/>
          <w:i/>
          <w:sz w:val="28"/>
          <w:szCs w:val="28"/>
          <w:lang w:val="ru-RU"/>
        </w:rPr>
        <w:t>1</w:t>
      </w:r>
      <w:r w:rsidR="00406EF7">
        <w:rPr>
          <w:rFonts w:ascii="Times New Roman" w:hAnsi="Times New Roman" w:cs="Times New Roman"/>
          <w:sz w:val="28"/>
          <w:szCs w:val="28"/>
          <w:lang w:val="ru-RU"/>
        </w:rPr>
        <w:t xml:space="preserve"> прерывает питание цепи управления, силовая цепь двигателя </w:t>
      </w:r>
      <w:r w:rsidR="00CE4C7C">
        <w:rPr>
          <w:rFonts w:ascii="Times New Roman" w:hAnsi="Times New Roman" w:cs="Times New Roman"/>
          <w:sz w:val="28"/>
          <w:szCs w:val="28"/>
          <w:lang w:val="ru-RU"/>
        </w:rPr>
        <w:t>отсоединяется от питающей сети, а ротор останавливается.</w:t>
      </w:r>
    </w:p>
    <w:p w:rsidR="006E04FE" w:rsidRDefault="006E04FE"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Несмотря на то</w:t>
      </w:r>
      <w:r w:rsidR="003D2260">
        <w:rPr>
          <w:rFonts w:ascii="Times New Roman" w:hAnsi="Times New Roman" w:cs="Times New Roman"/>
          <w:sz w:val="28"/>
          <w:szCs w:val="28"/>
          <w:lang w:val="ru-RU"/>
        </w:rPr>
        <w:t>,</w:t>
      </w:r>
      <w:r>
        <w:rPr>
          <w:rFonts w:ascii="Times New Roman" w:hAnsi="Times New Roman" w:cs="Times New Roman"/>
          <w:sz w:val="28"/>
          <w:szCs w:val="28"/>
          <w:lang w:val="ru-RU"/>
        </w:rPr>
        <w:t xml:space="preserve"> что использование двухцепных пусковых кнопок исключает одновременное включение обоих контакторов направления при случайном одновременном нажатии пусковых кнопок </w:t>
      </w:r>
      <w:r>
        <w:rPr>
          <w:rFonts w:ascii="Times New Roman" w:hAnsi="Times New Roman" w:cs="Times New Roman"/>
          <w:b/>
          <w:i/>
          <w:sz w:val="28"/>
          <w:szCs w:val="28"/>
          <w:lang w:val="en-US"/>
        </w:rPr>
        <w:t>S</w:t>
      </w:r>
      <w:r w:rsidRPr="00387ECF">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и </w:t>
      </w:r>
      <w:r>
        <w:rPr>
          <w:rFonts w:ascii="Times New Roman" w:hAnsi="Times New Roman" w:cs="Times New Roman"/>
          <w:b/>
          <w:i/>
          <w:sz w:val="28"/>
          <w:szCs w:val="28"/>
          <w:lang w:val="en-US"/>
        </w:rPr>
        <w:t>S</w:t>
      </w:r>
      <w:r>
        <w:rPr>
          <w:rFonts w:ascii="Times New Roman" w:hAnsi="Times New Roman" w:cs="Times New Roman"/>
          <w:b/>
          <w:i/>
          <w:sz w:val="28"/>
          <w:szCs w:val="28"/>
          <w:lang w:val="ru-RU"/>
        </w:rPr>
        <w:t>3</w:t>
      </w:r>
      <w:r w:rsidR="00D20823">
        <w:rPr>
          <w:rFonts w:ascii="Times New Roman" w:hAnsi="Times New Roman" w:cs="Times New Roman"/>
          <w:sz w:val="28"/>
          <w:szCs w:val="28"/>
          <w:lang w:val="ru-RU"/>
        </w:rPr>
        <w:t xml:space="preserve">, в схеме применена электрическая </w:t>
      </w:r>
      <w:r w:rsidR="00C31441">
        <w:rPr>
          <w:rFonts w:ascii="Times New Roman" w:hAnsi="Times New Roman" w:cs="Times New Roman"/>
          <w:sz w:val="28"/>
          <w:szCs w:val="28"/>
          <w:lang w:val="ru-RU"/>
        </w:rPr>
        <w:t xml:space="preserve">блокировка с помощью вспомогательных размыкающих контактов </w:t>
      </w:r>
      <w:r w:rsidR="00C31441">
        <w:rPr>
          <w:rFonts w:ascii="Times New Roman" w:hAnsi="Times New Roman" w:cs="Times New Roman"/>
          <w:b/>
          <w:i/>
          <w:sz w:val="28"/>
          <w:szCs w:val="28"/>
          <w:lang w:val="en-US"/>
        </w:rPr>
        <w:t>K</w:t>
      </w:r>
      <w:r w:rsidR="00C31441">
        <w:rPr>
          <w:rFonts w:ascii="Times New Roman" w:hAnsi="Times New Roman" w:cs="Times New Roman"/>
          <w:b/>
          <w:i/>
          <w:sz w:val="28"/>
          <w:szCs w:val="28"/>
          <w:lang w:val="ru-RU"/>
        </w:rPr>
        <w:t>2.3</w:t>
      </w:r>
      <w:r w:rsidR="00C31441">
        <w:rPr>
          <w:rFonts w:ascii="Times New Roman" w:hAnsi="Times New Roman" w:cs="Times New Roman"/>
          <w:sz w:val="28"/>
          <w:szCs w:val="28"/>
          <w:lang w:val="ru-RU"/>
        </w:rPr>
        <w:t xml:space="preserve"> и </w:t>
      </w:r>
      <w:r w:rsidR="00C31441">
        <w:rPr>
          <w:rFonts w:ascii="Times New Roman" w:hAnsi="Times New Roman" w:cs="Times New Roman"/>
          <w:b/>
          <w:i/>
          <w:sz w:val="28"/>
          <w:szCs w:val="28"/>
          <w:lang w:val="en-US"/>
        </w:rPr>
        <w:t>K</w:t>
      </w:r>
      <w:r w:rsidR="00C31441">
        <w:rPr>
          <w:rFonts w:ascii="Times New Roman" w:hAnsi="Times New Roman" w:cs="Times New Roman"/>
          <w:b/>
          <w:i/>
          <w:sz w:val="28"/>
          <w:szCs w:val="28"/>
          <w:lang w:val="ru-RU"/>
        </w:rPr>
        <w:t>1.3</w:t>
      </w:r>
      <w:r w:rsidR="00C31441">
        <w:rPr>
          <w:rFonts w:ascii="Times New Roman" w:hAnsi="Times New Roman" w:cs="Times New Roman"/>
          <w:b/>
          <w:sz w:val="28"/>
          <w:szCs w:val="28"/>
          <w:lang w:val="ru-RU"/>
        </w:rPr>
        <w:t>,</w:t>
      </w:r>
      <w:r w:rsidR="00C31441">
        <w:rPr>
          <w:rFonts w:ascii="Times New Roman" w:hAnsi="Times New Roman" w:cs="Times New Roman"/>
          <w:sz w:val="28"/>
          <w:szCs w:val="28"/>
          <w:lang w:val="ru-RU"/>
        </w:rPr>
        <w:t xml:space="preserve"> не</w:t>
      </w:r>
      <w:r w:rsidR="00B310AE">
        <w:rPr>
          <w:rFonts w:ascii="Times New Roman" w:hAnsi="Times New Roman" w:cs="Times New Roman"/>
          <w:sz w:val="28"/>
          <w:szCs w:val="28"/>
          <w:lang w:val="ru-RU"/>
        </w:rPr>
        <w:t xml:space="preserve"> </w:t>
      </w:r>
      <w:r w:rsidR="00C31441">
        <w:rPr>
          <w:rFonts w:ascii="Times New Roman" w:hAnsi="Times New Roman" w:cs="Times New Roman"/>
          <w:sz w:val="28"/>
          <w:szCs w:val="28"/>
          <w:lang w:val="ru-RU"/>
        </w:rPr>
        <w:t xml:space="preserve">допускающая втягивание якоря второго контактора, </w:t>
      </w:r>
      <w:r w:rsidR="00C22A69">
        <w:rPr>
          <w:rFonts w:ascii="Times New Roman" w:hAnsi="Times New Roman" w:cs="Times New Roman"/>
          <w:sz w:val="28"/>
          <w:szCs w:val="28"/>
          <w:lang w:val="ru-RU"/>
        </w:rPr>
        <w:t>если якорь первого из них по какой-либо причине не возвратился в исходное положение.</w:t>
      </w:r>
    </w:p>
    <w:p w:rsidR="00C41F19" w:rsidRDefault="00C41F19"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Защита двигателя при реверсивном управлении такая же, как и при нереверсивном.</w:t>
      </w:r>
    </w:p>
    <w:p w:rsidR="00C41F19" w:rsidRDefault="00C41F19"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схеме </w:t>
      </w:r>
      <w:r w:rsidR="00364568">
        <w:rPr>
          <w:rFonts w:ascii="Times New Roman" w:hAnsi="Times New Roman" w:cs="Times New Roman"/>
          <w:sz w:val="28"/>
          <w:szCs w:val="28"/>
          <w:lang w:val="ru-RU"/>
        </w:rPr>
        <w:t>нереверсивного управления трёхфазным асинхронным двигателем с короткозамкнутым ротором</w:t>
      </w:r>
      <w:r w:rsidR="00D63884">
        <w:rPr>
          <w:rFonts w:ascii="Times New Roman" w:hAnsi="Times New Roman" w:cs="Times New Roman"/>
          <w:sz w:val="28"/>
          <w:szCs w:val="28"/>
          <w:lang w:val="ru-RU"/>
        </w:rPr>
        <w:t xml:space="preserve"> (рис. </w:t>
      </w:r>
      <w:r w:rsidR="006177D4">
        <w:rPr>
          <w:rFonts w:ascii="Times New Roman" w:hAnsi="Times New Roman" w:cs="Times New Roman"/>
          <w:sz w:val="28"/>
          <w:szCs w:val="28"/>
          <w:lang w:val="ru-RU"/>
        </w:rPr>
        <w:t>1.22</w:t>
      </w:r>
      <w:r w:rsidR="00D63884">
        <w:rPr>
          <w:rFonts w:ascii="Times New Roman" w:hAnsi="Times New Roman" w:cs="Times New Roman"/>
          <w:sz w:val="28"/>
          <w:szCs w:val="28"/>
          <w:lang w:val="ru-RU"/>
        </w:rPr>
        <w:t>)</w:t>
      </w:r>
      <w:r w:rsidR="00364568">
        <w:rPr>
          <w:rFonts w:ascii="Times New Roman" w:hAnsi="Times New Roman" w:cs="Times New Roman"/>
          <w:sz w:val="28"/>
          <w:szCs w:val="28"/>
          <w:lang w:val="ru-RU"/>
        </w:rPr>
        <w:t xml:space="preserve"> обеспеч</w:t>
      </w:r>
      <w:r w:rsidR="00D63884">
        <w:rPr>
          <w:rFonts w:ascii="Times New Roman" w:hAnsi="Times New Roman" w:cs="Times New Roman"/>
          <w:sz w:val="28"/>
          <w:szCs w:val="28"/>
          <w:lang w:val="ru-RU"/>
        </w:rPr>
        <w:t>ивает</w:t>
      </w:r>
      <w:r w:rsidR="00364568">
        <w:rPr>
          <w:rFonts w:ascii="Times New Roman" w:hAnsi="Times New Roman" w:cs="Times New Roman"/>
          <w:sz w:val="28"/>
          <w:szCs w:val="28"/>
          <w:lang w:val="ru-RU"/>
        </w:rPr>
        <w:t xml:space="preserve"> включение обмот</w:t>
      </w:r>
      <w:r w:rsidR="00D63884">
        <w:rPr>
          <w:rFonts w:ascii="Times New Roman" w:hAnsi="Times New Roman" w:cs="Times New Roman"/>
          <w:sz w:val="28"/>
          <w:szCs w:val="28"/>
          <w:lang w:val="ru-RU"/>
        </w:rPr>
        <w:t>о</w:t>
      </w:r>
      <w:r w:rsidR="00364568">
        <w:rPr>
          <w:rFonts w:ascii="Times New Roman" w:hAnsi="Times New Roman" w:cs="Times New Roman"/>
          <w:sz w:val="28"/>
          <w:szCs w:val="28"/>
          <w:lang w:val="ru-RU"/>
        </w:rPr>
        <w:t>к</w:t>
      </w:r>
      <w:r w:rsidR="00843FCC">
        <w:rPr>
          <w:rFonts w:ascii="Times New Roman" w:hAnsi="Times New Roman" w:cs="Times New Roman"/>
          <w:sz w:val="28"/>
          <w:szCs w:val="28"/>
          <w:lang w:val="ru-RU"/>
        </w:rPr>
        <w:t xml:space="preserve"> статора при пуске звездой, а при работе – треугольником, что снижает пусков</w:t>
      </w:r>
      <w:r w:rsidR="00D63884">
        <w:rPr>
          <w:rFonts w:ascii="Times New Roman" w:hAnsi="Times New Roman" w:cs="Times New Roman"/>
          <w:sz w:val="28"/>
          <w:szCs w:val="28"/>
          <w:lang w:val="ru-RU"/>
        </w:rPr>
        <w:t>ой</w:t>
      </w:r>
      <w:r w:rsidR="00843FCC">
        <w:rPr>
          <w:rFonts w:ascii="Times New Roman" w:hAnsi="Times New Roman" w:cs="Times New Roman"/>
          <w:sz w:val="28"/>
          <w:szCs w:val="28"/>
          <w:lang w:val="ru-RU"/>
        </w:rPr>
        <w:t xml:space="preserve"> ток</w:t>
      </w:r>
      <w:r w:rsidR="00D63884">
        <w:rPr>
          <w:rFonts w:ascii="Times New Roman" w:hAnsi="Times New Roman" w:cs="Times New Roman"/>
          <w:sz w:val="28"/>
          <w:szCs w:val="28"/>
          <w:lang w:val="ru-RU"/>
        </w:rPr>
        <w:t>, но уменьшает</w:t>
      </w:r>
      <w:r w:rsidR="00843FCC">
        <w:rPr>
          <w:rFonts w:ascii="Times New Roman" w:hAnsi="Times New Roman" w:cs="Times New Roman"/>
          <w:sz w:val="28"/>
          <w:szCs w:val="28"/>
          <w:lang w:val="ru-RU"/>
        </w:rPr>
        <w:t xml:space="preserve"> момент, </w:t>
      </w:r>
      <w:r w:rsidR="00D63884">
        <w:rPr>
          <w:rFonts w:ascii="Times New Roman" w:hAnsi="Times New Roman" w:cs="Times New Roman"/>
          <w:sz w:val="28"/>
          <w:szCs w:val="28"/>
          <w:lang w:val="ru-RU"/>
        </w:rPr>
        <w:t>что</w:t>
      </w:r>
      <w:r w:rsidR="00843FCC">
        <w:rPr>
          <w:rFonts w:ascii="Times New Roman" w:hAnsi="Times New Roman" w:cs="Times New Roman"/>
          <w:sz w:val="28"/>
          <w:szCs w:val="28"/>
          <w:lang w:val="ru-RU"/>
        </w:rPr>
        <w:t xml:space="preserve"> обеспечивает плавный пуск двигателя </w:t>
      </w:r>
      <w:r w:rsidR="00843FCC" w:rsidRPr="00843FCC">
        <w:rPr>
          <w:rFonts w:ascii="Times New Roman" w:hAnsi="Times New Roman" w:cs="Times New Roman"/>
          <w:b/>
          <w:i/>
          <w:sz w:val="28"/>
          <w:szCs w:val="28"/>
          <w:lang w:val="ru-RU"/>
        </w:rPr>
        <w:t>М</w:t>
      </w:r>
      <w:r w:rsidR="00D63884">
        <w:rPr>
          <w:rFonts w:ascii="Times New Roman" w:hAnsi="Times New Roman" w:cs="Times New Roman"/>
          <w:b/>
          <w:i/>
          <w:sz w:val="28"/>
          <w:szCs w:val="28"/>
          <w:lang w:val="ru-RU"/>
        </w:rPr>
        <w:t>.</w:t>
      </w:r>
      <w:r w:rsidR="00843FCC">
        <w:rPr>
          <w:rFonts w:ascii="Times New Roman" w:hAnsi="Times New Roman" w:cs="Times New Roman"/>
          <w:sz w:val="28"/>
          <w:szCs w:val="28"/>
          <w:lang w:val="ru-RU"/>
        </w:rPr>
        <w:t xml:space="preserve"> </w:t>
      </w:r>
      <w:r w:rsidR="00D63884">
        <w:rPr>
          <w:rFonts w:ascii="Times New Roman" w:hAnsi="Times New Roman" w:cs="Times New Roman"/>
          <w:sz w:val="28"/>
          <w:szCs w:val="28"/>
          <w:lang w:val="ru-RU"/>
        </w:rPr>
        <w:t>Обмотка р</w:t>
      </w:r>
      <w:r w:rsidR="00843FCC">
        <w:rPr>
          <w:rFonts w:ascii="Times New Roman" w:hAnsi="Times New Roman" w:cs="Times New Roman"/>
          <w:sz w:val="28"/>
          <w:szCs w:val="28"/>
          <w:lang w:val="ru-RU"/>
        </w:rPr>
        <w:t>еле времени</w:t>
      </w:r>
      <w:r w:rsidR="00D63884" w:rsidRPr="00D63884">
        <w:rPr>
          <w:rFonts w:ascii="Times New Roman" w:hAnsi="Times New Roman" w:cs="Times New Roman"/>
          <w:b/>
          <w:i/>
          <w:sz w:val="28"/>
          <w:szCs w:val="28"/>
          <w:lang w:val="en-US"/>
        </w:rPr>
        <w:t xml:space="preserve"> </w:t>
      </w:r>
      <w:r w:rsidR="00D63884">
        <w:rPr>
          <w:rFonts w:ascii="Times New Roman" w:hAnsi="Times New Roman" w:cs="Times New Roman"/>
          <w:b/>
          <w:i/>
          <w:sz w:val="28"/>
          <w:szCs w:val="28"/>
          <w:lang w:val="en-US"/>
        </w:rPr>
        <w:t>K</w:t>
      </w:r>
      <w:r w:rsidR="00D63884">
        <w:rPr>
          <w:rFonts w:ascii="Times New Roman" w:hAnsi="Times New Roman" w:cs="Times New Roman"/>
          <w:b/>
          <w:i/>
          <w:sz w:val="28"/>
          <w:szCs w:val="28"/>
          <w:lang w:val="ru-RU"/>
        </w:rPr>
        <w:t>2</w:t>
      </w:r>
      <w:r w:rsidR="006565B7">
        <w:rPr>
          <w:rFonts w:ascii="Times New Roman" w:hAnsi="Times New Roman" w:cs="Times New Roman"/>
          <w:sz w:val="28"/>
          <w:szCs w:val="28"/>
          <w:lang w:val="ru-RU"/>
        </w:rPr>
        <w:t xml:space="preserve"> включена параллельно катушке линейного контактора </w:t>
      </w:r>
      <w:r w:rsidR="006565B7">
        <w:rPr>
          <w:rFonts w:ascii="Times New Roman" w:hAnsi="Times New Roman" w:cs="Times New Roman"/>
          <w:b/>
          <w:i/>
          <w:sz w:val="28"/>
          <w:szCs w:val="28"/>
          <w:lang w:val="en-US"/>
        </w:rPr>
        <w:t>K</w:t>
      </w:r>
      <w:r w:rsidR="006565B7">
        <w:rPr>
          <w:rFonts w:ascii="Times New Roman" w:hAnsi="Times New Roman" w:cs="Times New Roman"/>
          <w:b/>
          <w:i/>
          <w:sz w:val="28"/>
          <w:szCs w:val="28"/>
          <w:lang w:val="ru-RU"/>
        </w:rPr>
        <w:t>1</w:t>
      </w:r>
      <w:r w:rsidR="00D73292">
        <w:rPr>
          <w:rFonts w:ascii="Times New Roman" w:hAnsi="Times New Roman" w:cs="Times New Roman"/>
          <w:sz w:val="28"/>
          <w:szCs w:val="28"/>
          <w:lang w:val="ru-RU"/>
        </w:rPr>
        <w:t>.</w:t>
      </w:r>
    </w:p>
    <w:p w:rsidR="005B6960" w:rsidRDefault="00183AF3" w:rsidP="007E5E58">
      <w:pPr>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22291</wp:posOffset>
            </wp:positionH>
            <wp:positionV relativeFrom="paragraph">
              <wp:posOffset>356889</wp:posOffset>
            </wp:positionV>
            <wp:extent cx="3846916" cy="2361063"/>
            <wp:effectExtent l="19050" t="0" r="1184" b="0"/>
            <wp:wrapTight wrapText="bothSides">
              <wp:wrapPolygon edited="0">
                <wp:start x="-107" y="0"/>
                <wp:lineTo x="-107" y="21436"/>
                <wp:lineTo x="21607" y="21436"/>
                <wp:lineTo x="21607" y="0"/>
                <wp:lineTo x="-107" y="0"/>
              </wp:wrapPolygon>
            </wp:wrapTight>
            <wp:docPr id="28" name="Рисунок 16" descr="C:\Users\Анатолий\Documents\Scanned Documents\Рисунок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атолий\Documents\Scanned Documents\Рисунок (24).jpg"/>
                    <pic:cNvPicPr>
                      <a:picLocks noChangeAspect="1" noChangeArrowheads="1"/>
                    </pic:cNvPicPr>
                  </pic:nvPicPr>
                  <pic:blipFill>
                    <a:blip r:embed="rId31" cstate="print"/>
                    <a:srcRect l="2394" r="2074" b="11951"/>
                    <a:stretch>
                      <a:fillRect/>
                    </a:stretch>
                  </pic:blipFill>
                  <pic:spPr bwMode="auto">
                    <a:xfrm>
                      <a:off x="0" y="0"/>
                      <a:ext cx="3846916" cy="2361063"/>
                    </a:xfrm>
                    <a:prstGeom prst="rect">
                      <a:avLst/>
                    </a:prstGeom>
                    <a:noFill/>
                    <a:ln w="9525">
                      <a:noFill/>
                      <a:miter lim="800000"/>
                      <a:headEnd/>
                      <a:tailEnd/>
                    </a:ln>
                  </pic:spPr>
                </pic:pic>
              </a:graphicData>
            </a:graphic>
          </wp:anchor>
        </w:drawing>
      </w:r>
    </w:p>
    <w:p w:rsidR="002F0CA4" w:rsidRDefault="002F0CA4" w:rsidP="00DD174F">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1.22</w:t>
      </w:r>
      <w:r>
        <w:rPr>
          <w:rFonts w:ascii="Times New Roman" w:hAnsi="Times New Roman" w:cs="Times New Roman"/>
          <w:sz w:val="28"/>
          <w:szCs w:val="28"/>
          <w:lang w:val="ru-RU"/>
        </w:rPr>
        <w:t>. Схема нереверсивного управления трёхфазным асинхронным двигателем с короткозамкнутым ротором с переключением фаз обмотки статора с звезды на треугольник.</w:t>
      </w:r>
    </w:p>
    <w:p w:rsidR="00183AF3" w:rsidRDefault="00183AF3" w:rsidP="000D0695">
      <w:pPr>
        <w:spacing w:after="0"/>
        <w:ind w:firstLine="567"/>
        <w:jc w:val="both"/>
        <w:rPr>
          <w:rFonts w:ascii="Times New Roman" w:hAnsi="Times New Roman" w:cs="Times New Roman"/>
          <w:sz w:val="28"/>
          <w:szCs w:val="28"/>
          <w:lang w:val="ru-RU"/>
        </w:rPr>
      </w:pPr>
    </w:p>
    <w:p w:rsidR="00D73292" w:rsidRDefault="006614AE"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Благодаря этому при включённых трёхполюсном автоматическом выключателе </w:t>
      </w:r>
      <w:r w:rsidRPr="006614AE">
        <w:rPr>
          <w:rFonts w:ascii="Times New Roman" w:hAnsi="Times New Roman" w:cs="Times New Roman"/>
          <w:b/>
          <w:i/>
          <w:sz w:val="28"/>
          <w:szCs w:val="28"/>
          <w:lang w:val="ru-RU"/>
        </w:rPr>
        <w:t>Q1</w:t>
      </w:r>
      <w:r>
        <w:rPr>
          <w:rFonts w:ascii="Times New Roman" w:hAnsi="Times New Roman" w:cs="Times New Roman"/>
          <w:sz w:val="28"/>
          <w:szCs w:val="28"/>
          <w:lang w:val="ru-RU"/>
        </w:rPr>
        <w:t xml:space="preserve"> и двух однополюсных выключателях </w:t>
      </w:r>
      <w:r>
        <w:rPr>
          <w:rFonts w:ascii="Times New Roman" w:hAnsi="Times New Roman" w:cs="Times New Roman"/>
          <w:b/>
          <w:i/>
          <w:sz w:val="28"/>
          <w:szCs w:val="28"/>
          <w:lang w:val="en-US"/>
        </w:rPr>
        <w:t>S</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и </w:t>
      </w:r>
      <w:r>
        <w:rPr>
          <w:rFonts w:ascii="Times New Roman" w:hAnsi="Times New Roman" w:cs="Times New Roman"/>
          <w:b/>
          <w:i/>
          <w:sz w:val="28"/>
          <w:szCs w:val="28"/>
          <w:lang w:val="en-US"/>
        </w:rPr>
        <w:t>S</w:t>
      </w:r>
      <w:r>
        <w:rPr>
          <w:rFonts w:ascii="Times New Roman" w:hAnsi="Times New Roman" w:cs="Times New Roman"/>
          <w:b/>
          <w:i/>
          <w:sz w:val="28"/>
          <w:szCs w:val="28"/>
          <w:lang w:val="ru-RU"/>
        </w:rPr>
        <w:t>4</w:t>
      </w:r>
      <w:r w:rsidR="003D2260">
        <w:rPr>
          <w:rFonts w:ascii="Times New Roman" w:hAnsi="Times New Roman" w:cs="Times New Roman"/>
          <w:sz w:val="28"/>
          <w:szCs w:val="28"/>
          <w:lang w:val="ru-RU"/>
        </w:rPr>
        <w:t xml:space="preserve"> </w:t>
      </w:r>
      <w:r w:rsidR="00584EFA">
        <w:rPr>
          <w:rFonts w:ascii="Times New Roman" w:hAnsi="Times New Roman" w:cs="Times New Roman"/>
          <w:sz w:val="28"/>
          <w:szCs w:val="28"/>
          <w:lang w:val="ru-RU"/>
        </w:rPr>
        <w:t xml:space="preserve">нажатие пусковой кнопки </w:t>
      </w:r>
      <w:r w:rsidR="00584EFA">
        <w:rPr>
          <w:rFonts w:ascii="Times New Roman" w:hAnsi="Times New Roman" w:cs="Times New Roman"/>
          <w:b/>
          <w:i/>
          <w:sz w:val="28"/>
          <w:szCs w:val="28"/>
          <w:lang w:val="en-US"/>
        </w:rPr>
        <w:t>S</w:t>
      </w:r>
      <w:r w:rsidR="00584EFA">
        <w:rPr>
          <w:rFonts w:ascii="Times New Roman" w:hAnsi="Times New Roman" w:cs="Times New Roman"/>
          <w:b/>
          <w:i/>
          <w:sz w:val="28"/>
          <w:szCs w:val="28"/>
          <w:lang w:val="ru-RU"/>
        </w:rPr>
        <w:t>2</w:t>
      </w:r>
      <w:r w:rsidR="00584EFA">
        <w:rPr>
          <w:rFonts w:ascii="Times New Roman" w:hAnsi="Times New Roman" w:cs="Times New Roman"/>
          <w:sz w:val="28"/>
          <w:szCs w:val="28"/>
          <w:lang w:val="ru-RU"/>
        </w:rPr>
        <w:t xml:space="preserve">, шунтируемой вспомогательными замыкающими контактами </w:t>
      </w:r>
      <w:r w:rsidR="00584EFA">
        <w:rPr>
          <w:rFonts w:ascii="Times New Roman" w:hAnsi="Times New Roman" w:cs="Times New Roman"/>
          <w:b/>
          <w:i/>
          <w:sz w:val="28"/>
          <w:szCs w:val="28"/>
          <w:lang w:val="en-US"/>
        </w:rPr>
        <w:t>K</w:t>
      </w:r>
      <w:r w:rsidR="00584EFA">
        <w:rPr>
          <w:rFonts w:ascii="Times New Roman" w:hAnsi="Times New Roman" w:cs="Times New Roman"/>
          <w:b/>
          <w:i/>
          <w:sz w:val="28"/>
          <w:szCs w:val="28"/>
          <w:lang w:val="ru-RU"/>
        </w:rPr>
        <w:t>1.2</w:t>
      </w:r>
      <w:r w:rsidR="00584EFA">
        <w:rPr>
          <w:rFonts w:ascii="Times New Roman" w:hAnsi="Times New Roman" w:cs="Times New Roman"/>
          <w:sz w:val="28"/>
          <w:szCs w:val="28"/>
          <w:lang w:val="ru-RU"/>
        </w:rPr>
        <w:t xml:space="preserve">, приводит к одновременному включению катушек контакторов </w:t>
      </w:r>
      <w:r w:rsidR="00584EFA">
        <w:rPr>
          <w:rFonts w:ascii="Times New Roman" w:hAnsi="Times New Roman" w:cs="Times New Roman"/>
          <w:b/>
          <w:i/>
          <w:sz w:val="28"/>
          <w:szCs w:val="28"/>
          <w:lang w:val="en-US"/>
        </w:rPr>
        <w:t>K</w:t>
      </w:r>
      <w:r w:rsidR="00584EFA">
        <w:rPr>
          <w:rFonts w:ascii="Times New Roman" w:hAnsi="Times New Roman" w:cs="Times New Roman"/>
          <w:b/>
          <w:i/>
          <w:sz w:val="28"/>
          <w:szCs w:val="28"/>
          <w:lang w:val="ru-RU"/>
        </w:rPr>
        <w:t>1</w:t>
      </w:r>
      <w:r w:rsidR="00584EFA">
        <w:rPr>
          <w:rFonts w:ascii="Times New Roman" w:hAnsi="Times New Roman" w:cs="Times New Roman"/>
          <w:sz w:val="28"/>
          <w:szCs w:val="28"/>
          <w:lang w:val="ru-RU"/>
        </w:rPr>
        <w:t xml:space="preserve"> и </w:t>
      </w:r>
      <w:r w:rsidR="002B09DC">
        <w:rPr>
          <w:rFonts w:ascii="Times New Roman" w:hAnsi="Times New Roman" w:cs="Times New Roman"/>
          <w:b/>
          <w:i/>
          <w:sz w:val="28"/>
          <w:szCs w:val="28"/>
          <w:lang w:val="en-US"/>
        </w:rPr>
        <w:t>K</w:t>
      </w:r>
      <w:r w:rsidR="002B09DC">
        <w:rPr>
          <w:rFonts w:ascii="Times New Roman" w:hAnsi="Times New Roman" w:cs="Times New Roman"/>
          <w:b/>
          <w:i/>
          <w:sz w:val="28"/>
          <w:szCs w:val="28"/>
          <w:lang w:val="ru-RU"/>
        </w:rPr>
        <w:t>3</w:t>
      </w:r>
      <w:r w:rsidR="002B09DC">
        <w:rPr>
          <w:rFonts w:ascii="Times New Roman" w:hAnsi="Times New Roman" w:cs="Times New Roman"/>
          <w:sz w:val="28"/>
          <w:szCs w:val="28"/>
          <w:lang w:val="ru-RU"/>
        </w:rPr>
        <w:t xml:space="preserve">, а также обмотки реле времени </w:t>
      </w:r>
      <w:r w:rsidR="002B09DC">
        <w:rPr>
          <w:rFonts w:ascii="Times New Roman" w:hAnsi="Times New Roman" w:cs="Times New Roman"/>
          <w:b/>
          <w:i/>
          <w:sz w:val="28"/>
          <w:szCs w:val="28"/>
          <w:lang w:val="en-US"/>
        </w:rPr>
        <w:t>K</w:t>
      </w:r>
      <w:r w:rsidR="002B09DC">
        <w:rPr>
          <w:rFonts w:ascii="Times New Roman" w:hAnsi="Times New Roman" w:cs="Times New Roman"/>
          <w:b/>
          <w:i/>
          <w:sz w:val="28"/>
          <w:szCs w:val="28"/>
          <w:lang w:val="ru-RU"/>
        </w:rPr>
        <w:t>2</w:t>
      </w:r>
      <w:r w:rsidR="002B09DC">
        <w:rPr>
          <w:rFonts w:ascii="Times New Roman" w:hAnsi="Times New Roman" w:cs="Times New Roman"/>
          <w:sz w:val="28"/>
          <w:szCs w:val="28"/>
          <w:lang w:val="ru-RU"/>
        </w:rPr>
        <w:t xml:space="preserve">, из-за чего включаются главные замыкающие контакты </w:t>
      </w:r>
      <w:r w:rsidR="002B09DC">
        <w:rPr>
          <w:rFonts w:ascii="Times New Roman" w:hAnsi="Times New Roman" w:cs="Times New Roman"/>
          <w:b/>
          <w:i/>
          <w:sz w:val="28"/>
          <w:szCs w:val="28"/>
          <w:lang w:val="en-US"/>
        </w:rPr>
        <w:t>K</w:t>
      </w:r>
      <w:r w:rsidR="002B09DC">
        <w:rPr>
          <w:rFonts w:ascii="Times New Roman" w:hAnsi="Times New Roman" w:cs="Times New Roman"/>
          <w:b/>
          <w:i/>
          <w:sz w:val="28"/>
          <w:szCs w:val="28"/>
          <w:lang w:val="ru-RU"/>
        </w:rPr>
        <w:t>1.1</w:t>
      </w:r>
      <w:r w:rsidR="002B09DC">
        <w:rPr>
          <w:rFonts w:ascii="Times New Roman" w:hAnsi="Times New Roman" w:cs="Times New Roman"/>
          <w:sz w:val="28"/>
          <w:szCs w:val="28"/>
          <w:lang w:val="ru-RU"/>
        </w:rPr>
        <w:t xml:space="preserve"> и </w:t>
      </w:r>
      <w:r w:rsidR="002B09DC">
        <w:rPr>
          <w:rFonts w:ascii="Times New Roman" w:hAnsi="Times New Roman" w:cs="Times New Roman"/>
          <w:b/>
          <w:i/>
          <w:sz w:val="28"/>
          <w:szCs w:val="28"/>
          <w:lang w:val="en-US"/>
        </w:rPr>
        <w:t>K</w:t>
      </w:r>
      <w:r w:rsidR="002B09DC">
        <w:rPr>
          <w:rFonts w:ascii="Times New Roman" w:hAnsi="Times New Roman" w:cs="Times New Roman"/>
          <w:b/>
          <w:i/>
          <w:sz w:val="28"/>
          <w:szCs w:val="28"/>
          <w:lang w:val="ru-RU"/>
        </w:rPr>
        <w:t>3.1</w:t>
      </w:r>
      <w:r w:rsidR="002B09DC">
        <w:rPr>
          <w:rFonts w:ascii="Times New Roman" w:hAnsi="Times New Roman" w:cs="Times New Roman"/>
          <w:sz w:val="28"/>
          <w:szCs w:val="28"/>
          <w:lang w:val="ru-RU"/>
        </w:rPr>
        <w:t>, из которых первые подают напряжение к обмотке статора, а вторые обеспечивают соединение её фаз звездой.</w:t>
      </w:r>
      <w:r w:rsidR="00BD3F79">
        <w:rPr>
          <w:rFonts w:ascii="Times New Roman" w:hAnsi="Times New Roman" w:cs="Times New Roman"/>
          <w:sz w:val="28"/>
          <w:szCs w:val="28"/>
          <w:lang w:val="ru-RU"/>
        </w:rPr>
        <w:t xml:space="preserve"> Когда разгон ротора закончится, </w:t>
      </w:r>
      <w:r w:rsidR="00BD3F79">
        <w:rPr>
          <w:rFonts w:ascii="Times New Roman" w:hAnsi="Times New Roman" w:cs="Times New Roman"/>
          <w:sz w:val="28"/>
          <w:szCs w:val="28"/>
          <w:lang w:val="ru-RU"/>
        </w:rPr>
        <w:lastRenderedPageBreak/>
        <w:t xml:space="preserve">срабатывает реле времени </w:t>
      </w:r>
      <w:r w:rsidR="000B70BD">
        <w:rPr>
          <w:rFonts w:ascii="Times New Roman" w:hAnsi="Times New Roman" w:cs="Times New Roman"/>
          <w:sz w:val="28"/>
          <w:szCs w:val="28"/>
          <w:lang w:val="ru-RU"/>
        </w:rPr>
        <w:t xml:space="preserve">и своими размыкающими контактами </w:t>
      </w:r>
      <w:r w:rsidR="000B70BD">
        <w:rPr>
          <w:rFonts w:ascii="Times New Roman" w:hAnsi="Times New Roman" w:cs="Times New Roman"/>
          <w:b/>
          <w:i/>
          <w:sz w:val="28"/>
          <w:szCs w:val="28"/>
          <w:lang w:val="en-US"/>
        </w:rPr>
        <w:t>K</w:t>
      </w:r>
      <w:r w:rsidR="000B70BD">
        <w:rPr>
          <w:rFonts w:ascii="Times New Roman" w:hAnsi="Times New Roman" w:cs="Times New Roman"/>
          <w:b/>
          <w:i/>
          <w:sz w:val="28"/>
          <w:szCs w:val="28"/>
          <w:lang w:val="ru-RU"/>
        </w:rPr>
        <w:t>2.1</w:t>
      </w:r>
      <w:r w:rsidR="000B70BD">
        <w:rPr>
          <w:rFonts w:ascii="Times New Roman" w:hAnsi="Times New Roman" w:cs="Times New Roman"/>
          <w:sz w:val="28"/>
          <w:szCs w:val="28"/>
          <w:lang w:val="ru-RU"/>
        </w:rPr>
        <w:t xml:space="preserve"> с замедлителем, действующим при срабатывании, отключает катушку контактора </w:t>
      </w:r>
      <w:r w:rsidR="000B70BD">
        <w:rPr>
          <w:rFonts w:ascii="Times New Roman" w:hAnsi="Times New Roman" w:cs="Times New Roman"/>
          <w:b/>
          <w:i/>
          <w:sz w:val="28"/>
          <w:szCs w:val="28"/>
          <w:lang w:val="en-US"/>
        </w:rPr>
        <w:t>K</w:t>
      </w:r>
      <w:r w:rsidR="000B70BD">
        <w:rPr>
          <w:rFonts w:ascii="Times New Roman" w:hAnsi="Times New Roman" w:cs="Times New Roman"/>
          <w:b/>
          <w:i/>
          <w:sz w:val="28"/>
          <w:szCs w:val="28"/>
          <w:lang w:val="ru-RU"/>
        </w:rPr>
        <w:t>3</w:t>
      </w:r>
      <w:r w:rsidR="000B70BD">
        <w:rPr>
          <w:rFonts w:ascii="Times New Roman" w:hAnsi="Times New Roman" w:cs="Times New Roman"/>
          <w:sz w:val="28"/>
          <w:szCs w:val="28"/>
          <w:lang w:val="ru-RU"/>
        </w:rPr>
        <w:t xml:space="preserve">, а затем своими же замыкающими контактами </w:t>
      </w:r>
      <w:r w:rsidR="000B70BD">
        <w:rPr>
          <w:rFonts w:ascii="Times New Roman" w:hAnsi="Times New Roman" w:cs="Times New Roman"/>
          <w:b/>
          <w:i/>
          <w:sz w:val="28"/>
          <w:szCs w:val="28"/>
          <w:lang w:val="en-US"/>
        </w:rPr>
        <w:t>K</w:t>
      </w:r>
      <w:r w:rsidR="000B70BD">
        <w:rPr>
          <w:rFonts w:ascii="Times New Roman" w:hAnsi="Times New Roman" w:cs="Times New Roman"/>
          <w:b/>
          <w:i/>
          <w:sz w:val="28"/>
          <w:szCs w:val="28"/>
          <w:lang w:val="ru-RU"/>
        </w:rPr>
        <w:t>2.2</w:t>
      </w:r>
      <w:r w:rsidR="000B70BD">
        <w:rPr>
          <w:rFonts w:ascii="Times New Roman" w:hAnsi="Times New Roman" w:cs="Times New Roman"/>
          <w:sz w:val="28"/>
          <w:szCs w:val="28"/>
          <w:lang w:val="ru-RU"/>
        </w:rPr>
        <w:t xml:space="preserve"> с аналогичным замедлителем включает катушку контактора </w:t>
      </w:r>
      <w:r w:rsidR="000B70BD">
        <w:rPr>
          <w:rFonts w:ascii="Times New Roman" w:hAnsi="Times New Roman" w:cs="Times New Roman"/>
          <w:b/>
          <w:i/>
          <w:sz w:val="28"/>
          <w:szCs w:val="28"/>
          <w:lang w:val="en-US"/>
        </w:rPr>
        <w:t>K</w:t>
      </w:r>
      <w:r w:rsidR="000B70BD">
        <w:rPr>
          <w:rFonts w:ascii="Times New Roman" w:hAnsi="Times New Roman" w:cs="Times New Roman"/>
          <w:b/>
          <w:i/>
          <w:sz w:val="28"/>
          <w:szCs w:val="28"/>
          <w:lang w:val="ru-RU"/>
        </w:rPr>
        <w:t>4</w:t>
      </w:r>
      <w:r w:rsidR="005F5513">
        <w:rPr>
          <w:rFonts w:ascii="Times New Roman" w:hAnsi="Times New Roman" w:cs="Times New Roman"/>
          <w:sz w:val="28"/>
          <w:szCs w:val="28"/>
          <w:lang w:val="ru-RU"/>
        </w:rPr>
        <w:t>, вследствие чего фазы обмотки статора переключаются с</w:t>
      </w:r>
      <w:r w:rsidR="00254C76">
        <w:rPr>
          <w:rFonts w:ascii="Times New Roman" w:hAnsi="Times New Roman" w:cs="Times New Roman"/>
          <w:sz w:val="28"/>
          <w:szCs w:val="28"/>
          <w:lang w:val="ru-RU"/>
        </w:rPr>
        <w:t>о</w:t>
      </w:r>
      <w:r w:rsidR="005F5513">
        <w:rPr>
          <w:rFonts w:ascii="Times New Roman" w:hAnsi="Times New Roman" w:cs="Times New Roman"/>
          <w:sz w:val="28"/>
          <w:szCs w:val="28"/>
          <w:lang w:val="ru-RU"/>
        </w:rPr>
        <w:t xml:space="preserve"> звезды на треугольник.</w:t>
      </w:r>
    </w:p>
    <w:p w:rsidR="00254C76" w:rsidRPr="00387ECF" w:rsidRDefault="00254C76" w:rsidP="000D0695">
      <w:pPr>
        <w:tabs>
          <w:tab w:val="left" w:pos="3962"/>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схеме предусмотрены электрическая блокировка вспомогательными размыкающими контактами </w:t>
      </w:r>
      <w:r w:rsidR="00E67AC7">
        <w:rPr>
          <w:rFonts w:ascii="Times New Roman" w:hAnsi="Times New Roman" w:cs="Times New Roman"/>
          <w:b/>
          <w:i/>
          <w:sz w:val="28"/>
          <w:szCs w:val="28"/>
          <w:lang w:val="en-US"/>
        </w:rPr>
        <w:t>K</w:t>
      </w:r>
      <w:r w:rsidR="00E67AC7">
        <w:rPr>
          <w:rFonts w:ascii="Times New Roman" w:hAnsi="Times New Roman" w:cs="Times New Roman"/>
          <w:b/>
          <w:i/>
          <w:sz w:val="28"/>
          <w:szCs w:val="28"/>
          <w:lang w:val="ru-RU"/>
        </w:rPr>
        <w:t>4.2</w:t>
      </w:r>
      <w:r w:rsidR="00E67AC7">
        <w:rPr>
          <w:rFonts w:ascii="Times New Roman" w:hAnsi="Times New Roman" w:cs="Times New Roman"/>
          <w:sz w:val="28"/>
          <w:szCs w:val="28"/>
          <w:lang w:val="ru-RU"/>
        </w:rPr>
        <w:t xml:space="preserve"> и </w:t>
      </w:r>
      <w:r w:rsidR="00E67AC7">
        <w:rPr>
          <w:rFonts w:ascii="Times New Roman" w:hAnsi="Times New Roman" w:cs="Times New Roman"/>
          <w:b/>
          <w:i/>
          <w:sz w:val="28"/>
          <w:szCs w:val="28"/>
          <w:lang w:val="en-US"/>
        </w:rPr>
        <w:t>K</w:t>
      </w:r>
      <w:r w:rsidR="00E67AC7">
        <w:rPr>
          <w:rFonts w:ascii="Times New Roman" w:hAnsi="Times New Roman" w:cs="Times New Roman"/>
          <w:b/>
          <w:i/>
          <w:sz w:val="28"/>
          <w:szCs w:val="28"/>
          <w:lang w:val="ru-RU"/>
        </w:rPr>
        <w:t>3.2</w:t>
      </w:r>
      <w:r w:rsidR="00E67AC7">
        <w:rPr>
          <w:rFonts w:ascii="Times New Roman" w:hAnsi="Times New Roman" w:cs="Times New Roman"/>
          <w:sz w:val="28"/>
          <w:szCs w:val="28"/>
          <w:lang w:val="ru-RU"/>
        </w:rPr>
        <w:t>, исключающая одновременное замыкание</w:t>
      </w:r>
      <w:r w:rsidR="00900C32">
        <w:rPr>
          <w:rFonts w:ascii="Times New Roman" w:hAnsi="Times New Roman" w:cs="Times New Roman"/>
          <w:sz w:val="28"/>
          <w:szCs w:val="28"/>
          <w:lang w:val="ru-RU"/>
        </w:rPr>
        <w:t xml:space="preserve"> главных замыкающих контактов </w:t>
      </w:r>
      <w:r w:rsidR="00900C32">
        <w:rPr>
          <w:rFonts w:ascii="Times New Roman" w:hAnsi="Times New Roman" w:cs="Times New Roman"/>
          <w:b/>
          <w:i/>
          <w:sz w:val="28"/>
          <w:szCs w:val="28"/>
          <w:lang w:val="en-US"/>
        </w:rPr>
        <w:t>K</w:t>
      </w:r>
      <w:r w:rsidR="00900C32">
        <w:rPr>
          <w:rFonts w:ascii="Times New Roman" w:hAnsi="Times New Roman" w:cs="Times New Roman"/>
          <w:b/>
          <w:i/>
          <w:sz w:val="28"/>
          <w:szCs w:val="28"/>
          <w:lang w:val="ru-RU"/>
        </w:rPr>
        <w:t>3.1</w:t>
      </w:r>
      <w:r w:rsidR="00900C32">
        <w:rPr>
          <w:rFonts w:ascii="Times New Roman" w:hAnsi="Times New Roman" w:cs="Times New Roman"/>
          <w:sz w:val="28"/>
          <w:szCs w:val="28"/>
          <w:lang w:val="ru-RU"/>
        </w:rPr>
        <w:t xml:space="preserve"> и </w:t>
      </w:r>
      <w:r w:rsidR="00900C32">
        <w:rPr>
          <w:rFonts w:ascii="Times New Roman" w:hAnsi="Times New Roman" w:cs="Times New Roman"/>
          <w:b/>
          <w:i/>
          <w:sz w:val="28"/>
          <w:szCs w:val="28"/>
          <w:lang w:val="en-US"/>
        </w:rPr>
        <w:t>K</w:t>
      </w:r>
      <w:r w:rsidR="00900C32">
        <w:rPr>
          <w:rFonts w:ascii="Times New Roman" w:hAnsi="Times New Roman" w:cs="Times New Roman"/>
          <w:b/>
          <w:i/>
          <w:sz w:val="28"/>
          <w:szCs w:val="28"/>
          <w:lang w:val="ru-RU"/>
        </w:rPr>
        <w:t>4.1</w:t>
      </w:r>
      <w:r w:rsidR="00900C32">
        <w:rPr>
          <w:rFonts w:ascii="Times New Roman" w:hAnsi="Times New Roman" w:cs="Times New Roman"/>
          <w:sz w:val="28"/>
          <w:szCs w:val="28"/>
          <w:lang w:val="ru-RU"/>
        </w:rPr>
        <w:t xml:space="preserve">, а также отключающее устройство в виде остановочной кнопки </w:t>
      </w:r>
      <w:r w:rsidR="00900C32" w:rsidRPr="00900C32">
        <w:rPr>
          <w:rFonts w:ascii="Times New Roman" w:hAnsi="Times New Roman" w:cs="Times New Roman"/>
          <w:b/>
          <w:i/>
          <w:sz w:val="28"/>
          <w:szCs w:val="28"/>
          <w:lang w:val="en-US"/>
        </w:rPr>
        <w:t>S</w:t>
      </w:r>
      <w:r w:rsidR="00900C32" w:rsidRPr="00387ECF">
        <w:rPr>
          <w:rFonts w:ascii="Times New Roman" w:hAnsi="Times New Roman" w:cs="Times New Roman"/>
          <w:b/>
          <w:i/>
          <w:sz w:val="28"/>
          <w:szCs w:val="28"/>
          <w:lang w:val="ru-RU"/>
        </w:rPr>
        <w:t>1</w:t>
      </w:r>
      <w:r w:rsidR="00900C32" w:rsidRPr="00387ECF">
        <w:rPr>
          <w:rFonts w:ascii="Times New Roman" w:hAnsi="Times New Roman" w:cs="Times New Roman"/>
          <w:sz w:val="28"/>
          <w:szCs w:val="28"/>
          <w:lang w:val="ru-RU"/>
        </w:rPr>
        <w:t>.</w:t>
      </w:r>
    </w:p>
    <w:p w:rsidR="007D1A70" w:rsidRDefault="003A20B2"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Защита двигателя от длительной токовой перегрузки и токов </w:t>
      </w:r>
      <w:r w:rsidR="00385531">
        <w:rPr>
          <w:rFonts w:ascii="Times New Roman" w:hAnsi="Times New Roman" w:cs="Times New Roman"/>
          <w:sz w:val="28"/>
          <w:szCs w:val="28"/>
          <w:lang w:val="ru-RU"/>
        </w:rPr>
        <w:t xml:space="preserve">короткого замыкания обеспечена трёхполюсным автоматическим выключателем </w:t>
      </w:r>
      <w:r w:rsidR="00385531" w:rsidRPr="006614AE">
        <w:rPr>
          <w:rFonts w:ascii="Times New Roman" w:hAnsi="Times New Roman" w:cs="Times New Roman"/>
          <w:b/>
          <w:i/>
          <w:sz w:val="28"/>
          <w:szCs w:val="28"/>
          <w:lang w:val="ru-RU"/>
        </w:rPr>
        <w:t>Q1</w:t>
      </w:r>
      <w:r w:rsidR="00385531">
        <w:rPr>
          <w:rFonts w:ascii="Times New Roman" w:hAnsi="Times New Roman" w:cs="Times New Roman"/>
          <w:sz w:val="28"/>
          <w:szCs w:val="28"/>
          <w:lang w:val="ru-RU"/>
        </w:rPr>
        <w:t xml:space="preserve"> с максимальными токовыми тепловыми и электромагнитными расцепителями, а от значительного снижения или полного исчезновения напряжения в сети осуществляется линейным контактором с ка</w:t>
      </w:r>
      <w:r w:rsidR="0041234A">
        <w:rPr>
          <w:rFonts w:ascii="Times New Roman" w:hAnsi="Times New Roman" w:cs="Times New Roman"/>
          <w:sz w:val="28"/>
          <w:szCs w:val="28"/>
          <w:lang w:val="ru-RU"/>
        </w:rPr>
        <w:t xml:space="preserve">тушкой </w:t>
      </w:r>
      <w:r w:rsidR="0041234A">
        <w:rPr>
          <w:rFonts w:ascii="Times New Roman" w:hAnsi="Times New Roman" w:cs="Times New Roman"/>
          <w:b/>
          <w:i/>
          <w:sz w:val="28"/>
          <w:szCs w:val="28"/>
          <w:lang w:val="en-US"/>
        </w:rPr>
        <w:t>K</w:t>
      </w:r>
      <w:r w:rsidR="0041234A">
        <w:rPr>
          <w:rFonts w:ascii="Times New Roman" w:hAnsi="Times New Roman" w:cs="Times New Roman"/>
          <w:b/>
          <w:i/>
          <w:sz w:val="28"/>
          <w:szCs w:val="28"/>
          <w:lang w:val="ru-RU"/>
        </w:rPr>
        <w:t>1.</w:t>
      </w:r>
    </w:p>
    <w:p w:rsidR="00AD537B" w:rsidRDefault="005B6960" w:rsidP="000D0695">
      <w:pPr>
        <w:ind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22291</wp:posOffset>
            </wp:positionH>
            <wp:positionV relativeFrom="paragraph">
              <wp:posOffset>600975</wp:posOffset>
            </wp:positionV>
            <wp:extent cx="3897062" cy="2845559"/>
            <wp:effectExtent l="19050" t="0" r="8188" b="0"/>
            <wp:wrapTight wrapText="bothSides">
              <wp:wrapPolygon edited="0">
                <wp:start x="-106" y="0"/>
                <wp:lineTo x="-106" y="21401"/>
                <wp:lineTo x="21645" y="21401"/>
                <wp:lineTo x="21645" y="0"/>
                <wp:lineTo x="-106" y="0"/>
              </wp:wrapPolygon>
            </wp:wrapTight>
            <wp:docPr id="29" name="Рисунок 17" descr="C:\Users\Анатолий\Documents\Scanned Documents\Рисунок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атолий\Documents\Scanned Documents\Рисунок (25).jpg"/>
                    <pic:cNvPicPr>
                      <a:picLocks noChangeAspect="1" noChangeArrowheads="1"/>
                    </pic:cNvPicPr>
                  </pic:nvPicPr>
                  <pic:blipFill>
                    <a:blip r:embed="rId32"/>
                    <a:srcRect t="6507" r="-60" b="3767"/>
                    <a:stretch>
                      <a:fillRect/>
                    </a:stretch>
                  </pic:blipFill>
                  <pic:spPr bwMode="auto">
                    <a:xfrm>
                      <a:off x="0" y="0"/>
                      <a:ext cx="3897062" cy="2845559"/>
                    </a:xfrm>
                    <a:prstGeom prst="rect">
                      <a:avLst/>
                    </a:prstGeom>
                    <a:noFill/>
                    <a:ln w="9525">
                      <a:noFill/>
                      <a:miter lim="800000"/>
                      <a:headEnd/>
                      <a:tailEnd/>
                    </a:ln>
                  </pic:spPr>
                </pic:pic>
              </a:graphicData>
            </a:graphic>
          </wp:anchor>
        </w:drawing>
      </w:r>
      <w:r w:rsidR="00AD537B">
        <w:rPr>
          <w:rFonts w:ascii="Times New Roman" w:hAnsi="Times New Roman" w:cs="Times New Roman"/>
          <w:sz w:val="28"/>
          <w:szCs w:val="28"/>
          <w:lang w:val="ru-RU"/>
        </w:rPr>
        <w:t>Независимое питание цепи управления позволяет опробовать действие всех аппаратов и производить наладку при отключённом двигателе.</w:t>
      </w:r>
    </w:p>
    <w:p w:rsidR="000613A8" w:rsidRDefault="000613A8" w:rsidP="00562C43">
      <w:pPr>
        <w:jc w:val="both"/>
        <w:rPr>
          <w:rFonts w:ascii="Times New Roman" w:hAnsi="Times New Roman" w:cs="Times New Roman"/>
          <w:sz w:val="28"/>
          <w:szCs w:val="28"/>
          <w:lang w:val="ru-RU"/>
        </w:rPr>
      </w:pPr>
    </w:p>
    <w:p w:rsidR="00A00B4C" w:rsidRDefault="00A00B4C" w:rsidP="00A00B4C">
      <w:pPr>
        <w:ind w:firstLine="567"/>
        <w:rPr>
          <w:rFonts w:ascii="Times New Roman" w:hAnsi="Times New Roman" w:cs="Times New Roman"/>
          <w:sz w:val="28"/>
          <w:szCs w:val="28"/>
          <w:lang w:val="ru-RU"/>
        </w:rPr>
      </w:pPr>
    </w:p>
    <w:p w:rsidR="000613A8" w:rsidRDefault="0005184A" w:rsidP="00A00B4C">
      <w:pPr>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1.23</w:t>
      </w:r>
      <w:r>
        <w:rPr>
          <w:rFonts w:ascii="Times New Roman" w:hAnsi="Times New Roman" w:cs="Times New Roman"/>
          <w:sz w:val="28"/>
          <w:szCs w:val="28"/>
          <w:lang w:val="ru-RU"/>
        </w:rPr>
        <w:t xml:space="preserve">. Схема нереверсивного управления трёхфазным асинхронным двигателем с короткозамкнутым ротором при торможении </w:t>
      </w:r>
      <w:r w:rsidR="009B01B1">
        <w:rPr>
          <w:rFonts w:ascii="Times New Roman" w:hAnsi="Times New Roman" w:cs="Times New Roman"/>
          <w:sz w:val="28"/>
          <w:szCs w:val="28"/>
          <w:lang w:val="ru-RU"/>
        </w:rPr>
        <w:t>противовключением</w:t>
      </w:r>
      <w:r w:rsidR="005B6960">
        <w:rPr>
          <w:rFonts w:ascii="Times New Roman" w:hAnsi="Times New Roman" w:cs="Times New Roman"/>
          <w:sz w:val="28"/>
          <w:szCs w:val="28"/>
          <w:lang w:val="ru-RU"/>
        </w:rPr>
        <w:t>.</w:t>
      </w:r>
    </w:p>
    <w:p w:rsidR="005B6960" w:rsidRDefault="005B6960" w:rsidP="000D0695">
      <w:pPr>
        <w:ind w:firstLine="567"/>
        <w:jc w:val="both"/>
        <w:rPr>
          <w:rFonts w:ascii="Times New Roman" w:hAnsi="Times New Roman" w:cs="Times New Roman"/>
          <w:sz w:val="28"/>
          <w:szCs w:val="28"/>
          <w:lang w:val="ru-RU"/>
        </w:rPr>
      </w:pPr>
    </w:p>
    <w:p w:rsidR="00A00B4C" w:rsidRDefault="00A00B4C" w:rsidP="000D0695">
      <w:pPr>
        <w:spacing w:after="0"/>
        <w:ind w:firstLine="567"/>
        <w:jc w:val="both"/>
        <w:rPr>
          <w:rFonts w:ascii="Times New Roman" w:hAnsi="Times New Roman" w:cs="Times New Roman"/>
          <w:sz w:val="28"/>
          <w:szCs w:val="28"/>
          <w:lang w:val="ru-RU"/>
        </w:rPr>
      </w:pPr>
    </w:p>
    <w:p w:rsidR="000613A8" w:rsidRDefault="000613A8"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Схема нереверсивного управления трёхфазным асинхронным двигателем с короткозамкнутым ротором при торможении противовключением содержит реле контроля угловой скорости </w:t>
      </w:r>
      <w:r w:rsidRPr="00900C32">
        <w:rPr>
          <w:rFonts w:ascii="Times New Roman" w:hAnsi="Times New Roman" w:cs="Times New Roman"/>
          <w:b/>
          <w:i/>
          <w:sz w:val="28"/>
          <w:szCs w:val="28"/>
          <w:lang w:val="en-US"/>
        </w:rPr>
        <w:t>S</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(рис. </w:t>
      </w:r>
      <w:r w:rsidR="006177D4">
        <w:rPr>
          <w:rFonts w:ascii="Times New Roman" w:hAnsi="Times New Roman" w:cs="Times New Roman"/>
          <w:sz w:val="28"/>
          <w:szCs w:val="28"/>
          <w:lang w:val="ru-RU"/>
        </w:rPr>
        <w:t>1.23</w:t>
      </w:r>
      <w:r>
        <w:rPr>
          <w:rFonts w:ascii="Times New Roman" w:hAnsi="Times New Roman" w:cs="Times New Roman"/>
          <w:sz w:val="28"/>
          <w:szCs w:val="28"/>
          <w:lang w:val="ru-RU"/>
        </w:rPr>
        <w:t>), которое механически связано с валом двигателя или производственного агрегата.</w:t>
      </w:r>
      <w:r w:rsidR="00D75294">
        <w:rPr>
          <w:rFonts w:ascii="Times New Roman" w:hAnsi="Times New Roman" w:cs="Times New Roman"/>
          <w:sz w:val="28"/>
          <w:szCs w:val="28"/>
          <w:lang w:val="ru-RU"/>
        </w:rPr>
        <w:t xml:space="preserve"> При угловой скорости , составляющей до </w:t>
      </w:r>
      <w:r w:rsidR="00D75294" w:rsidRPr="003F2783">
        <w:rPr>
          <w:rFonts w:ascii="Times New Roman" w:hAnsi="Times New Roman" w:cs="Times New Roman"/>
          <w:b/>
          <w:i/>
          <w:sz w:val="28"/>
          <w:szCs w:val="28"/>
          <w:lang w:val="ru-RU"/>
        </w:rPr>
        <w:t>10…15%</w:t>
      </w:r>
      <w:r w:rsidR="00D75294">
        <w:rPr>
          <w:rFonts w:ascii="Times New Roman" w:hAnsi="Times New Roman" w:cs="Times New Roman"/>
          <w:sz w:val="28"/>
          <w:szCs w:val="28"/>
          <w:lang w:val="ru-RU"/>
        </w:rPr>
        <w:t xml:space="preserve"> номинальной, контакты реле разомкнуты, а при большей – замкнуты. Управление работой двигателя </w:t>
      </w:r>
      <w:r w:rsidR="00D75294" w:rsidRPr="00D75294">
        <w:rPr>
          <w:rFonts w:ascii="Times New Roman" w:hAnsi="Times New Roman" w:cs="Times New Roman"/>
          <w:b/>
          <w:i/>
          <w:sz w:val="28"/>
          <w:szCs w:val="28"/>
          <w:lang w:val="ru-RU"/>
        </w:rPr>
        <w:t>М</w:t>
      </w:r>
      <w:r w:rsidR="00D75294">
        <w:rPr>
          <w:rFonts w:ascii="Times New Roman" w:hAnsi="Times New Roman" w:cs="Times New Roman"/>
          <w:sz w:val="28"/>
          <w:szCs w:val="28"/>
          <w:lang w:val="ru-RU"/>
        </w:rPr>
        <w:t xml:space="preserve"> осуществляется линейным контактором </w:t>
      </w:r>
      <w:r w:rsidR="00D75294">
        <w:rPr>
          <w:rFonts w:ascii="Times New Roman" w:hAnsi="Times New Roman" w:cs="Times New Roman"/>
          <w:b/>
          <w:i/>
          <w:sz w:val="28"/>
          <w:szCs w:val="28"/>
          <w:lang w:val="en-US"/>
        </w:rPr>
        <w:t>K</w:t>
      </w:r>
      <w:r w:rsidR="00D75294">
        <w:rPr>
          <w:rFonts w:ascii="Times New Roman" w:hAnsi="Times New Roman" w:cs="Times New Roman"/>
          <w:b/>
          <w:i/>
          <w:sz w:val="28"/>
          <w:szCs w:val="28"/>
          <w:lang w:val="ru-RU"/>
        </w:rPr>
        <w:t>1</w:t>
      </w:r>
      <w:r w:rsidR="005D6221">
        <w:rPr>
          <w:rFonts w:ascii="Times New Roman" w:hAnsi="Times New Roman" w:cs="Times New Roman"/>
          <w:sz w:val="28"/>
          <w:szCs w:val="28"/>
          <w:lang w:val="ru-RU"/>
        </w:rPr>
        <w:t xml:space="preserve"> и контактором торможения с катушкой </w:t>
      </w:r>
      <w:r w:rsidR="005D6221">
        <w:rPr>
          <w:rFonts w:ascii="Times New Roman" w:hAnsi="Times New Roman" w:cs="Times New Roman"/>
          <w:b/>
          <w:i/>
          <w:sz w:val="28"/>
          <w:szCs w:val="28"/>
          <w:lang w:val="en-US"/>
        </w:rPr>
        <w:t>K</w:t>
      </w:r>
      <w:r w:rsidR="005D6221">
        <w:rPr>
          <w:rFonts w:ascii="Times New Roman" w:hAnsi="Times New Roman" w:cs="Times New Roman"/>
          <w:b/>
          <w:i/>
          <w:sz w:val="28"/>
          <w:szCs w:val="28"/>
          <w:lang w:val="ru-RU"/>
        </w:rPr>
        <w:t>2</w:t>
      </w:r>
      <w:r w:rsidR="005D6221">
        <w:rPr>
          <w:rFonts w:ascii="Times New Roman" w:hAnsi="Times New Roman" w:cs="Times New Roman"/>
          <w:sz w:val="28"/>
          <w:szCs w:val="28"/>
          <w:lang w:val="ru-RU"/>
        </w:rPr>
        <w:t>, из которых первый применён для двигательного режима, а второй – для режима торможения.</w:t>
      </w:r>
    </w:p>
    <w:p w:rsidR="00054487" w:rsidRDefault="00CF3417"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Пуск двигателя происходит при включённых трёхполюсном автоматическом выключателе </w:t>
      </w:r>
      <w:r w:rsidRPr="002F7B2E">
        <w:rPr>
          <w:rFonts w:ascii="Times New Roman" w:hAnsi="Times New Roman" w:cs="Times New Roman"/>
          <w:b/>
          <w:i/>
          <w:sz w:val="28"/>
          <w:szCs w:val="28"/>
          <w:lang w:val="en-US"/>
        </w:rPr>
        <w:t>Q</w:t>
      </w:r>
      <w:r w:rsidRPr="00387ECF">
        <w:rPr>
          <w:rFonts w:ascii="Times New Roman" w:hAnsi="Times New Roman" w:cs="Times New Roman"/>
          <w:b/>
          <w:i/>
          <w:sz w:val="28"/>
          <w:szCs w:val="28"/>
          <w:lang w:val="ru-RU"/>
        </w:rPr>
        <w:t>1</w:t>
      </w:r>
      <w:r w:rsidRPr="00387ECF">
        <w:rPr>
          <w:rFonts w:ascii="Times New Roman" w:hAnsi="Times New Roman" w:cs="Times New Roman"/>
          <w:sz w:val="28"/>
          <w:szCs w:val="28"/>
          <w:lang w:val="ru-RU"/>
        </w:rPr>
        <w:t xml:space="preserve"> </w:t>
      </w:r>
      <w:r w:rsidR="002F7B2E">
        <w:rPr>
          <w:rFonts w:ascii="Times New Roman" w:hAnsi="Times New Roman" w:cs="Times New Roman"/>
          <w:sz w:val="28"/>
          <w:szCs w:val="28"/>
          <w:lang w:val="ru-RU"/>
        </w:rPr>
        <w:t xml:space="preserve">и двух однополюсных выключателях </w:t>
      </w:r>
      <w:r w:rsidR="002F7B2E" w:rsidRPr="00B310AE">
        <w:rPr>
          <w:rFonts w:ascii="Times New Roman" w:hAnsi="Times New Roman" w:cs="Times New Roman"/>
          <w:b/>
          <w:i/>
          <w:sz w:val="28"/>
          <w:szCs w:val="28"/>
          <w:lang w:val="en-US"/>
        </w:rPr>
        <w:t>S</w:t>
      </w:r>
      <w:r w:rsidR="002F7B2E" w:rsidRPr="00387ECF">
        <w:rPr>
          <w:rFonts w:ascii="Times New Roman" w:hAnsi="Times New Roman" w:cs="Times New Roman"/>
          <w:b/>
          <w:i/>
          <w:sz w:val="28"/>
          <w:szCs w:val="28"/>
          <w:lang w:val="ru-RU"/>
        </w:rPr>
        <w:t>3</w:t>
      </w:r>
      <w:r w:rsidR="002F7B2E" w:rsidRPr="00387ECF">
        <w:rPr>
          <w:rFonts w:ascii="Times New Roman" w:hAnsi="Times New Roman" w:cs="Times New Roman"/>
          <w:sz w:val="28"/>
          <w:szCs w:val="28"/>
          <w:lang w:val="ru-RU"/>
        </w:rPr>
        <w:t xml:space="preserve"> и </w:t>
      </w:r>
      <w:r w:rsidR="002F7B2E" w:rsidRPr="00B310AE">
        <w:rPr>
          <w:rFonts w:ascii="Times New Roman" w:hAnsi="Times New Roman" w:cs="Times New Roman"/>
          <w:b/>
          <w:i/>
          <w:sz w:val="28"/>
          <w:szCs w:val="28"/>
          <w:lang w:val="en-US"/>
        </w:rPr>
        <w:t>S</w:t>
      </w:r>
      <w:r w:rsidR="002F7B2E" w:rsidRPr="00B310AE">
        <w:rPr>
          <w:rFonts w:ascii="Times New Roman" w:hAnsi="Times New Roman" w:cs="Times New Roman"/>
          <w:b/>
          <w:i/>
          <w:sz w:val="28"/>
          <w:szCs w:val="28"/>
          <w:lang w:val="ru-RU"/>
        </w:rPr>
        <w:t>4</w:t>
      </w:r>
      <w:r w:rsidR="002F7B2E">
        <w:rPr>
          <w:rFonts w:ascii="Times New Roman" w:hAnsi="Times New Roman" w:cs="Times New Roman"/>
          <w:sz w:val="28"/>
          <w:szCs w:val="28"/>
          <w:lang w:val="ru-RU"/>
        </w:rPr>
        <w:t xml:space="preserve">, в результате нажатия пусковой кнопки </w:t>
      </w:r>
      <w:r w:rsidR="002F7B2E" w:rsidRPr="00B310AE">
        <w:rPr>
          <w:rFonts w:ascii="Times New Roman" w:hAnsi="Times New Roman" w:cs="Times New Roman"/>
          <w:b/>
          <w:i/>
          <w:sz w:val="28"/>
          <w:szCs w:val="28"/>
          <w:lang w:val="en-US"/>
        </w:rPr>
        <w:t>S</w:t>
      </w:r>
      <w:r w:rsidR="00B310AE" w:rsidRPr="00B310AE">
        <w:rPr>
          <w:rFonts w:ascii="Times New Roman" w:hAnsi="Times New Roman" w:cs="Times New Roman"/>
          <w:b/>
          <w:i/>
          <w:sz w:val="28"/>
          <w:szCs w:val="28"/>
          <w:lang w:val="ru-RU"/>
        </w:rPr>
        <w:t>2</w:t>
      </w:r>
      <w:r w:rsidR="002F7B2E">
        <w:rPr>
          <w:rFonts w:ascii="Times New Roman" w:hAnsi="Times New Roman" w:cs="Times New Roman"/>
          <w:sz w:val="28"/>
          <w:szCs w:val="28"/>
          <w:lang w:val="ru-RU"/>
        </w:rPr>
        <w:t xml:space="preserve">, шунтируемой вспомогательными замыкающими контактами </w:t>
      </w:r>
      <w:r w:rsidR="002F7B2E" w:rsidRPr="00B310AE">
        <w:rPr>
          <w:rFonts w:ascii="Times New Roman" w:hAnsi="Times New Roman" w:cs="Times New Roman"/>
          <w:b/>
          <w:i/>
          <w:sz w:val="28"/>
          <w:szCs w:val="28"/>
          <w:lang w:val="ru-RU"/>
        </w:rPr>
        <w:t>K1.2</w:t>
      </w:r>
      <w:r w:rsidR="002F7B2E">
        <w:rPr>
          <w:rFonts w:ascii="Times New Roman" w:hAnsi="Times New Roman" w:cs="Times New Roman"/>
          <w:sz w:val="28"/>
          <w:szCs w:val="28"/>
          <w:lang w:val="ru-RU"/>
        </w:rPr>
        <w:t xml:space="preserve">. </w:t>
      </w:r>
      <w:r w:rsidR="003A3D9B">
        <w:rPr>
          <w:rFonts w:ascii="Times New Roman" w:hAnsi="Times New Roman" w:cs="Times New Roman"/>
          <w:sz w:val="28"/>
          <w:szCs w:val="28"/>
          <w:lang w:val="ru-RU"/>
        </w:rPr>
        <w:t xml:space="preserve">Это приводит к срабатыванию линейного контактора, присоединяющего главными замыкающими контактами </w:t>
      </w:r>
      <w:r w:rsidR="003A3D9B" w:rsidRPr="00B310AE">
        <w:rPr>
          <w:rFonts w:ascii="Times New Roman" w:hAnsi="Times New Roman" w:cs="Times New Roman"/>
          <w:b/>
          <w:i/>
          <w:sz w:val="28"/>
          <w:szCs w:val="28"/>
          <w:lang w:val="ru-RU"/>
        </w:rPr>
        <w:t>K1.</w:t>
      </w:r>
      <w:r w:rsidR="003A3D9B">
        <w:rPr>
          <w:rFonts w:ascii="Times New Roman" w:hAnsi="Times New Roman" w:cs="Times New Roman"/>
          <w:b/>
          <w:i/>
          <w:sz w:val="28"/>
          <w:szCs w:val="28"/>
          <w:lang w:val="ru-RU"/>
        </w:rPr>
        <w:t>1</w:t>
      </w:r>
      <w:r w:rsidR="003A3D9B">
        <w:rPr>
          <w:rFonts w:ascii="Times New Roman" w:hAnsi="Times New Roman" w:cs="Times New Roman"/>
          <w:sz w:val="28"/>
          <w:szCs w:val="28"/>
          <w:lang w:val="ru-RU"/>
        </w:rPr>
        <w:t xml:space="preserve"> обмотку статора двигателя к питающей сети. </w:t>
      </w:r>
      <w:r w:rsidR="00C116F7">
        <w:rPr>
          <w:rFonts w:ascii="Times New Roman" w:hAnsi="Times New Roman" w:cs="Times New Roman"/>
          <w:sz w:val="28"/>
          <w:szCs w:val="28"/>
          <w:lang w:val="ru-RU"/>
        </w:rPr>
        <w:t xml:space="preserve">При нажатии остановочной кнопки </w:t>
      </w:r>
      <w:r w:rsidR="00C116F7" w:rsidRPr="00B310AE">
        <w:rPr>
          <w:rFonts w:ascii="Times New Roman" w:hAnsi="Times New Roman" w:cs="Times New Roman"/>
          <w:b/>
          <w:i/>
          <w:sz w:val="28"/>
          <w:szCs w:val="28"/>
          <w:lang w:val="en-US"/>
        </w:rPr>
        <w:t>S</w:t>
      </w:r>
      <w:r w:rsidR="00C116F7">
        <w:rPr>
          <w:rFonts w:ascii="Times New Roman" w:hAnsi="Times New Roman" w:cs="Times New Roman"/>
          <w:b/>
          <w:i/>
          <w:sz w:val="28"/>
          <w:szCs w:val="28"/>
          <w:lang w:val="ru-RU"/>
        </w:rPr>
        <w:t xml:space="preserve">1 </w:t>
      </w:r>
      <w:r w:rsidR="00C116F7" w:rsidRPr="00C116F7">
        <w:rPr>
          <w:rFonts w:ascii="Times New Roman" w:hAnsi="Times New Roman" w:cs="Times New Roman"/>
          <w:sz w:val="28"/>
          <w:szCs w:val="28"/>
          <w:lang w:val="ru-RU"/>
        </w:rPr>
        <w:t>отключается линейный контактор</w:t>
      </w:r>
      <w:r w:rsidR="00C116F7">
        <w:rPr>
          <w:rFonts w:ascii="Times New Roman" w:hAnsi="Times New Roman" w:cs="Times New Roman"/>
          <w:b/>
          <w:i/>
          <w:sz w:val="28"/>
          <w:szCs w:val="28"/>
          <w:lang w:val="ru-RU"/>
        </w:rPr>
        <w:t xml:space="preserve"> </w:t>
      </w:r>
      <w:r w:rsidR="00C116F7">
        <w:rPr>
          <w:rFonts w:ascii="Times New Roman" w:hAnsi="Times New Roman" w:cs="Times New Roman"/>
          <w:sz w:val="28"/>
          <w:szCs w:val="28"/>
          <w:lang w:val="ru-RU"/>
        </w:rPr>
        <w:t xml:space="preserve">и его вспомогательные размыкающие контакты </w:t>
      </w:r>
      <w:r w:rsidR="00C116F7" w:rsidRPr="00B310AE">
        <w:rPr>
          <w:rFonts w:ascii="Times New Roman" w:hAnsi="Times New Roman" w:cs="Times New Roman"/>
          <w:b/>
          <w:i/>
          <w:sz w:val="28"/>
          <w:szCs w:val="28"/>
          <w:lang w:val="ru-RU"/>
        </w:rPr>
        <w:t>K1.</w:t>
      </w:r>
      <w:r w:rsidR="00C116F7">
        <w:rPr>
          <w:rFonts w:ascii="Times New Roman" w:hAnsi="Times New Roman" w:cs="Times New Roman"/>
          <w:b/>
          <w:i/>
          <w:sz w:val="28"/>
          <w:szCs w:val="28"/>
          <w:lang w:val="ru-RU"/>
        </w:rPr>
        <w:t>3</w:t>
      </w:r>
      <w:r w:rsidR="00C116F7">
        <w:rPr>
          <w:rFonts w:ascii="Times New Roman" w:hAnsi="Times New Roman" w:cs="Times New Roman"/>
          <w:sz w:val="28"/>
          <w:szCs w:val="28"/>
          <w:lang w:val="ru-RU"/>
        </w:rPr>
        <w:t xml:space="preserve"> включают катушку контактора торможения </w:t>
      </w:r>
      <w:r w:rsidR="00C116F7" w:rsidRPr="00B310AE">
        <w:rPr>
          <w:rFonts w:ascii="Times New Roman" w:hAnsi="Times New Roman" w:cs="Times New Roman"/>
          <w:b/>
          <w:i/>
          <w:sz w:val="28"/>
          <w:szCs w:val="28"/>
          <w:lang w:val="ru-RU"/>
        </w:rPr>
        <w:t>K</w:t>
      </w:r>
      <w:r w:rsidR="00C116F7">
        <w:rPr>
          <w:rFonts w:ascii="Times New Roman" w:hAnsi="Times New Roman" w:cs="Times New Roman"/>
          <w:b/>
          <w:i/>
          <w:sz w:val="28"/>
          <w:szCs w:val="28"/>
          <w:lang w:val="ru-RU"/>
        </w:rPr>
        <w:t>2</w:t>
      </w:r>
      <w:r w:rsidR="00C116F7">
        <w:rPr>
          <w:rFonts w:ascii="Times New Roman" w:hAnsi="Times New Roman" w:cs="Times New Roman"/>
          <w:sz w:val="28"/>
          <w:szCs w:val="28"/>
          <w:lang w:val="ru-RU"/>
        </w:rPr>
        <w:t>, в результате чего к обмотке статора подаётся трёхфазная система напряжений</w:t>
      </w:r>
      <w:r w:rsidR="0064766F">
        <w:rPr>
          <w:rFonts w:ascii="Times New Roman" w:hAnsi="Times New Roman" w:cs="Times New Roman"/>
          <w:sz w:val="28"/>
          <w:szCs w:val="28"/>
          <w:lang w:val="ru-RU"/>
        </w:rPr>
        <w:t xml:space="preserve"> с изменённой последовательностью, начинается энергичное торможение ротора</w:t>
      </w:r>
      <w:r w:rsidR="00EC150A">
        <w:rPr>
          <w:rFonts w:ascii="Times New Roman" w:hAnsi="Times New Roman" w:cs="Times New Roman"/>
          <w:sz w:val="28"/>
          <w:szCs w:val="28"/>
          <w:lang w:val="ru-RU"/>
        </w:rPr>
        <w:t>,</w:t>
      </w:r>
      <w:r w:rsidR="0064766F">
        <w:rPr>
          <w:rFonts w:ascii="Times New Roman" w:hAnsi="Times New Roman" w:cs="Times New Roman"/>
          <w:sz w:val="28"/>
          <w:szCs w:val="28"/>
          <w:lang w:val="ru-RU"/>
        </w:rPr>
        <w:t xml:space="preserve"> и угловая скорость его резко снижается.</w:t>
      </w:r>
      <w:r w:rsidR="00EC150A">
        <w:rPr>
          <w:rFonts w:ascii="Times New Roman" w:hAnsi="Times New Roman" w:cs="Times New Roman"/>
          <w:sz w:val="28"/>
          <w:szCs w:val="28"/>
          <w:lang w:val="ru-RU"/>
        </w:rPr>
        <w:t xml:space="preserve"> При угловой скорости, близкой к нулю, контакты реле контроля угловой скорости </w:t>
      </w:r>
      <w:r w:rsidR="00EC150A" w:rsidRPr="00B310AE">
        <w:rPr>
          <w:rFonts w:ascii="Times New Roman" w:hAnsi="Times New Roman" w:cs="Times New Roman"/>
          <w:b/>
          <w:i/>
          <w:sz w:val="28"/>
          <w:szCs w:val="28"/>
          <w:lang w:val="en-US"/>
        </w:rPr>
        <w:t>S</w:t>
      </w:r>
      <w:r w:rsidR="00EC150A">
        <w:rPr>
          <w:rFonts w:ascii="Times New Roman" w:hAnsi="Times New Roman" w:cs="Times New Roman"/>
          <w:b/>
          <w:i/>
          <w:sz w:val="28"/>
          <w:szCs w:val="28"/>
          <w:lang w:val="ru-RU"/>
        </w:rPr>
        <w:t>5</w:t>
      </w:r>
      <w:r w:rsidR="00EC150A">
        <w:rPr>
          <w:rFonts w:ascii="Times New Roman" w:hAnsi="Times New Roman" w:cs="Times New Roman"/>
          <w:sz w:val="28"/>
          <w:szCs w:val="28"/>
          <w:lang w:val="ru-RU"/>
        </w:rPr>
        <w:t xml:space="preserve"> размыкаются, катушка контактора торможения </w:t>
      </w:r>
      <w:r w:rsidR="00EC150A" w:rsidRPr="00B310AE">
        <w:rPr>
          <w:rFonts w:ascii="Times New Roman" w:hAnsi="Times New Roman" w:cs="Times New Roman"/>
          <w:b/>
          <w:i/>
          <w:sz w:val="28"/>
          <w:szCs w:val="28"/>
          <w:lang w:val="ru-RU"/>
        </w:rPr>
        <w:t>K</w:t>
      </w:r>
      <w:r w:rsidR="00EC150A">
        <w:rPr>
          <w:rFonts w:ascii="Times New Roman" w:hAnsi="Times New Roman" w:cs="Times New Roman"/>
          <w:b/>
          <w:i/>
          <w:sz w:val="28"/>
          <w:szCs w:val="28"/>
          <w:lang w:val="ru-RU"/>
        </w:rPr>
        <w:t>2</w:t>
      </w:r>
      <w:r w:rsidR="00EC150A">
        <w:rPr>
          <w:rFonts w:ascii="Times New Roman" w:hAnsi="Times New Roman" w:cs="Times New Roman"/>
          <w:sz w:val="28"/>
          <w:szCs w:val="28"/>
          <w:lang w:val="ru-RU"/>
        </w:rPr>
        <w:t xml:space="preserve"> отключается</w:t>
      </w:r>
      <w:r w:rsidR="00EE2795">
        <w:rPr>
          <w:rFonts w:ascii="Times New Roman" w:hAnsi="Times New Roman" w:cs="Times New Roman"/>
          <w:sz w:val="28"/>
          <w:szCs w:val="28"/>
          <w:lang w:val="ru-RU"/>
        </w:rPr>
        <w:t>,</w:t>
      </w:r>
      <w:r w:rsidR="00EC150A">
        <w:rPr>
          <w:rFonts w:ascii="Times New Roman" w:hAnsi="Times New Roman" w:cs="Times New Roman"/>
          <w:sz w:val="28"/>
          <w:szCs w:val="28"/>
          <w:lang w:val="ru-RU"/>
        </w:rPr>
        <w:t xml:space="preserve"> и двигатель оказывается отсоединённым главными замыкающими </w:t>
      </w:r>
      <w:r w:rsidR="00EE2795">
        <w:rPr>
          <w:rFonts w:ascii="Times New Roman" w:hAnsi="Times New Roman" w:cs="Times New Roman"/>
          <w:sz w:val="28"/>
          <w:szCs w:val="28"/>
          <w:lang w:val="ru-RU"/>
        </w:rPr>
        <w:t xml:space="preserve">контактами </w:t>
      </w:r>
      <w:r w:rsidR="00EE2795" w:rsidRPr="00B310AE">
        <w:rPr>
          <w:rFonts w:ascii="Times New Roman" w:hAnsi="Times New Roman" w:cs="Times New Roman"/>
          <w:b/>
          <w:i/>
          <w:sz w:val="28"/>
          <w:szCs w:val="28"/>
          <w:lang w:val="ru-RU"/>
        </w:rPr>
        <w:t>K</w:t>
      </w:r>
      <w:r w:rsidR="00EE2795">
        <w:rPr>
          <w:rFonts w:ascii="Times New Roman" w:hAnsi="Times New Roman" w:cs="Times New Roman"/>
          <w:b/>
          <w:i/>
          <w:sz w:val="28"/>
          <w:szCs w:val="28"/>
          <w:lang w:val="ru-RU"/>
        </w:rPr>
        <w:t>2.1</w:t>
      </w:r>
      <w:r w:rsidR="00EE2795">
        <w:rPr>
          <w:rFonts w:ascii="Times New Roman" w:hAnsi="Times New Roman" w:cs="Times New Roman"/>
          <w:sz w:val="28"/>
          <w:szCs w:val="28"/>
          <w:lang w:val="ru-RU"/>
        </w:rPr>
        <w:t xml:space="preserve"> от питающей сети.</w:t>
      </w:r>
    </w:p>
    <w:p w:rsidR="00523055" w:rsidRDefault="00523055"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схеме предусмотрена электрическая блокировка, исключающая возможность одновременного замыкания главных замыкающих контактов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1.1</w:t>
      </w:r>
      <w:r>
        <w:rPr>
          <w:rFonts w:ascii="Times New Roman" w:hAnsi="Times New Roman" w:cs="Times New Roman"/>
          <w:sz w:val="28"/>
          <w:szCs w:val="28"/>
          <w:lang w:val="ru-RU"/>
        </w:rPr>
        <w:t xml:space="preserve"> и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2.1</w:t>
      </w:r>
      <w:r>
        <w:rPr>
          <w:rFonts w:ascii="Times New Roman" w:hAnsi="Times New Roman" w:cs="Times New Roman"/>
          <w:sz w:val="28"/>
          <w:szCs w:val="28"/>
          <w:lang w:val="ru-RU"/>
        </w:rPr>
        <w:t>.</w:t>
      </w:r>
    </w:p>
    <w:p w:rsidR="00BE40B5" w:rsidRDefault="009A54C8"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схеме нереверсивного управления трёхфазным асинхронным двигателем</w:t>
      </w:r>
      <w:r w:rsidR="000624FA">
        <w:rPr>
          <w:rFonts w:ascii="Times New Roman" w:hAnsi="Times New Roman" w:cs="Times New Roman"/>
          <w:sz w:val="28"/>
          <w:szCs w:val="28"/>
          <w:lang w:val="ru-RU"/>
        </w:rPr>
        <w:t xml:space="preserve"> с короткозамкнутым ротором при динамическом торможении (рис. </w:t>
      </w:r>
      <w:r w:rsidR="006177D4">
        <w:rPr>
          <w:rFonts w:ascii="Times New Roman" w:hAnsi="Times New Roman" w:cs="Times New Roman"/>
          <w:sz w:val="28"/>
          <w:szCs w:val="28"/>
          <w:lang w:val="ru-RU"/>
        </w:rPr>
        <w:t>1.24</w:t>
      </w:r>
      <w:r w:rsidR="000624FA">
        <w:rPr>
          <w:rFonts w:ascii="Times New Roman" w:hAnsi="Times New Roman" w:cs="Times New Roman"/>
          <w:sz w:val="28"/>
          <w:szCs w:val="28"/>
          <w:lang w:val="ru-RU"/>
        </w:rPr>
        <w:t xml:space="preserve">) пуск двигателя </w:t>
      </w:r>
      <w:r w:rsidR="000624FA" w:rsidRPr="000624FA">
        <w:rPr>
          <w:rFonts w:ascii="Times New Roman" w:hAnsi="Times New Roman" w:cs="Times New Roman"/>
          <w:b/>
          <w:i/>
          <w:sz w:val="28"/>
          <w:szCs w:val="28"/>
          <w:lang w:val="ru-RU"/>
        </w:rPr>
        <w:t>М</w:t>
      </w:r>
      <w:r w:rsidR="000624FA">
        <w:rPr>
          <w:rFonts w:ascii="Times New Roman" w:hAnsi="Times New Roman" w:cs="Times New Roman"/>
          <w:sz w:val="28"/>
          <w:szCs w:val="28"/>
          <w:lang w:val="ru-RU"/>
        </w:rPr>
        <w:t xml:space="preserve"> обеспечивают включением трёхполюсного автоматического выключателя </w:t>
      </w:r>
      <w:r w:rsidR="000624FA" w:rsidRPr="002F7B2E">
        <w:rPr>
          <w:rFonts w:ascii="Times New Roman" w:hAnsi="Times New Roman" w:cs="Times New Roman"/>
          <w:b/>
          <w:i/>
          <w:sz w:val="28"/>
          <w:szCs w:val="28"/>
          <w:lang w:val="en-US"/>
        </w:rPr>
        <w:t>Q</w:t>
      </w:r>
      <w:r w:rsidR="000624FA" w:rsidRPr="00387ECF">
        <w:rPr>
          <w:rFonts w:ascii="Times New Roman" w:hAnsi="Times New Roman" w:cs="Times New Roman"/>
          <w:b/>
          <w:i/>
          <w:sz w:val="28"/>
          <w:szCs w:val="28"/>
          <w:lang w:val="ru-RU"/>
        </w:rPr>
        <w:t>1</w:t>
      </w:r>
      <w:r w:rsidR="000624FA">
        <w:rPr>
          <w:rFonts w:ascii="Times New Roman" w:hAnsi="Times New Roman" w:cs="Times New Roman"/>
          <w:sz w:val="28"/>
          <w:szCs w:val="28"/>
          <w:lang w:val="ru-RU"/>
        </w:rPr>
        <w:t xml:space="preserve">, замыканием двух однополюсных выключателей </w:t>
      </w:r>
      <w:r w:rsidR="000624FA" w:rsidRPr="00B310AE">
        <w:rPr>
          <w:rFonts w:ascii="Times New Roman" w:hAnsi="Times New Roman" w:cs="Times New Roman"/>
          <w:b/>
          <w:i/>
          <w:sz w:val="28"/>
          <w:szCs w:val="28"/>
          <w:lang w:val="en-US"/>
        </w:rPr>
        <w:t>S</w:t>
      </w:r>
      <w:r w:rsidR="000624FA">
        <w:rPr>
          <w:rFonts w:ascii="Times New Roman" w:hAnsi="Times New Roman" w:cs="Times New Roman"/>
          <w:b/>
          <w:i/>
          <w:sz w:val="28"/>
          <w:szCs w:val="28"/>
          <w:lang w:val="ru-RU"/>
        </w:rPr>
        <w:t>3</w:t>
      </w:r>
      <w:r w:rsidR="000624FA">
        <w:rPr>
          <w:rFonts w:ascii="Times New Roman" w:hAnsi="Times New Roman" w:cs="Times New Roman"/>
          <w:sz w:val="28"/>
          <w:szCs w:val="28"/>
          <w:lang w:val="ru-RU"/>
        </w:rPr>
        <w:t xml:space="preserve"> и </w:t>
      </w:r>
      <w:r w:rsidR="000624FA" w:rsidRPr="00B310AE">
        <w:rPr>
          <w:rFonts w:ascii="Times New Roman" w:hAnsi="Times New Roman" w:cs="Times New Roman"/>
          <w:b/>
          <w:i/>
          <w:sz w:val="28"/>
          <w:szCs w:val="28"/>
          <w:lang w:val="en-US"/>
        </w:rPr>
        <w:t>S</w:t>
      </w:r>
      <w:r w:rsidR="000624FA">
        <w:rPr>
          <w:rFonts w:ascii="Times New Roman" w:hAnsi="Times New Roman" w:cs="Times New Roman"/>
          <w:b/>
          <w:i/>
          <w:sz w:val="28"/>
          <w:szCs w:val="28"/>
          <w:lang w:val="ru-RU"/>
        </w:rPr>
        <w:t>4</w:t>
      </w:r>
      <w:r w:rsidR="000624FA">
        <w:rPr>
          <w:rFonts w:ascii="Times New Roman" w:hAnsi="Times New Roman" w:cs="Times New Roman"/>
          <w:sz w:val="28"/>
          <w:szCs w:val="28"/>
          <w:lang w:val="ru-RU"/>
        </w:rPr>
        <w:t xml:space="preserve"> и нажатием пусковой кнопки </w:t>
      </w:r>
      <w:r w:rsidR="00A32653" w:rsidRPr="00B310AE">
        <w:rPr>
          <w:rFonts w:ascii="Times New Roman" w:hAnsi="Times New Roman" w:cs="Times New Roman"/>
          <w:b/>
          <w:i/>
          <w:sz w:val="28"/>
          <w:szCs w:val="28"/>
          <w:lang w:val="en-US"/>
        </w:rPr>
        <w:t>S</w:t>
      </w:r>
      <w:r w:rsidR="00A32653">
        <w:rPr>
          <w:rFonts w:ascii="Times New Roman" w:hAnsi="Times New Roman" w:cs="Times New Roman"/>
          <w:b/>
          <w:i/>
          <w:sz w:val="28"/>
          <w:szCs w:val="28"/>
          <w:lang w:val="ru-RU"/>
        </w:rPr>
        <w:t>2</w:t>
      </w:r>
      <w:r w:rsidR="00A32653">
        <w:rPr>
          <w:rFonts w:ascii="Times New Roman" w:hAnsi="Times New Roman" w:cs="Times New Roman"/>
          <w:sz w:val="28"/>
          <w:szCs w:val="28"/>
          <w:lang w:val="ru-RU"/>
        </w:rPr>
        <w:t>.</w:t>
      </w:r>
      <w:r w:rsidR="00745722">
        <w:rPr>
          <w:rFonts w:ascii="Times New Roman" w:hAnsi="Times New Roman" w:cs="Times New Roman"/>
          <w:sz w:val="28"/>
          <w:szCs w:val="28"/>
          <w:lang w:val="ru-RU"/>
        </w:rPr>
        <w:t xml:space="preserve"> </w:t>
      </w:r>
    </w:p>
    <w:p w:rsidR="00FF74D5" w:rsidRDefault="002B3714" w:rsidP="00EA128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срабатывает линейный контактор, его главные замыкающие контакты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1.1</w:t>
      </w:r>
      <w:r>
        <w:rPr>
          <w:rFonts w:ascii="Times New Roman" w:hAnsi="Times New Roman" w:cs="Times New Roman"/>
          <w:sz w:val="28"/>
          <w:szCs w:val="28"/>
          <w:lang w:val="ru-RU"/>
        </w:rPr>
        <w:t xml:space="preserve"> присоединяют обмотку статора к питающей сети, одни его вспомогательные замыкающие контакты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1.2</w:t>
      </w:r>
      <w:r>
        <w:rPr>
          <w:rFonts w:ascii="Times New Roman" w:hAnsi="Times New Roman" w:cs="Times New Roman"/>
          <w:sz w:val="28"/>
          <w:szCs w:val="28"/>
          <w:lang w:val="ru-RU"/>
        </w:rPr>
        <w:t xml:space="preserve"> шунтируют пусковую кнопку </w:t>
      </w:r>
      <w:r w:rsidRPr="00B310AE">
        <w:rPr>
          <w:rFonts w:ascii="Times New Roman" w:hAnsi="Times New Roman" w:cs="Times New Roman"/>
          <w:b/>
          <w:i/>
          <w:sz w:val="28"/>
          <w:szCs w:val="28"/>
          <w:lang w:val="en-US"/>
        </w:rPr>
        <w:t>S</w:t>
      </w:r>
      <w:r>
        <w:rPr>
          <w:rFonts w:ascii="Times New Roman" w:hAnsi="Times New Roman" w:cs="Times New Roman"/>
          <w:b/>
          <w:i/>
          <w:sz w:val="28"/>
          <w:szCs w:val="28"/>
          <w:lang w:val="ru-RU"/>
        </w:rPr>
        <w:t>2</w:t>
      </w:r>
      <w:r w:rsidR="00745722">
        <w:rPr>
          <w:rFonts w:ascii="Times New Roman" w:hAnsi="Times New Roman" w:cs="Times New Roman"/>
          <w:sz w:val="28"/>
          <w:szCs w:val="28"/>
          <w:lang w:val="ru-RU"/>
        </w:rPr>
        <w:t xml:space="preserve">, а другие аналогичные контакты </w:t>
      </w:r>
      <w:r w:rsidR="00745722" w:rsidRPr="00B310AE">
        <w:rPr>
          <w:rFonts w:ascii="Times New Roman" w:hAnsi="Times New Roman" w:cs="Times New Roman"/>
          <w:b/>
          <w:i/>
          <w:sz w:val="28"/>
          <w:szCs w:val="28"/>
          <w:lang w:val="ru-RU"/>
        </w:rPr>
        <w:t>K</w:t>
      </w:r>
      <w:r w:rsidR="00745722">
        <w:rPr>
          <w:rFonts w:ascii="Times New Roman" w:hAnsi="Times New Roman" w:cs="Times New Roman"/>
          <w:b/>
          <w:i/>
          <w:sz w:val="28"/>
          <w:szCs w:val="28"/>
          <w:lang w:val="ru-RU"/>
        </w:rPr>
        <w:t>1.4</w:t>
      </w:r>
      <w:r w:rsidR="00745722">
        <w:rPr>
          <w:rFonts w:ascii="Times New Roman" w:hAnsi="Times New Roman" w:cs="Times New Roman"/>
          <w:sz w:val="28"/>
          <w:szCs w:val="28"/>
          <w:lang w:val="ru-RU"/>
        </w:rPr>
        <w:t xml:space="preserve"> включают обмотку реле динамического торможения </w:t>
      </w:r>
      <w:r w:rsidR="00745722" w:rsidRPr="00B310AE">
        <w:rPr>
          <w:rFonts w:ascii="Times New Roman" w:hAnsi="Times New Roman" w:cs="Times New Roman"/>
          <w:b/>
          <w:i/>
          <w:sz w:val="28"/>
          <w:szCs w:val="28"/>
          <w:lang w:val="ru-RU"/>
        </w:rPr>
        <w:t>K</w:t>
      </w:r>
      <w:r w:rsidR="00745722">
        <w:rPr>
          <w:rFonts w:ascii="Times New Roman" w:hAnsi="Times New Roman" w:cs="Times New Roman"/>
          <w:b/>
          <w:i/>
          <w:sz w:val="28"/>
          <w:szCs w:val="28"/>
          <w:lang w:val="ru-RU"/>
        </w:rPr>
        <w:t>3</w:t>
      </w:r>
      <w:r w:rsidR="00745722">
        <w:rPr>
          <w:rFonts w:ascii="Times New Roman" w:hAnsi="Times New Roman" w:cs="Times New Roman"/>
          <w:sz w:val="28"/>
          <w:szCs w:val="28"/>
          <w:lang w:val="ru-RU"/>
        </w:rPr>
        <w:t>. Последняя получает питание от сети переменного напряжения через понижающий трансформатор</w:t>
      </w:r>
      <w:r w:rsidR="007A7958">
        <w:rPr>
          <w:rFonts w:ascii="Times New Roman" w:hAnsi="Times New Roman" w:cs="Times New Roman"/>
          <w:sz w:val="28"/>
          <w:szCs w:val="28"/>
          <w:lang w:val="ru-RU"/>
        </w:rPr>
        <w:t xml:space="preserve"> </w:t>
      </w:r>
      <w:r w:rsidR="007A7958" w:rsidRPr="007A7958">
        <w:rPr>
          <w:rFonts w:ascii="Times New Roman" w:hAnsi="Times New Roman" w:cs="Times New Roman"/>
          <w:b/>
          <w:i/>
          <w:sz w:val="28"/>
          <w:szCs w:val="28"/>
          <w:lang w:val="ru-RU"/>
        </w:rPr>
        <w:t>Т1</w:t>
      </w:r>
      <w:r w:rsidR="007A7958">
        <w:rPr>
          <w:rFonts w:ascii="Times New Roman" w:hAnsi="Times New Roman" w:cs="Times New Roman"/>
          <w:sz w:val="28"/>
          <w:szCs w:val="28"/>
          <w:lang w:val="ru-RU"/>
        </w:rPr>
        <w:t xml:space="preserve"> и полупроводниковый выпрямитель </w:t>
      </w:r>
      <w:r w:rsidR="007A7958" w:rsidRPr="007A7958">
        <w:rPr>
          <w:rFonts w:ascii="Times New Roman" w:hAnsi="Times New Roman" w:cs="Times New Roman"/>
          <w:b/>
          <w:i/>
          <w:sz w:val="28"/>
          <w:szCs w:val="28"/>
          <w:lang w:val="ru-RU"/>
        </w:rPr>
        <w:t>U1</w:t>
      </w:r>
      <w:r w:rsidR="007A7958">
        <w:rPr>
          <w:rFonts w:ascii="Times New Roman" w:hAnsi="Times New Roman" w:cs="Times New Roman"/>
          <w:sz w:val="28"/>
          <w:szCs w:val="28"/>
          <w:lang w:val="ru-RU"/>
        </w:rPr>
        <w:t>.</w:t>
      </w:r>
    </w:p>
    <w:p w:rsidR="0016596D" w:rsidRDefault="0016596D" w:rsidP="0016596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Одновременно размыкаются вспомогательные размыкающие контакты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1.3</w:t>
      </w:r>
      <w:r>
        <w:rPr>
          <w:rFonts w:ascii="Times New Roman" w:hAnsi="Times New Roman" w:cs="Times New Roman"/>
          <w:sz w:val="28"/>
          <w:szCs w:val="28"/>
          <w:lang w:val="ru-RU"/>
        </w:rPr>
        <w:t xml:space="preserve">, находящиеся в цепи катушки контактора торможения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Сработавшие замыкающие контакты реле динамического торможения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3.1</w:t>
      </w:r>
      <w:r>
        <w:rPr>
          <w:rFonts w:ascii="Times New Roman" w:hAnsi="Times New Roman" w:cs="Times New Roman"/>
          <w:sz w:val="28"/>
          <w:szCs w:val="28"/>
          <w:lang w:val="ru-RU"/>
        </w:rPr>
        <w:t xml:space="preserve"> с замедлителем, действующим при возврате, подготавливают к включению цепь катушки контактора торможения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разомкнутыми вспомогательными размыкающими контактами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1.3</w:t>
      </w:r>
      <w:r>
        <w:rPr>
          <w:rFonts w:ascii="Times New Roman" w:hAnsi="Times New Roman" w:cs="Times New Roman"/>
          <w:sz w:val="28"/>
          <w:szCs w:val="28"/>
          <w:lang w:val="ru-RU"/>
        </w:rPr>
        <w:t>.</w:t>
      </w:r>
    </w:p>
    <w:p w:rsidR="0016596D" w:rsidRDefault="0016596D" w:rsidP="00EA1285">
      <w:pPr>
        <w:spacing w:after="0"/>
        <w:ind w:firstLine="567"/>
        <w:jc w:val="both"/>
        <w:rPr>
          <w:rFonts w:ascii="Times New Roman" w:hAnsi="Times New Roman" w:cs="Times New Roman"/>
          <w:sz w:val="28"/>
          <w:szCs w:val="28"/>
          <w:lang w:val="ru-RU"/>
        </w:rPr>
      </w:pPr>
    </w:p>
    <w:p w:rsidR="00FF74D5" w:rsidRDefault="004C165B" w:rsidP="00EA1285">
      <w:pPr>
        <w:spacing w:after="0"/>
        <w:jc w:val="center"/>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extent cx="4518831" cy="2736376"/>
            <wp:effectExtent l="19050" t="0" r="0" b="0"/>
            <wp:docPr id="31" name="Рисунок 19" descr="C:\Users\Анатолий\Documents\Scanned Documents\Рисунок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атолий\Documents\Scanned Documents\Рисунок (27).jpg"/>
                    <pic:cNvPicPr>
                      <a:picLocks noChangeAspect="1" noChangeArrowheads="1"/>
                    </pic:cNvPicPr>
                  </pic:nvPicPr>
                  <pic:blipFill>
                    <a:blip r:embed="rId33" cstate="print"/>
                    <a:srcRect l="1665" t="3294" b="2353"/>
                    <a:stretch>
                      <a:fillRect/>
                    </a:stretch>
                  </pic:blipFill>
                  <pic:spPr bwMode="auto">
                    <a:xfrm>
                      <a:off x="0" y="0"/>
                      <a:ext cx="4518831" cy="2736376"/>
                    </a:xfrm>
                    <a:prstGeom prst="rect">
                      <a:avLst/>
                    </a:prstGeom>
                    <a:noFill/>
                    <a:ln w="9525">
                      <a:noFill/>
                      <a:miter lim="800000"/>
                      <a:headEnd/>
                      <a:tailEnd/>
                    </a:ln>
                  </pic:spPr>
                </pic:pic>
              </a:graphicData>
            </a:graphic>
          </wp:inline>
        </w:drawing>
      </w:r>
    </w:p>
    <w:p w:rsidR="00FF74D5" w:rsidRDefault="00FF74D5" w:rsidP="004C165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1.24</w:t>
      </w:r>
      <w:r>
        <w:rPr>
          <w:rFonts w:ascii="Times New Roman" w:hAnsi="Times New Roman" w:cs="Times New Roman"/>
          <w:sz w:val="28"/>
          <w:szCs w:val="28"/>
          <w:lang w:val="ru-RU"/>
        </w:rPr>
        <w:t>. Схема нереверсивного управления трёхфазным асинхронным двигателем с короткозамкнутым ротором при динамическом торможении.</w:t>
      </w:r>
    </w:p>
    <w:p w:rsidR="00EA1285" w:rsidRDefault="00EA1285" w:rsidP="004C165B">
      <w:pPr>
        <w:spacing w:after="0"/>
        <w:ind w:firstLine="567"/>
        <w:jc w:val="both"/>
        <w:rPr>
          <w:rFonts w:ascii="Times New Roman" w:hAnsi="Times New Roman" w:cs="Times New Roman"/>
          <w:sz w:val="28"/>
          <w:szCs w:val="28"/>
          <w:lang w:val="ru-RU"/>
        </w:rPr>
      </w:pPr>
    </w:p>
    <w:p w:rsidR="000705A3" w:rsidRDefault="000705A3"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Нажатие остановочной кнопки </w:t>
      </w:r>
      <w:r w:rsidRPr="000705A3">
        <w:rPr>
          <w:rFonts w:ascii="Times New Roman" w:hAnsi="Times New Roman" w:cs="Times New Roman"/>
          <w:b/>
          <w:i/>
          <w:sz w:val="28"/>
          <w:szCs w:val="28"/>
          <w:lang w:val="en-US"/>
        </w:rPr>
        <w:t>S</w:t>
      </w:r>
      <w:r w:rsidRPr="000705A3">
        <w:rPr>
          <w:rFonts w:ascii="Times New Roman" w:hAnsi="Times New Roman" w:cs="Times New Roman"/>
          <w:b/>
          <w:i/>
          <w:sz w:val="28"/>
          <w:szCs w:val="28"/>
          <w:lang w:val="ru-RU"/>
        </w:rPr>
        <w:t>1</w:t>
      </w:r>
      <w:r>
        <w:rPr>
          <w:rFonts w:ascii="Times New Roman" w:hAnsi="Times New Roman" w:cs="Times New Roman"/>
          <w:sz w:val="28"/>
          <w:szCs w:val="28"/>
          <w:lang w:val="ru-RU"/>
        </w:rPr>
        <w:t xml:space="preserve"> </w:t>
      </w:r>
      <w:r w:rsidRPr="000705A3">
        <w:rPr>
          <w:rFonts w:ascii="Times New Roman" w:hAnsi="Times New Roman" w:cs="Times New Roman"/>
          <w:sz w:val="28"/>
          <w:szCs w:val="28"/>
          <w:lang w:val="ru-RU"/>
        </w:rPr>
        <w:t>вызывает</w:t>
      </w:r>
      <w:r>
        <w:rPr>
          <w:rFonts w:ascii="Times New Roman" w:hAnsi="Times New Roman" w:cs="Times New Roman"/>
          <w:sz w:val="28"/>
          <w:szCs w:val="28"/>
          <w:lang w:val="ru-RU"/>
        </w:rPr>
        <w:t xml:space="preserve"> отключение главными замыкающими контактами</w:t>
      </w:r>
      <w:r w:rsidR="0073112B">
        <w:rPr>
          <w:rFonts w:ascii="Times New Roman" w:hAnsi="Times New Roman" w:cs="Times New Roman"/>
          <w:sz w:val="28"/>
          <w:szCs w:val="28"/>
          <w:lang w:val="ru-RU"/>
        </w:rPr>
        <w:t xml:space="preserve"> </w:t>
      </w:r>
      <w:r w:rsidR="0073112B" w:rsidRPr="00B310AE">
        <w:rPr>
          <w:rFonts w:ascii="Times New Roman" w:hAnsi="Times New Roman" w:cs="Times New Roman"/>
          <w:b/>
          <w:i/>
          <w:sz w:val="28"/>
          <w:szCs w:val="28"/>
          <w:lang w:val="ru-RU"/>
        </w:rPr>
        <w:t>K</w:t>
      </w:r>
      <w:r w:rsidR="0073112B">
        <w:rPr>
          <w:rFonts w:ascii="Times New Roman" w:hAnsi="Times New Roman" w:cs="Times New Roman"/>
          <w:b/>
          <w:i/>
          <w:sz w:val="28"/>
          <w:szCs w:val="28"/>
          <w:lang w:val="ru-RU"/>
        </w:rPr>
        <w:t>1.1</w:t>
      </w:r>
      <w:r w:rsidR="0073112B">
        <w:rPr>
          <w:rFonts w:ascii="Times New Roman" w:hAnsi="Times New Roman" w:cs="Times New Roman"/>
          <w:sz w:val="28"/>
          <w:szCs w:val="28"/>
          <w:lang w:val="ru-RU"/>
        </w:rPr>
        <w:t xml:space="preserve"> линейного контактора обмотки статора от питающей сети и включение его вспомогательными размыкающими контактами </w:t>
      </w:r>
      <w:r w:rsidR="0073112B" w:rsidRPr="00B310AE">
        <w:rPr>
          <w:rFonts w:ascii="Times New Roman" w:hAnsi="Times New Roman" w:cs="Times New Roman"/>
          <w:b/>
          <w:i/>
          <w:sz w:val="28"/>
          <w:szCs w:val="28"/>
          <w:lang w:val="ru-RU"/>
        </w:rPr>
        <w:t>K</w:t>
      </w:r>
      <w:r w:rsidR="0073112B">
        <w:rPr>
          <w:rFonts w:ascii="Times New Roman" w:hAnsi="Times New Roman" w:cs="Times New Roman"/>
          <w:b/>
          <w:i/>
          <w:sz w:val="28"/>
          <w:szCs w:val="28"/>
          <w:lang w:val="ru-RU"/>
        </w:rPr>
        <w:t>1.3</w:t>
      </w:r>
      <w:r w:rsidR="0073112B">
        <w:rPr>
          <w:rFonts w:ascii="Times New Roman" w:hAnsi="Times New Roman" w:cs="Times New Roman"/>
          <w:sz w:val="28"/>
          <w:szCs w:val="28"/>
          <w:lang w:val="ru-RU"/>
        </w:rPr>
        <w:t xml:space="preserve"> катушки контактора торможения </w:t>
      </w:r>
      <w:r w:rsidR="0073112B" w:rsidRPr="00B310AE">
        <w:rPr>
          <w:rFonts w:ascii="Times New Roman" w:hAnsi="Times New Roman" w:cs="Times New Roman"/>
          <w:b/>
          <w:i/>
          <w:sz w:val="28"/>
          <w:szCs w:val="28"/>
          <w:lang w:val="ru-RU"/>
        </w:rPr>
        <w:t>K</w:t>
      </w:r>
      <w:r w:rsidR="0073112B">
        <w:rPr>
          <w:rFonts w:ascii="Times New Roman" w:hAnsi="Times New Roman" w:cs="Times New Roman"/>
          <w:b/>
          <w:i/>
          <w:sz w:val="28"/>
          <w:szCs w:val="28"/>
          <w:lang w:val="ru-RU"/>
        </w:rPr>
        <w:t>2</w:t>
      </w:r>
      <w:r w:rsidR="0073112B">
        <w:rPr>
          <w:rFonts w:ascii="Times New Roman" w:hAnsi="Times New Roman" w:cs="Times New Roman"/>
          <w:sz w:val="28"/>
          <w:szCs w:val="28"/>
          <w:lang w:val="ru-RU"/>
        </w:rPr>
        <w:t xml:space="preserve">, </w:t>
      </w:r>
      <w:r w:rsidR="00923A93">
        <w:rPr>
          <w:rFonts w:ascii="Times New Roman" w:hAnsi="Times New Roman" w:cs="Times New Roman"/>
          <w:sz w:val="28"/>
          <w:szCs w:val="28"/>
          <w:lang w:val="ru-RU"/>
        </w:rPr>
        <w:t>в результате чего к двум зажимам статора подводится постоянное</w:t>
      </w:r>
      <w:r w:rsidR="00771448">
        <w:rPr>
          <w:rFonts w:ascii="Times New Roman" w:hAnsi="Times New Roman" w:cs="Times New Roman"/>
          <w:sz w:val="28"/>
          <w:szCs w:val="28"/>
          <w:lang w:val="ru-RU"/>
        </w:rPr>
        <w:t xml:space="preserve"> напряжение и начинается динамическое торможение. При этом вспомогательные замыкающие контакты </w:t>
      </w:r>
      <w:r w:rsidR="00771448" w:rsidRPr="00B310AE">
        <w:rPr>
          <w:rFonts w:ascii="Times New Roman" w:hAnsi="Times New Roman" w:cs="Times New Roman"/>
          <w:b/>
          <w:i/>
          <w:sz w:val="28"/>
          <w:szCs w:val="28"/>
          <w:lang w:val="ru-RU"/>
        </w:rPr>
        <w:t>K</w:t>
      </w:r>
      <w:r w:rsidR="00771448">
        <w:rPr>
          <w:rFonts w:ascii="Times New Roman" w:hAnsi="Times New Roman" w:cs="Times New Roman"/>
          <w:b/>
          <w:i/>
          <w:sz w:val="28"/>
          <w:szCs w:val="28"/>
          <w:lang w:val="ru-RU"/>
        </w:rPr>
        <w:t>1.4</w:t>
      </w:r>
      <w:r w:rsidR="00771448">
        <w:rPr>
          <w:rFonts w:ascii="Times New Roman" w:hAnsi="Times New Roman" w:cs="Times New Roman"/>
          <w:sz w:val="28"/>
          <w:szCs w:val="28"/>
          <w:lang w:val="ru-RU"/>
        </w:rPr>
        <w:t xml:space="preserve"> отключат обмотку реле динамического торможения </w:t>
      </w:r>
      <w:r w:rsidR="00771448" w:rsidRPr="00B310AE">
        <w:rPr>
          <w:rFonts w:ascii="Times New Roman" w:hAnsi="Times New Roman" w:cs="Times New Roman"/>
          <w:b/>
          <w:i/>
          <w:sz w:val="28"/>
          <w:szCs w:val="28"/>
          <w:lang w:val="ru-RU"/>
        </w:rPr>
        <w:t>K</w:t>
      </w:r>
      <w:r w:rsidR="00771448">
        <w:rPr>
          <w:rFonts w:ascii="Times New Roman" w:hAnsi="Times New Roman" w:cs="Times New Roman"/>
          <w:b/>
          <w:i/>
          <w:sz w:val="28"/>
          <w:szCs w:val="28"/>
          <w:lang w:val="ru-RU"/>
        </w:rPr>
        <w:t>3</w:t>
      </w:r>
      <w:r w:rsidR="00771448">
        <w:rPr>
          <w:rFonts w:ascii="Times New Roman" w:hAnsi="Times New Roman" w:cs="Times New Roman"/>
          <w:sz w:val="28"/>
          <w:szCs w:val="28"/>
          <w:lang w:val="ru-RU"/>
        </w:rPr>
        <w:t xml:space="preserve">, вследствие чего его замыкающие контакты </w:t>
      </w:r>
      <w:r w:rsidR="00771448" w:rsidRPr="00B310AE">
        <w:rPr>
          <w:rFonts w:ascii="Times New Roman" w:hAnsi="Times New Roman" w:cs="Times New Roman"/>
          <w:b/>
          <w:i/>
          <w:sz w:val="28"/>
          <w:szCs w:val="28"/>
          <w:lang w:val="ru-RU"/>
        </w:rPr>
        <w:t>K</w:t>
      </w:r>
      <w:r w:rsidR="00771448">
        <w:rPr>
          <w:rFonts w:ascii="Times New Roman" w:hAnsi="Times New Roman" w:cs="Times New Roman"/>
          <w:b/>
          <w:i/>
          <w:sz w:val="28"/>
          <w:szCs w:val="28"/>
          <w:lang w:val="ru-RU"/>
        </w:rPr>
        <w:t>3.1</w:t>
      </w:r>
      <w:r w:rsidR="00771448">
        <w:rPr>
          <w:rFonts w:ascii="Times New Roman" w:hAnsi="Times New Roman" w:cs="Times New Roman"/>
          <w:sz w:val="28"/>
          <w:szCs w:val="28"/>
          <w:lang w:val="ru-RU"/>
        </w:rPr>
        <w:t xml:space="preserve"> с замедлителем, действующем при </w:t>
      </w:r>
      <w:r w:rsidR="008A1283">
        <w:rPr>
          <w:rFonts w:ascii="Times New Roman" w:hAnsi="Times New Roman" w:cs="Times New Roman"/>
          <w:sz w:val="28"/>
          <w:szCs w:val="28"/>
          <w:lang w:val="ru-RU"/>
        </w:rPr>
        <w:t xml:space="preserve">возврате, спустя некоторое время, большее время торможения, разомкнутся и отключат катушку контактора торможения </w:t>
      </w:r>
      <w:r w:rsidR="008A1283" w:rsidRPr="00B310AE">
        <w:rPr>
          <w:rFonts w:ascii="Times New Roman" w:hAnsi="Times New Roman" w:cs="Times New Roman"/>
          <w:b/>
          <w:i/>
          <w:sz w:val="28"/>
          <w:szCs w:val="28"/>
          <w:lang w:val="ru-RU"/>
        </w:rPr>
        <w:t>K</w:t>
      </w:r>
      <w:r w:rsidR="008A1283">
        <w:rPr>
          <w:rFonts w:ascii="Times New Roman" w:hAnsi="Times New Roman" w:cs="Times New Roman"/>
          <w:b/>
          <w:i/>
          <w:sz w:val="28"/>
          <w:szCs w:val="28"/>
          <w:lang w:val="ru-RU"/>
        </w:rPr>
        <w:t>2</w:t>
      </w:r>
      <w:r w:rsidR="008A1283">
        <w:rPr>
          <w:rFonts w:ascii="Times New Roman" w:hAnsi="Times New Roman" w:cs="Times New Roman"/>
          <w:sz w:val="28"/>
          <w:szCs w:val="28"/>
          <w:lang w:val="ru-RU"/>
        </w:rPr>
        <w:t>.</w:t>
      </w:r>
    </w:p>
    <w:p w:rsidR="004F746B" w:rsidRDefault="004F746B" w:rsidP="000D069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схеме предусмотрена электрическая блокировка, исключающая одновременное замыкание главных замыкающих контактов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1.1</w:t>
      </w:r>
      <w:r>
        <w:rPr>
          <w:rFonts w:ascii="Times New Roman" w:hAnsi="Times New Roman" w:cs="Times New Roman"/>
          <w:sz w:val="28"/>
          <w:szCs w:val="28"/>
          <w:lang w:val="ru-RU"/>
        </w:rPr>
        <w:t xml:space="preserve"> и </w:t>
      </w:r>
      <w:r w:rsidRPr="00B310AE">
        <w:rPr>
          <w:rFonts w:ascii="Times New Roman" w:hAnsi="Times New Roman" w:cs="Times New Roman"/>
          <w:b/>
          <w:i/>
          <w:sz w:val="28"/>
          <w:szCs w:val="28"/>
          <w:lang w:val="ru-RU"/>
        </w:rPr>
        <w:t>K</w:t>
      </w:r>
      <w:r>
        <w:rPr>
          <w:rFonts w:ascii="Times New Roman" w:hAnsi="Times New Roman" w:cs="Times New Roman"/>
          <w:b/>
          <w:i/>
          <w:sz w:val="28"/>
          <w:szCs w:val="28"/>
          <w:lang w:val="ru-RU"/>
        </w:rPr>
        <w:t>2.1</w:t>
      </w:r>
      <w:r w:rsidR="00E2515A">
        <w:rPr>
          <w:rFonts w:ascii="Times New Roman" w:hAnsi="Times New Roman" w:cs="Times New Roman"/>
          <w:sz w:val="28"/>
          <w:szCs w:val="28"/>
          <w:lang w:val="ru-RU"/>
        </w:rPr>
        <w:t>.</w:t>
      </w:r>
    </w:p>
    <w:p w:rsidR="00404271" w:rsidRDefault="00EB1AF0" w:rsidP="004C165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Схема нереверсивного управления </w:t>
      </w:r>
      <w:r w:rsidR="004C165B">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1.25</w:t>
      </w:r>
      <w:r w:rsidR="004C165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двухскоростным трёхфазным асинхронным двигателем с короткозамкнутым ротором, </w:t>
      </w:r>
      <w:r w:rsidR="001431F3">
        <w:rPr>
          <w:rFonts w:ascii="Times New Roman" w:hAnsi="Times New Roman" w:cs="Times New Roman"/>
          <w:sz w:val="28"/>
          <w:szCs w:val="28"/>
          <w:lang w:val="ru-RU"/>
        </w:rPr>
        <w:t>обеспечивающая изменение числа полюсов машины</w:t>
      </w:r>
      <w:r w:rsidR="005A2D8C">
        <w:rPr>
          <w:rFonts w:ascii="Times New Roman" w:hAnsi="Times New Roman" w:cs="Times New Roman"/>
          <w:sz w:val="28"/>
          <w:szCs w:val="28"/>
          <w:lang w:val="ru-RU"/>
        </w:rPr>
        <w:t xml:space="preserve"> вдвое, содержит аппараты для переключения фаз обмотки статора с треугольника на двойную звезду.</w:t>
      </w:r>
      <w:r w:rsidR="0016596D" w:rsidRPr="0016596D">
        <w:rPr>
          <w:rFonts w:ascii="Times New Roman" w:hAnsi="Times New Roman" w:cs="Times New Roman"/>
          <w:sz w:val="28"/>
          <w:szCs w:val="28"/>
          <w:lang w:val="ru-RU"/>
        </w:rPr>
        <w:t xml:space="preserve"> </w:t>
      </w:r>
      <w:r w:rsidR="0016596D">
        <w:rPr>
          <w:rFonts w:ascii="Times New Roman" w:hAnsi="Times New Roman" w:cs="Times New Roman"/>
          <w:sz w:val="28"/>
          <w:szCs w:val="28"/>
          <w:lang w:val="ru-RU"/>
        </w:rPr>
        <w:t xml:space="preserve">Пуск двигателя начинается с включения трёхполюсного автоматического выключателя </w:t>
      </w:r>
      <w:r w:rsidR="0016596D" w:rsidRPr="00794CF6">
        <w:rPr>
          <w:rFonts w:ascii="Times New Roman" w:hAnsi="Times New Roman" w:cs="Times New Roman"/>
          <w:b/>
          <w:i/>
          <w:sz w:val="28"/>
          <w:szCs w:val="28"/>
          <w:lang w:val="en-US"/>
        </w:rPr>
        <w:t>Q</w:t>
      </w:r>
      <w:r w:rsidR="0016596D" w:rsidRPr="00387ECF">
        <w:rPr>
          <w:rFonts w:ascii="Times New Roman" w:hAnsi="Times New Roman" w:cs="Times New Roman"/>
          <w:b/>
          <w:i/>
          <w:sz w:val="28"/>
          <w:szCs w:val="28"/>
          <w:lang w:val="ru-RU"/>
        </w:rPr>
        <w:t>1</w:t>
      </w:r>
      <w:r w:rsidR="0016596D" w:rsidRPr="00387ECF">
        <w:rPr>
          <w:rFonts w:ascii="Times New Roman" w:hAnsi="Times New Roman" w:cs="Times New Roman"/>
          <w:sz w:val="28"/>
          <w:szCs w:val="28"/>
          <w:lang w:val="ru-RU"/>
        </w:rPr>
        <w:t xml:space="preserve"> </w:t>
      </w:r>
      <w:r w:rsidR="0016596D">
        <w:rPr>
          <w:rFonts w:ascii="Times New Roman" w:hAnsi="Times New Roman" w:cs="Times New Roman"/>
          <w:sz w:val="28"/>
          <w:szCs w:val="28"/>
          <w:lang w:val="ru-RU"/>
        </w:rPr>
        <w:t xml:space="preserve">и двух однополюсных выключателей </w:t>
      </w:r>
      <w:r w:rsidR="0016596D" w:rsidRPr="00CB7C4A">
        <w:rPr>
          <w:rFonts w:ascii="Times New Roman" w:hAnsi="Times New Roman" w:cs="Times New Roman"/>
          <w:b/>
          <w:i/>
          <w:sz w:val="28"/>
          <w:szCs w:val="28"/>
          <w:lang w:val="en-US"/>
        </w:rPr>
        <w:t>S</w:t>
      </w:r>
      <w:r w:rsidR="0016596D" w:rsidRPr="00387ECF">
        <w:rPr>
          <w:rFonts w:ascii="Times New Roman" w:hAnsi="Times New Roman" w:cs="Times New Roman"/>
          <w:b/>
          <w:i/>
          <w:sz w:val="28"/>
          <w:szCs w:val="28"/>
          <w:lang w:val="ru-RU"/>
        </w:rPr>
        <w:t>4</w:t>
      </w:r>
      <w:r w:rsidR="0016596D" w:rsidRPr="00387ECF">
        <w:rPr>
          <w:rFonts w:ascii="Times New Roman" w:hAnsi="Times New Roman" w:cs="Times New Roman"/>
          <w:sz w:val="28"/>
          <w:szCs w:val="28"/>
          <w:lang w:val="ru-RU"/>
        </w:rPr>
        <w:t xml:space="preserve"> и </w:t>
      </w:r>
      <w:r w:rsidR="0016596D" w:rsidRPr="00CB7C4A">
        <w:rPr>
          <w:rFonts w:ascii="Times New Roman" w:hAnsi="Times New Roman" w:cs="Times New Roman"/>
          <w:b/>
          <w:i/>
          <w:sz w:val="28"/>
          <w:szCs w:val="28"/>
          <w:lang w:val="en-US"/>
        </w:rPr>
        <w:t>S</w:t>
      </w:r>
      <w:r w:rsidR="0016596D" w:rsidRPr="00CB7C4A">
        <w:rPr>
          <w:rFonts w:ascii="Times New Roman" w:hAnsi="Times New Roman" w:cs="Times New Roman"/>
          <w:b/>
          <w:i/>
          <w:sz w:val="28"/>
          <w:szCs w:val="28"/>
          <w:lang w:val="ru-RU"/>
        </w:rPr>
        <w:t>5</w:t>
      </w:r>
      <w:r w:rsidR="0016596D">
        <w:rPr>
          <w:rFonts w:ascii="Times New Roman" w:hAnsi="Times New Roman" w:cs="Times New Roman"/>
          <w:sz w:val="28"/>
          <w:szCs w:val="28"/>
          <w:lang w:val="ru-RU"/>
        </w:rPr>
        <w:t xml:space="preserve"> с дальнейшим нажатием двухцепной пусковой кнопки </w:t>
      </w:r>
      <w:r w:rsidR="0016596D" w:rsidRPr="00CB7C4A">
        <w:rPr>
          <w:rFonts w:ascii="Times New Roman" w:hAnsi="Times New Roman" w:cs="Times New Roman"/>
          <w:b/>
          <w:i/>
          <w:sz w:val="28"/>
          <w:szCs w:val="28"/>
          <w:lang w:val="en-US"/>
        </w:rPr>
        <w:t>S</w:t>
      </w:r>
      <w:r w:rsidR="0016596D" w:rsidRPr="00CB7C4A">
        <w:rPr>
          <w:rFonts w:ascii="Times New Roman" w:hAnsi="Times New Roman" w:cs="Times New Roman"/>
          <w:b/>
          <w:i/>
          <w:sz w:val="28"/>
          <w:szCs w:val="28"/>
          <w:lang w:val="ru-RU"/>
        </w:rPr>
        <w:t>2</w:t>
      </w:r>
      <w:r w:rsidR="0016596D">
        <w:rPr>
          <w:rFonts w:ascii="Times New Roman" w:hAnsi="Times New Roman" w:cs="Times New Roman"/>
          <w:sz w:val="28"/>
          <w:szCs w:val="28"/>
          <w:lang w:val="ru-RU"/>
        </w:rPr>
        <w:t>, отвечающей малой угловой скорости ротора.</w:t>
      </w:r>
      <w:r w:rsidR="0016596D" w:rsidRPr="0016596D">
        <w:rPr>
          <w:rFonts w:ascii="Times New Roman" w:hAnsi="Times New Roman" w:cs="Times New Roman"/>
          <w:sz w:val="28"/>
          <w:szCs w:val="28"/>
          <w:lang w:val="ru-RU"/>
        </w:rPr>
        <w:t xml:space="preserve"> </w:t>
      </w:r>
      <w:r w:rsidR="0016596D">
        <w:rPr>
          <w:rFonts w:ascii="Times New Roman" w:hAnsi="Times New Roman" w:cs="Times New Roman"/>
          <w:sz w:val="28"/>
          <w:szCs w:val="28"/>
          <w:lang w:val="ru-RU"/>
        </w:rPr>
        <w:t xml:space="preserve">При этом срабатывает контактор малой скорости, который обеспечивает главными замыкающими контактами </w:t>
      </w:r>
      <w:r w:rsidR="0016596D" w:rsidRPr="00A1544B">
        <w:rPr>
          <w:rFonts w:ascii="Times New Roman" w:hAnsi="Times New Roman" w:cs="Times New Roman"/>
          <w:b/>
          <w:i/>
          <w:sz w:val="28"/>
          <w:szCs w:val="28"/>
          <w:lang w:val="en-US"/>
        </w:rPr>
        <w:t>K</w:t>
      </w:r>
      <w:r w:rsidR="0016596D" w:rsidRPr="00387ECF">
        <w:rPr>
          <w:rFonts w:ascii="Times New Roman" w:hAnsi="Times New Roman" w:cs="Times New Roman"/>
          <w:b/>
          <w:i/>
          <w:sz w:val="28"/>
          <w:szCs w:val="28"/>
          <w:lang w:val="ru-RU"/>
        </w:rPr>
        <w:t>1.1</w:t>
      </w:r>
      <w:r w:rsidR="0016596D" w:rsidRPr="00387ECF">
        <w:rPr>
          <w:rFonts w:ascii="Times New Roman" w:hAnsi="Times New Roman" w:cs="Times New Roman"/>
          <w:sz w:val="28"/>
          <w:szCs w:val="28"/>
          <w:lang w:val="ru-RU"/>
        </w:rPr>
        <w:t xml:space="preserve"> </w:t>
      </w:r>
      <w:r w:rsidR="0016596D">
        <w:rPr>
          <w:rFonts w:ascii="Times New Roman" w:hAnsi="Times New Roman" w:cs="Times New Roman"/>
          <w:sz w:val="28"/>
          <w:szCs w:val="28"/>
          <w:lang w:val="ru-RU"/>
        </w:rPr>
        <w:t>присоединение обмотки статора к питающей сети при соединении фаз треугольником, что соответствует работе двигателя с большим числом полюсов, а, следовательно, меньшей угловой скоростью ротора.</w:t>
      </w:r>
    </w:p>
    <w:p w:rsidR="00404271" w:rsidRDefault="004C165B" w:rsidP="00A00B4C">
      <w:pPr>
        <w:jc w:val="center"/>
        <w:rPr>
          <w:rFonts w:ascii="Times New Roman" w:hAnsi="Times New Roman" w:cs="Times New Roman"/>
          <w:sz w:val="28"/>
          <w:szCs w:val="28"/>
          <w:lang w:val="ru-RU"/>
        </w:rPr>
      </w:pPr>
      <w:r>
        <w:rPr>
          <w:rFonts w:ascii="Times New Roman" w:hAnsi="Times New Roman" w:cs="Times New Roman"/>
          <w:noProof/>
          <w:sz w:val="28"/>
          <w:szCs w:val="28"/>
        </w:rPr>
        <w:lastRenderedPageBreak/>
        <w:drawing>
          <wp:anchor distT="0" distB="0" distL="114300" distR="114300" simplePos="0" relativeHeight="251677696" behindDoc="1" locked="0" layoutInCell="1" allowOverlap="1">
            <wp:simplePos x="0" y="0"/>
            <wp:positionH relativeFrom="column">
              <wp:posOffset>574675</wp:posOffset>
            </wp:positionH>
            <wp:positionV relativeFrom="paragraph">
              <wp:posOffset>19685</wp:posOffset>
            </wp:positionV>
            <wp:extent cx="4359910" cy="2811145"/>
            <wp:effectExtent l="19050" t="0" r="2540" b="0"/>
            <wp:wrapTight wrapText="bothSides">
              <wp:wrapPolygon edited="0">
                <wp:start x="-94" y="0"/>
                <wp:lineTo x="-94" y="21517"/>
                <wp:lineTo x="21613" y="21517"/>
                <wp:lineTo x="21613" y="0"/>
                <wp:lineTo x="-94" y="0"/>
              </wp:wrapPolygon>
            </wp:wrapTight>
            <wp:docPr id="30" name="Рисунок 18" descr="C:\Users\Анатолий\Documents\Scanned Documents\Рисунок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атолий\Documents\Scanned Documents\Рисунок (26).jpg"/>
                    <pic:cNvPicPr>
                      <a:picLocks noChangeAspect="1" noChangeArrowheads="1"/>
                    </pic:cNvPicPr>
                  </pic:nvPicPr>
                  <pic:blipFill>
                    <a:blip r:embed="rId34"/>
                    <a:srcRect l="2515" t="7123" b="6269"/>
                    <a:stretch>
                      <a:fillRect/>
                    </a:stretch>
                  </pic:blipFill>
                  <pic:spPr bwMode="auto">
                    <a:xfrm>
                      <a:off x="0" y="0"/>
                      <a:ext cx="4359910" cy="2811145"/>
                    </a:xfrm>
                    <a:prstGeom prst="rect">
                      <a:avLst/>
                    </a:prstGeom>
                    <a:noFill/>
                    <a:ln w="9525">
                      <a:noFill/>
                      <a:miter lim="800000"/>
                      <a:headEnd/>
                      <a:tailEnd/>
                    </a:ln>
                  </pic:spPr>
                </pic:pic>
              </a:graphicData>
            </a:graphic>
          </wp:anchor>
        </w:drawing>
      </w:r>
    </w:p>
    <w:p w:rsidR="00B75D76" w:rsidRDefault="00B75D76" w:rsidP="004C165B">
      <w:pPr>
        <w:ind w:firstLine="567"/>
        <w:jc w:val="both"/>
        <w:rPr>
          <w:rFonts w:ascii="Times New Roman" w:hAnsi="Times New Roman" w:cs="Times New Roman"/>
          <w:sz w:val="28"/>
          <w:szCs w:val="28"/>
          <w:lang w:val="ru-RU"/>
        </w:rPr>
      </w:pPr>
    </w:p>
    <w:p w:rsidR="00B75D76" w:rsidRDefault="00B75D76" w:rsidP="004C165B">
      <w:pPr>
        <w:ind w:firstLine="567"/>
        <w:jc w:val="both"/>
        <w:rPr>
          <w:rFonts w:ascii="Times New Roman" w:hAnsi="Times New Roman" w:cs="Times New Roman"/>
          <w:sz w:val="28"/>
          <w:szCs w:val="28"/>
          <w:lang w:val="ru-RU"/>
        </w:rPr>
      </w:pPr>
    </w:p>
    <w:p w:rsidR="00B75D76" w:rsidRDefault="00B75D76" w:rsidP="004C165B">
      <w:pPr>
        <w:ind w:firstLine="567"/>
        <w:jc w:val="both"/>
        <w:rPr>
          <w:rFonts w:ascii="Times New Roman" w:hAnsi="Times New Roman" w:cs="Times New Roman"/>
          <w:sz w:val="28"/>
          <w:szCs w:val="28"/>
          <w:lang w:val="ru-RU"/>
        </w:rPr>
      </w:pPr>
    </w:p>
    <w:p w:rsidR="00B75D76" w:rsidRDefault="00B75D76" w:rsidP="004C165B">
      <w:pPr>
        <w:ind w:firstLine="567"/>
        <w:jc w:val="both"/>
        <w:rPr>
          <w:rFonts w:ascii="Times New Roman" w:hAnsi="Times New Roman" w:cs="Times New Roman"/>
          <w:sz w:val="28"/>
          <w:szCs w:val="28"/>
          <w:lang w:val="ru-RU"/>
        </w:rPr>
      </w:pPr>
    </w:p>
    <w:p w:rsidR="00B75D76" w:rsidRDefault="00B75D76" w:rsidP="004C165B">
      <w:pPr>
        <w:ind w:firstLine="567"/>
        <w:jc w:val="both"/>
        <w:rPr>
          <w:rFonts w:ascii="Times New Roman" w:hAnsi="Times New Roman" w:cs="Times New Roman"/>
          <w:sz w:val="28"/>
          <w:szCs w:val="28"/>
          <w:lang w:val="ru-RU"/>
        </w:rPr>
      </w:pPr>
    </w:p>
    <w:p w:rsidR="00B75D76" w:rsidRDefault="00B75D76" w:rsidP="004C165B">
      <w:pPr>
        <w:ind w:firstLine="567"/>
        <w:jc w:val="both"/>
        <w:rPr>
          <w:rFonts w:ascii="Times New Roman" w:hAnsi="Times New Roman" w:cs="Times New Roman"/>
          <w:sz w:val="28"/>
          <w:szCs w:val="28"/>
          <w:lang w:val="ru-RU"/>
        </w:rPr>
      </w:pPr>
    </w:p>
    <w:p w:rsidR="00B75D76" w:rsidRDefault="00B75D76" w:rsidP="004C165B">
      <w:pPr>
        <w:ind w:firstLine="567"/>
        <w:jc w:val="both"/>
        <w:rPr>
          <w:rFonts w:ascii="Times New Roman" w:hAnsi="Times New Roman" w:cs="Times New Roman"/>
          <w:sz w:val="28"/>
          <w:szCs w:val="28"/>
          <w:lang w:val="ru-RU"/>
        </w:rPr>
      </w:pPr>
    </w:p>
    <w:p w:rsidR="00404271" w:rsidRDefault="00404271"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1.25</w:t>
      </w:r>
      <w:r>
        <w:rPr>
          <w:rFonts w:ascii="Times New Roman" w:hAnsi="Times New Roman" w:cs="Times New Roman"/>
          <w:sz w:val="28"/>
          <w:szCs w:val="28"/>
          <w:lang w:val="ru-RU"/>
        </w:rPr>
        <w:t>. Схема нереверсивного управления двухскоростным трёхфазным асинхронным двигателем с короткозамкнутым ротором и переключением фаз обмотки статора с треугольника на двойную звезду</w:t>
      </w:r>
      <w:r w:rsidR="00501AF5">
        <w:rPr>
          <w:rFonts w:ascii="Times New Roman" w:hAnsi="Times New Roman" w:cs="Times New Roman"/>
          <w:sz w:val="28"/>
          <w:szCs w:val="28"/>
          <w:lang w:val="ru-RU"/>
        </w:rPr>
        <w:t>.</w:t>
      </w:r>
    </w:p>
    <w:p w:rsidR="004C165B" w:rsidRDefault="004C165B" w:rsidP="00A00B4C">
      <w:pPr>
        <w:spacing w:after="0"/>
        <w:ind w:firstLine="567"/>
        <w:jc w:val="both"/>
        <w:rPr>
          <w:rFonts w:ascii="Times New Roman" w:hAnsi="Times New Roman" w:cs="Times New Roman"/>
          <w:sz w:val="28"/>
          <w:szCs w:val="28"/>
          <w:lang w:val="ru-RU"/>
        </w:rPr>
      </w:pPr>
    </w:p>
    <w:p w:rsidR="00794CF6" w:rsidRDefault="004B47CC" w:rsidP="00A00B4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Переход на большую скорость двигателя достигается нажатием двухцепной пусковой кнопки </w:t>
      </w:r>
      <w:r w:rsidRPr="00CB7C4A">
        <w:rPr>
          <w:rFonts w:ascii="Times New Roman" w:hAnsi="Times New Roman" w:cs="Times New Roman"/>
          <w:b/>
          <w:i/>
          <w:sz w:val="28"/>
          <w:szCs w:val="28"/>
          <w:lang w:val="en-US"/>
        </w:rPr>
        <w:t>S</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при котором сначала прерывается цепь катушки </w:t>
      </w:r>
      <w:r w:rsidR="00CA2160" w:rsidRPr="00A1544B">
        <w:rPr>
          <w:rFonts w:ascii="Times New Roman" w:hAnsi="Times New Roman" w:cs="Times New Roman"/>
          <w:b/>
          <w:i/>
          <w:sz w:val="28"/>
          <w:szCs w:val="28"/>
          <w:lang w:val="en-US"/>
        </w:rPr>
        <w:t>K</w:t>
      </w:r>
      <w:r w:rsidR="00CA2160" w:rsidRPr="00387ECF">
        <w:rPr>
          <w:rFonts w:ascii="Times New Roman" w:hAnsi="Times New Roman" w:cs="Times New Roman"/>
          <w:b/>
          <w:i/>
          <w:sz w:val="28"/>
          <w:szCs w:val="28"/>
          <w:lang w:val="ru-RU"/>
        </w:rPr>
        <w:t>1</w:t>
      </w:r>
      <w:r w:rsidR="00CA2160">
        <w:rPr>
          <w:rFonts w:ascii="Times New Roman" w:hAnsi="Times New Roman" w:cs="Times New Roman"/>
          <w:sz w:val="28"/>
          <w:szCs w:val="28"/>
          <w:lang w:val="ru-RU"/>
        </w:rPr>
        <w:t xml:space="preserve">, из-за чего обмотка статора отключается от питающей сети, а затем происходит включение катушек </w:t>
      </w:r>
      <w:r w:rsidR="00CA2160" w:rsidRPr="00A1544B">
        <w:rPr>
          <w:rFonts w:ascii="Times New Roman" w:hAnsi="Times New Roman" w:cs="Times New Roman"/>
          <w:b/>
          <w:i/>
          <w:sz w:val="28"/>
          <w:szCs w:val="28"/>
          <w:lang w:val="en-US"/>
        </w:rPr>
        <w:t>K</w:t>
      </w:r>
      <w:r w:rsidR="00CA2160">
        <w:rPr>
          <w:rFonts w:ascii="Times New Roman" w:hAnsi="Times New Roman" w:cs="Times New Roman"/>
          <w:b/>
          <w:i/>
          <w:sz w:val="28"/>
          <w:szCs w:val="28"/>
          <w:lang w:val="ru-RU"/>
        </w:rPr>
        <w:t>2</w:t>
      </w:r>
      <w:r w:rsidR="00CA2160">
        <w:rPr>
          <w:rFonts w:ascii="Times New Roman" w:hAnsi="Times New Roman" w:cs="Times New Roman"/>
          <w:sz w:val="28"/>
          <w:szCs w:val="28"/>
          <w:lang w:val="ru-RU"/>
        </w:rPr>
        <w:t xml:space="preserve"> и </w:t>
      </w:r>
      <w:r w:rsidR="00CA2160" w:rsidRPr="00A1544B">
        <w:rPr>
          <w:rFonts w:ascii="Times New Roman" w:hAnsi="Times New Roman" w:cs="Times New Roman"/>
          <w:b/>
          <w:i/>
          <w:sz w:val="28"/>
          <w:szCs w:val="28"/>
          <w:lang w:val="en-US"/>
        </w:rPr>
        <w:t>K</w:t>
      </w:r>
      <w:r w:rsidR="00CA2160">
        <w:rPr>
          <w:rFonts w:ascii="Times New Roman" w:hAnsi="Times New Roman" w:cs="Times New Roman"/>
          <w:b/>
          <w:i/>
          <w:sz w:val="28"/>
          <w:szCs w:val="28"/>
          <w:lang w:val="ru-RU"/>
        </w:rPr>
        <w:t>3</w:t>
      </w:r>
      <w:r w:rsidR="00CA2160">
        <w:rPr>
          <w:rFonts w:ascii="Times New Roman" w:hAnsi="Times New Roman" w:cs="Times New Roman"/>
          <w:sz w:val="28"/>
          <w:szCs w:val="28"/>
          <w:lang w:val="ru-RU"/>
        </w:rPr>
        <w:t xml:space="preserve">. </w:t>
      </w:r>
      <w:r w:rsidR="008A61BB">
        <w:rPr>
          <w:rFonts w:ascii="Times New Roman" w:hAnsi="Times New Roman" w:cs="Times New Roman"/>
          <w:sz w:val="28"/>
          <w:szCs w:val="28"/>
          <w:lang w:val="ru-RU"/>
        </w:rPr>
        <w:t xml:space="preserve">Главные замыкающие контакты </w:t>
      </w:r>
      <w:r w:rsidR="008A61BB" w:rsidRPr="00A1544B">
        <w:rPr>
          <w:rFonts w:ascii="Times New Roman" w:hAnsi="Times New Roman" w:cs="Times New Roman"/>
          <w:b/>
          <w:i/>
          <w:sz w:val="28"/>
          <w:szCs w:val="28"/>
          <w:lang w:val="en-US"/>
        </w:rPr>
        <w:t>K</w:t>
      </w:r>
      <w:r w:rsidR="008A61BB">
        <w:rPr>
          <w:rFonts w:ascii="Times New Roman" w:hAnsi="Times New Roman" w:cs="Times New Roman"/>
          <w:b/>
          <w:i/>
          <w:sz w:val="28"/>
          <w:szCs w:val="28"/>
          <w:lang w:val="ru-RU"/>
        </w:rPr>
        <w:t>2.1</w:t>
      </w:r>
      <w:r w:rsidR="008A61BB">
        <w:rPr>
          <w:rFonts w:ascii="Times New Roman" w:hAnsi="Times New Roman" w:cs="Times New Roman"/>
          <w:sz w:val="28"/>
          <w:szCs w:val="28"/>
          <w:lang w:val="ru-RU"/>
        </w:rPr>
        <w:t xml:space="preserve"> соединяют фазы обмотки статора двойной звездой, а аналогичные контакты </w:t>
      </w:r>
      <w:r w:rsidR="008A61BB" w:rsidRPr="00A1544B">
        <w:rPr>
          <w:rFonts w:ascii="Times New Roman" w:hAnsi="Times New Roman" w:cs="Times New Roman"/>
          <w:b/>
          <w:i/>
          <w:sz w:val="28"/>
          <w:szCs w:val="28"/>
          <w:lang w:val="en-US"/>
        </w:rPr>
        <w:t>K</w:t>
      </w:r>
      <w:r w:rsidR="008A61BB">
        <w:rPr>
          <w:rFonts w:ascii="Times New Roman" w:hAnsi="Times New Roman" w:cs="Times New Roman"/>
          <w:b/>
          <w:i/>
          <w:sz w:val="28"/>
          <w:szCs w:val="28"/>
          <w:lang w:val="ru-RU"/>
        </w:rPr>
        <w:t>3.1</w:t>
      </w:r>
      <w:r w:rsidR="008A61BB">
        <w:rPr>
          <w:rFonts w:ascii="Times New Roman" w:hAnsi="Times New Roman" w:cs="Times New Roman"/>
          <w:sz w:val="28"/>
          <w:szCs w:val="28"/>
          <w:lang w:val="ru-RU"/>
        </w:rPr>
        <w:t xml:space="preserve"> присоединяют обмотку статора к питающей сети</w:t>
      </w:r>
      <w:r w:rsidR="00A54493">
        <w:rPr>
          <w:rFonts w:ascii="Times New Roman" w:hAnsi="Times New Roman" w:cs="Times New Roman"/>
          <w:sz w:val="28"/>
          <w:szCs w:val="28"/>
          <w:lang w:val="ru-RU"/>
        </w:rPr>
        <w:t xml:space="preserve"> с изменённой последовательностью</w:t>
      </w:r>
      <w:r w:rsidR="00BC408F">
        <w:rPr>
          <w:rFonts w:ascii="Times New Roman" w:hAnsi="Times New Roman" w:cs="Times New Roman"/>
          <w:sz w:val="28"/>
          <w:szCs w:val="28"/>
          <w:lang w:val="ru-RU"/>
        </w:rPr>
        <w:t xml:space="preserve"> фаз напряжений. В этом случае двигатель переходит на работу с меньшим числом полюсов, а ротор начинает вращаться с большей угловой скоростью. Нажатие остановочной кнопки </w:t>
      </w:r>
      <w:r w:rsidR="00BC408F" w:rsidRPr="00F62F07">
        <w:rPr>
          <w:rFonts w:ascii="Times New Roman" w:hAnsi="Times New Roman" w:cs="Times New Roman"/>
          <w:b/>
          <w:i/>
          <w:sz w:val="28"/>
          <w:szCs w:val="28"/>
          <w:lang w:val="ru-RU"/>
        </w:rPr>
        <w:t>S1</w:t>
      </w:r>
      <w:r w:rsidR="00BC408F">
        <w:rPr>
          <w:rFonts w:ascii="Times New Roman" w:hAnsi="Times New Roman" w:cs="Times New Roman"/>
          <w:sz w:val="28"/>
          <w:szCs w:val="28"/>
          <w:lang w:val="ru-RU"/>
        </w:rPr>
        <w:t xml:space="preserve"> размыкает цепь питания катушек включённых контакторов и этим вызывает отключение двигателя от питающей сети.</w:t>
      </w:r>
    </w:p>
    <w:p w:rsidR="00EB48A7" w:rsidRDefault="001F7388"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схеме предусмотрена электрическая блокировка с помощью вспомогательных размыкающих контактов </w:t>
      </w:r>
      <w:r w:rsidRPr="001F7388">
        <w:rPr>
          <w:rFonts w:ascii="Times New Roman" w:hAnsi="Times New Roman" w:cs="Times New Roman"/>
          <w:b/>
          <w:i/>
          <w:sz w:val="28"/>
          <w:szCs w:val="28"/>
          <w:lang w:val="en-US"/>
        </w:rPr>
        <w:t>K</w:t>
      </w:r>
      <w:r w:rsidRPr="001F7388">
        <w:rPr>
          <w:rFonts w:ascii="Times New Roman" w:hAnsi="Times New Roman" w:cs="Times New Roman"/>
          <w:b/>
          <w:i/>
          <w:sz w:val="28"/>
          <w:szCs w:val="28"/>
          <w:lang w:val="ru-RU"/>
        </w:rPr>
        <w:t>2</w:t>
      </w:r>
      <w:r w:rsidRPr="00387ECF">
        <w:rPr>
          <w:rFonts w:ascii="Times New Roman" w:hAnsi="Times New Roman" w:cs="Times New Roman"/>
          <w:b/>
          <w:i/>
          <w:sz w:val="28"/>
          <w:szCs w:val="28"/>
          <w:lang w:val="ru-RU"/>
        </w:rPr>
        <w:t>.</w:t>
      </w:r>
      <w:r w:rsidRPr="001F7388">
        <w:rPr>
          <w:rFonts w:ascii="Times New Roman" w:hAnsi="Times New Roman" w:cs="Times New Roman"/>
          <w:b/>
          <w:i/>
          <w:sz w:val="28"/>
          <w:szCs w:val="28"/>
          <w:lang w:val="ru-RU"/>
        </w:rPr>
        <w:t>3</w:t>
      </w:r>
      <w:r w:rsidRPr="00387ECF">
        <w:rPr>
          <w:rFonts w:ascii="Times New Roman" w:hAnsi="Times New Roman" w:cs="Times New Roman"/>
          <w:sz w:val="28"/>
          <w:szCs w:val="28"/>
          <w:lang w:val="ru-RU"/>
        </w:rPr>
        <w:t xml:space="preserve">, </w:t>
      </w:r>
      <w:r w:rsidRPr="001F7388">
        <w:rPr>
          <w:rFonts w:ascii="Times New Roman" w:hAnsi="Times New Roman" w:cs="Times New Roman"/>
          <w:b/>
          <w:i/>
          <w:sz w:val="28"/>
          <w:szCs w:val="28"/>
          <w:lang w:val="en-US"/>
        </w:rPr>
        <w:t>K</w:t>
      </w:r>
      <w:r w:rsidRPr="00387ECF">
        <w:rPr>
          <w:rFonts w:ascii="Times New Roman" w:hAnsi="Times New Roman" w:cs="Times New Roman"/>
          <w:b/>
          <w:i/>
          <w:sz w:val="28"/>
          <w:szCs w:val="28"/>
          <w:lang w:val="ru-RU"/>
        </w:rPr>
        <w:t>3.3</w:t>
      </w:r>
      <w:r w:rsidRPr="00387ECF">
        <w:rPr>
          <w:rFonts w:ascii="Times New Roman" w:hAnsi="Times New Roman" w:cs="Times New Roman"/>
          <w:sz w:val="28"/>
          <w:szCs w:val="28"/>
          <w:lang w:val="ru-RU"/>
        </w:rPr>
        <w:t xml:space="preserve"> и </w:t>
      </w:r>
      <w:r w:rsidRPr="001F7388">
        <w:rPr>
          <w:rFonts w:ascii="Times New Roman" w:hAnsi="Times New Roman" w:cs="Times New Roman"/>
          <w:b/>
          <w:i/>
          <w:sz w:val="28"/>
          <w:szCs w:val="28"/>
          <w:lang w:val="en-US"/>
        </w:rPr>
        <w:t>K</w:t>
      </w:r>
      <w:r w:rsidRPr="00387ECF">
        <w:rPr>
          <w:rFonts w:ascii="Times New Roman" w:hAnsi="Times New Roman" w:cs="Times New Roman"/>
          <w:b/>
          <w:i/>
          <w:sz w:val="28"/>
          <w:szCs w:val="28"/>
          <w:lang w:val="ru-RU"/>
        </w:rPr>
        <w:t>1.3</w:t>
      </w:r>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исключающая возможность одновременного замыкания главных замыкающих контактов </w:t>
      </w:r>
      <w:r w:rsidR="000E7729" w:rsidRPr="001F7388">
        <w:rPr>
          <w:rFonts w:ascii="Times New Roman" w:hAnsi="Times New Roman" w:cs="Times New Roman"/>
          <w:b/>
          <w:i/>
          <w:sz w:val="28"/>
          <w:szCs w:val="28"/>
          <w:lang w:val="en-US"/>
        </w:rPr>
        <w:t>K</w:t>
      </w:r>
      <w:r w:rsidR="000E7729" w:rsidRPr="00387ECF">
        <w:rPr>
          <w:rFonts w:ascii="Times New Roman" w:hAnsi="Times New Roman" w:cs="Times New Roman"/>
          <w:b/>
          <w:i/>
          <w:sz w:val="28"/>
          <w:szCs w:val="28"/>
          <w:lang w:val="ru-RU"/>
        </w:rPr>
        <w:t>1.</w:t>
      </w:r>
      <w:r w:rsidR="000E7729">
        <w:rPr>
          <w:rFonts w:ascii="Times New Roman" w:hAnsi="Times New Roman" w:cs="Times New Roman"/>
          <w:b/>
          <w:i/>
          <w:sz w:val="28"/>
          <w:szCs w:val="28"/>
          <w:lang w:val="ru-RU"/>
        </w:rPr>
        <w:t>1</w:t>
      </w:r>
      <w:r w:rsidR="000E7729">
        <w:rPr>
          <w:rFonts w:ascii="Times New Roman" w:hAnsi="Times New Roman" w:cs="Times New Roman"/>
          <w:sz w:val="28"/>
          <w:szCs w:val="28"/>
          <w:lang w:val="ru-RU"/>
        </w:rPr>
        <w:t xml:space="preserve">, </w:t>
      </w:r>
      <w:r w:rsidR="000E7729" w:rsidRPr="001F7388">
        <w:rPr>
          <w:rFonts w:ascii="Times New Roman" w:hAnsi="Times New Roman" w:cs="Times New Roman"/>
          <w:b/>
          <w:i/>
          <w:sz w:val="28"/>
          <w:szCs w:val="28"/>
          <w:lang w:val="en-US"/>
        </w:rPr>
        <w:t>K</w:t>
      </w:r>
      <w:r w:rsidR="000E7729" w:rsidRPr="001F7388">
        <w:rPr>
          <w:rFonts w:ascii="Times New Roman" w:hAnsi="Times New Roman" w:cs="Times New Roman"/>
          <w:b/>
          <w:i/>
          <w:sz w:val="28"/>
          <w:szCs w:val="28"/>
          <w:lang w:val="ru-RU"/>
        </w:rPr>
        <w:t>2</w:t>
      </w:r>
      <w:r w:rsidR="000E7729" w:rsidRPr="00387ECF">
        <w:rPr>
          <w:rFonts w:ascii="Times New Roman" w:hAnsi="Times New Roman" w:cs="Times New Roman"/>
          <w:b/>
          <w:i/>
          <w:sz w:val="28"/>
          <w:szCs w:val="28"/>
          <w:lang w:val="ru-RU"/>
        </w:rPr>
        <w:t>.</w:t>
      </w:r>
      <w:r w:rsidR="000E7729">
        <w:rPr>
          <w:rFonts w:ascii="Times New Roman" w:hAnsi="Times New Roman" w:cs="Times New Roman"/>
          <w:b/>
          <w:i/>
          <w:sz w:val="28"/>
          <w:szCs w:val="28"/>
          <w:lang w:val="ru-RU"/>
        </w:rPr>
        <w:t>1</w:t>
      </w:r>
      <w:r w:rsidR="000E7729">
        <w:rPr>
          <w:rFonts w:ascii="Times New Roman" w:hAnsi="Times New Roman" w:cs="Times New Roman"/>
          <w:sz w:val="28"/>
          <w:szCs w:val="28"/>
          <w:lang w:val="ru-RU"/>
        </w:rPr>
        <w:t xml:space="preserve">, </w:t>
      </w:r>
      <w:r w:rsidR="000E7729" w:rsidRPr="001F7388">
        <w:rPr>
          <w:rFonts w:ascii="Times New Roman" w:hAnsi="Times New Roman" w:cs="Times New Roman"/>
          <w:b/>
          <w:i/>
          <w:sz w:val="28"/>
          <w:szCs w:val="28"/>
          <w:lang w:val="en-US"/>
        </w:rPr>
        <w:t>K</w:t>
      </w:r>
      <w:r w:rsidR="000E7729" w:rsidRPr="00387ECF">
        <w:rPr>
          <w:rFonts w:ascii="Times New Roman" w:hAnsi="Times New Roman" w:cs="Times New Roman"/>
          <w:b/>
          <w:i/>
          <w:sz w:val="28"/>
          <w:szCs w:val="28"/>
          <w:lang w:val="ru-RU"/>
        </w:rPr>
        <w:t>3.</w:t>
      </w:r>
      <w:r w:rsidR="000E7729">
        <w:rPr>
          <w:rFonts w:ascii="Times New Roman" w:hAnsi="Times New Roman" w:cs="Times New Roman"/>
          <w:b/>
          <w:i/>
          <w:sz w:val="28"/>
          <w:szCs w:val="28"/>
          <w:lang w:val="ru-RU"/>
        </w:rPr>
        <w:t>1</w:t>
      </w:r>
      <w:r w:rsidR="000E7729">
        <w:rPr>
          <w:rFonts w:ascii="Times New Roman" w:hAnsi="Times New Roman" w:cs="Times New Roman"/>
          <w:sz w:val="28"/>
          <w:szCs w:val="28"/>
          <w:lang w:val="ru-RU"/>
        </w:rPr>
        <w:t xml:space="preserve">, отвечающих меньшей </w:t>
      </w:r>
      <w:r w:rsidR="00EB48A7">
        <w:rPr>
          <w:rFonts w:ascii="Times New Roman" w:hAnsi="Times New Roman" w:cs="Times New Roman"/>
          <w:sz w:val="28"/>
          <w:szCs w:val="28"/>
          <w:lang w:val="ru-RU"/>
        </w:rPr>
        <w:t>и большей угловыми скоростями ротора.</w:t>
      </w:r>
    </w:p>
    <w:p w:rsidR="00EB48A7" w:rsidRDefault="00EB48A7" w:rsidP="00EB48A7">
      <w:pPr>
        <w:pStyle w:val="a7"/>
        <w:spacing w:after="0"/>
        <w:ind w:left="0" w:firstLine="567"/>
        <w:jc w:val="both"/>
        <w:rPr>
          <w:rFonts w:ascii="Times New Roman" w:hAnsi="Times New Roman" w:cs="Times New Roman"/>
          <w:b/>
          <w:sz w:val="28"/>
          <w:szCs w:val="28"/>
          <w:lang w:val="ru-RU"/>
        </w:rPr>
      </w:pPr>
    </w:p>
    <w:p w:rsidR="00EB48A7" w:rsidRDefault="00EB48A7" w:rsidP="00EB48A7">
      <w:pPr>
        <w:spacing w:after="0"/>
        <w:ind w:firstLine="567"/>
        <w:jc w:val="both"/>
        <w:rPr>
          <w:rFonts w:ascii="Times New Roman" w:hAnsi="Times New Roman" w:cs="Times New Roman"/>
          <w:b/>
          <w:sz w:val="28"/>
          <w:szCs w:val="28"/>
          <w:lang w:val="ru-RU"/>
        </w:rPr>
      </w:pPr>
      <w:r w:rsidRPr="00EB48A7">
        <w:rPr>
          <w:rFonts w:ascii="Times New Roman" w:hAnsi="Times New Roman" w:cs="Times New Roman"/>
          <w:b/>
          <w:sz w:val="28"/>
          <w:szCs w:val="28"/>
          <w:lang w:val="ru-RU"/>
        </w:rPr>
        <w:t>1.10. Числовые</w:t>
      </w:r>
      <w:r>
        <w:rPr>
          <w:rFonts w:ascii="Times New Roman" w:hAnsi="Times New Roman" w:cs="Times New Roman"/>
          <w:b/>
          <w:sz w:val="28"/>
          <w:szCs w:val="28"/>
          <w:lang w:val="ru-RU"/>
        </w:rPr>
        <w:t xml:space="preserve"> системы программного управления</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Прогрессивными являются системы автоматического управления, действующие по заранее заданной программе. В программных приводах используют современные средства автоматики и вычислительной техники. В системах управления такими приводами подготовленные числовые данные чертежа вводят непосредственно в машину, минуя вспомогательные ручные </w:t>
      </w:r>
      <w:r>
        <w:rPr>
          <w:rFonts w:ascii="Times New Roman" w:hAnsi="Times New Roman" w:cs="Times New Roman"/>
          <w:sz w:val="28"/>
          <w:szCs w:val="28"/>
          <w:lang w:val="ru-RU"/>
        </w:rPr>
        <w:lastRenderedPageBreak/>
        <w:t xml:space="preserve">работы, и обеспечивают автоматическую обработку детали. Такие системы называются </w:t>
      </w:r>
      <w:r>
        <w:rPr>
          <w:rFonts w:ascii="Times New Roman" w:hAnsi="Times New Roman" w:cs="Times New Roman"/>
          <w:b/>
          <w:i/>
          <w:sz w:val="28"/>
          <w:szCs w:val="28"/>
          <w:lang w:val="ru-RU"/>
        </w:rPr>
        <w:t>числовыми системами программного управления (ЧПУ)</w:t>
      </w:r>
      <w:r>
        <w:rPr>
          <w:rFonts w:ascii="Times New Roman" w:hAnsi="Times New Roman" w:cs="Times New Roman"/>
          <w:sz w:val="28"/>
          <w:szCs w:val="28"/>
          <w:lang w:val="ru-RU"/>
        </w:rPr>
        <w:t xml:space="preserve">. В устройствах программного управления широко применяются </w:t>
      </w:r>
      <w:r>
        <w:rPr>
          <w:rFonts w:ascii="Times New Roman" w:hAnsi="Times New Roman" w:cs="Times New Roman"/>
          <w:b/>
          <w:i/>
          <w:sz w:val="28"/>
          <w:szCs w:val="28"/>
          <w:lang w:val="ru-RU"/>
        </w:rPr>
        <w:t>ЭВМ</w:t>
      </w:r>
      <w:r>
        <w:rPr>
          <w:rFonts w:ascii="Times New Roman" w:hAnsi="Times New Roman" w:cs="Times New Roman"/>
          <w:sz w:val="28"/>
          <w:szCs w:val="28"/>
          <w:lang w:val="ru-RU"/>
        </w:rPr>
        <w:t>, обрабатывающие большой объём информации и выдающие закодированные команды на элементы управляющей системы. Во всех случаях управления конкретных систем должно быть предусмотрено декодирование, т.е. перевод чисел «</w:t>
      </w:r>
      <w:r>
        <w:rPr>
          <w:rFonts w:ascii="Times New Roman" w:hAnsi="Times New Roman" w:cs="Times New Roman"/>
          <w:b/>
          <w:i/>
          <w:sz w:val="28"/>
          <w:szCs w:val="28"/>
          <w:lang w:val="ru-RU"/>
        </w:rPr>
        <w:t>непонятных</w:t>
      </w:r>
      <w:r>
        <w:rPr>
          <w:rFonts w:ascii="Times New Roman" w:hAnsi="Times New Roman" w:cs="Times New Roman"/>
          <w:sz w:val="28"/>
          <w:szCs w:val="28"/>
          <w:lang w:val="ru-RU"/>
        </w:rPr>
        <w:t>» для исполнительных элементов системы, в физические параметры, т.е. «</w:t>
      </w:r>
      <w:r>
        <w:rPr>
          <w:rFonts w:ascii="Times New Roman" w:hAnsi="Times New Roman" w:cs="Times New Roman"/>
          <w:b/>
          <w:i/>
          <w:sz w:val="28"/>
          <w:szCs w:val="28"/>
          <w:lang w:val="ru-RU"/>
        </w:rPr>
        <w:t>понятные</w:t>
      </w:r>
      <w:r>
        <w:rPr>
          <w:rFonts w:ascii="Times New Roman" w:hAnsi="Times New Roman" w:cs="Times New Roman"/>
          <w:sz w:val="28"/>
          <w:szCs w:val="28"/>
          <w:lang w:val="ru-RU"/>
        </w:rPr>
        <w:t>» для этих элементов, например, такие, как напряжение, частота и число импульсов напряжения и тока, фаза управляющего сигнала и т.п. Электроприводы с программным управлением широко используются в робототехнике.</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Современные системы автоматического управления содержат десятки и сотни отдельных элементов, что затрудняет чтение выполненных схем. Поэтому начертание схем производится по определённой системе, облегчающей их чтение. ГОСТ 2.755 – 74 и ГОСТ 2.710 – 81 установили условные графические и буквенные обозначения аппаратов управления.</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Токовые цепи в схемах делят на главные и вспомогательные.</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 цепям главного тока относятся силовые цепи двигателей и генераторов. На схемах эти цепи вычерчиваются утолщёнными линиями. Вспомогательные цепи включают в себя цепи управления и выполняются тонкими линиями.</w:t>
      </w:r>
    </w:p>
    <w:p w:rsidR="00EB48A7" w:rsidRDefault="00EB48A7" w:rsidP="00EB48A7">
      <w:pPr>
        <w:spacing w:after="0"/>
        <w:ind w:firstLine="567"/>
        <w:jc w:val="center"/>
        <w:rPr>
          <w:rFonts w:ascii="Times New Roman" w:hAnsi="Times New Roman" w:cs="Times New Roman"/>
          <w:b/>
          <w:sz w:val="28"/>
          <w:szCs w:val="28"/>
          <w:lang w:val="ru-RU"/>
        </w:rPr>
      </w:pPr>
    </w:p>
    <w:p w:rsidR="00EB48A7" w:rsidRDefault="00EB48A7" w:rsidP="00EB48A7">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1.11 Управление электроприводом с помощью микропроцессоров и </w:t>
      </w:r>
      <w:r w:rsidRPr="00EB48A7">
        <w:rPr>
          <w:rFonts w:ascii="Times New Roman" w:hAnsi="Times New Roman" w:cs="Times New Roman"/>
          <w:b/>
          <w:sz w:val="28"/>
          <w:szCs w:val="28"/>
          <w:lang w:val="ru-RU"/>
        </w:rPr>
        <w:t>ЭВМ</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Существующие устройства управления электроприводами имеют некоторые недостатки:</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сравнительно невысокая надёжность работы;</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большие габаритные размеры;</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недостаточно функциональные возможности</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Перспективной элементно-конструкторской базой для создания более совершенных систем управления автоматизированными электроприводами являются микропроцессоры (</w:t>
      </w:r>
      <w:r>
        <w:rPr>
          <w:rFonts w:ascii="Times New Roman" w:hAnsi="Times New Roman" w:cs="Times New Roman"/>
          <w:i/>
          <w:sz w:val="28"/>
          <w:szCs w:val="28"/>
          <w:lang w:val="ru-RU"/>
        </w:rPr>
        <w:t>МП</w:t>
      </w:r>
      <w:r>
        <w:rPr>
          <w:rFonts w:ascii="Times New Roman" w:hAnsi="Times New Roman" w:cs="Times New Roman"/>
          <w:sz w:val="28"/>
          <w:szCs w:val="28"/>
          <w:lang w:val="ru-RU"/>
        </w:rPr>
        <w:t>-устройства), выполняющие функции центрального обрабатывающего узла этих систем и производящие все арифметические и логические действия над данными.</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МП</w:t>
      </w:r>
      <w:r>
        <w:rPr>
          <w:rFonts w:ascii="Times New Roman" w:hAnsi="Times New Roman" w:cs="Times New Roman"/>
          <w:sz w:val="28"/>
          <w:szCs w:val="28"/>
          <w:lang w:val="ru-RU"/>
        </w:rPr>
        <w:t xml:space="preserve">, построенные на основе твёрдотельных больших интегральных схем </w:t>
      </w:r>
      <w:r>
        <w:rPr>
          <w:rFonts w:ascii="Times New Roman" w:hAnsi="Times New Roman" w:cs="Times New Roman"/>
          <w:i/>
          <w:sz w:val="28"/>
          <w:szCs w:val="28"/>
          <w:lang w:val="ru-RU"/>
        </w:rPr>
        <w:t>БИС</w:t>
      </w:r>
      <w:r>
        <w:rPr>
          <w:rFonts w:ascii="Times New Roman" w:hAnsi="Times New Roman" w:cs="Times New Roman"/>
          <w:sz w:val="28"/>
          <w:szCs w:val="28"/>
          <w:lang w:val="ru-RU"/>
        </w:rPr>
        <w:t xml:space="preserve">, имеют малые размеры, у них большие возможности в обработке информации и высокая надёжность. Микропроцессорная техника является базой для создания нового поколения средств и систем вычислительной техники, средств автоматизации. Введение микропроцессорной техники в состав управляющих систем обеспечивает перемещение средств обработки </w:t>
      </w:r>
      <w:r>
        <w:rPr>
          <w:rFonts w:ascii="Times New Roman" w:hAnsi="Times New Roman" w:cs="Times New Roman"/>
          <w:sz w:val="28"/>
          <w:szCs w:val="28"/>
          <w:lang w:val="ru-RU"/>
        </w:rPr>
        <w:lastRenderedPageBreak/>
        <w:t>информации непосредственно к местам её получения, переход от централизованных к более надёжным распределённым структурам систем обработки данных.</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Особое значение микропроцессорная техника приобретает при создании систем управления роботов различных поколений и гибких автоматизированных производств (</w:t>
      </w:r>
      <w:r>
        <w:rPr>
          <w:rFonts w:ascii="Times New Roman" w:hAnsi="Times New Roman" w:cs="Times New Roman"/>
          <w:i/>
          <w:sz w:val="28"/>
          <w:szCs w:val="28"/>
          <w:lang w:val="ru-RU"/>
        </w:rPr>
        <w:t>ГАП</w:t>
      </w:r>
      <w:r>
        <w:rPr>
          <w:rFonts w:ascii="Times New Roman" w:hAnsi="Times New Roman" w:cs="Times New Roman"/>
          <w:sz w:val="28"/>
          <w:szCs w:val="28"/>
          <w:lang w:val="ru-RU"/>
        </w:rPr>
        <w:t>).</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Основной элементной базой для создания микропроцессорных систем (</w:t>
      </w:r>
      <w:r>
        <w:rPr>
          <w:rFonts w:ascii="Times New Roman" w:hAnsi="Times New Roman" w:cs="Times New Roman"/>
          <w:i/>
          <w:sz w:val="28"/>
          <w:szCs w:val="28"/>
          <w:lang w:val="ru-RU"/>
        </w:rPr>
        <w:t>МПС</w:t>
      </w:r>
      <w:r>
        <w:rPr>
          <w:rFonts w:ascii="Times New Roman" w:hAnsi="Times New Roman" w:cs="Times New Roman"/>
          <w:sz w:val="28"/>
          <w:szCs w:val="28"/>
          <w:lang w:val="ru-RU"/>
        </w:rPr>
        <w:t>) управления являются микропроцессорные комплекты (</w:t>
      </w:r>
      <w:r>
        <w:rPr>
          <w:rFonts w:ascii="Times New Roman" w:hAnsi="Times New Roman" w:cs="Times New Roman"/>
          <w:i/>
          <w:sz w:val="28"/>
          <w:szCs w:val="28"/>
          <w:lang w:val="ru-RU"/>
        </w:rPr>
        <w:t>МПК</w:t>
      </w:r>
      <w:r>
        <w:rPr>
          <w:rFonts w:ascii="Times New Roman" w:hAnsi="Times New Roman" w:cs="Times New Roman"/>
          <w:sz w:val="28"/>
          <w:szCs w:val="28"/>
          <w:lang w:val="ru-RU"/>
        </w:rPr>
        <w:t xml:space="preserve">), представляющие собой набор </w:t>
      </w:r>
      <w:r>
        <w:rPr>
          <w:rFonts w:ascii="Times New Roman" w:hAnsi="Times New Roman" w:cs="Times New Roman"/>
          <w:i/>
          <w:sz w:val="28"/>
          <w:szCs w:val="28"/>
          <w:lang w:val="ru-RU"/>
        </w:rPr>
        <w:t>БИС</w:t>
      </w:r>
      <w:r>
        <w:rPr>
          <w:rFonts w:ascii="Times New Roman" w:hAnsi="Times New Roman" w:cs="Times New Roman"/>
          <w:sz w:val="28"/>
          <w:szCs w:val="28"/>
          <w:lang w:val="ru-RU"/>
        </w:rPr>
        <w:t xml:space="preserve">, реализующих различные функциональные схемы. В состав </w:t>
      </w:r>
      <w:r>
        <w:rPr>
          <w:rFonts w:ascii="Times New Roman" w:hAnsi="Times New Roman" w:cs="Times New Roman"/>
          <w:i/>
          <w:sz w:val="28"/>
          <w:szCs w:val="28"/>
          <w:lang w:val="ru-RU"/>
        </w:rPr>
        <w:t>МПК</w:t>
      </w:r>
      <w:r>
        <w:rPr>
          <w:rFonts w:ascii="Times New Roman" w:hAnsi="Times New Roman" w:cs="Times New Roman"/>
          <w:sz w:val="28"/>
          <w:szCs w:val="28"/>
          <w:lang w:val="ru-RU"/>
        </w:rPr>
        <w:t xml:space="preserve"> входят такие элементы:</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МП</w:t>
      </w:r>
      <w:r>
        <w:rPr>
          <w:rFonts w:ascii="Times New Roman" w:hAnsi="Times New Roman" w:cs="Times New Roman"/>
          <w:sz w:val="28"/>
          <w:szCs w:val="28"/>
          <w:lang w:val="ru-RU"/>
        </w:rPr>
        <w:t>, содержащий арифметическо-логическое устройство (</w:t>
      </w:r>
      <w:r>
        <w:rPr>
          <w:rFonts w:ascii="Times New Roman" w:hAnsi="Times New Roman" w:cs="Times New Roman"/>
          <w:i/>
          <w:sz w:val="28"/>
          <w:szCs w:val="28"/>
          <w:lang w:val="ru-RU"/>
        </w:rPr>
        <w:t>АЛУ</w:t>
      </w:r>
      <w:r>
        <w:rPr>
          <w:rFonts w:ascii="Times New Roman" w:hAnsi="Times New Roman" w:cs="Times New Roman"/>
          <w:sz w:val="28"/>
          <w:szCs w:val="28"/>
          <w:lang w:val="ru-RU"/>
        </w:rPr>
        <w:t xml:space="preserve">), регистровая память, устройство управления, внутренний интерфейс, т.е. линии связи, или шины, обеспечивающие взаимосвязь внутренних элементов </w:t>
      </w:r>
      <w:r>
        <w:rPr>
          <w:rFonts w:ascii="Times New Roman" w:hAnsi="Times New Roman" w:cs="Times New Roman"/>
          <w:i/>
          <w:sz w:val="28"/>
          <w:szCs w:val="28"/>
          <w:lang w:val="ru-RU"/>
        </w:rPr>
        <w:t>МП</w:t>
      </w:r>
      <w:r>
        <w:rPr>
          <w:rFonts w:ascii="Times New Roman" w:hAnsi="Times New Roman" w:cs="Times New Roman"/>
          <w:sz w:val="28"/>
          <w:szCs w:val="28"/>
          <w:lang w:val="ru-RU"/>
        </w:rPr>
        <w:t>, генераторы тактовых импульсов, запоминающее устройство, включающее постоянное запоминающее устройство (</w:t>
      </w:r>
      <w:r>
        <w:rPr>
          <w:rFonts w:ascii="Times New Roman" w:hAnsi="Times New Roman" w:cs="Times New Roman"/>
          <w:i/>
          <w:sz w:val="28"/>
          <w:szCs w:val="28"/>
          <w:lang w:val="ru-RU"/>
        </w:rPr>
        <w:t>ПЗ</w:t>
      </w:r>
      <w:r>
        <w:rPr>
          <w:rFonts w:ascii="Times New Roman" w:hAnsi="Times New Roman" w:cs="Times New Roman"/>
          <w:sz w:val="28"/>
          <w:szCs w:val="28"/>
          <w:lang w:val="ru-RU"/>
        </w:rPr>
        <w:t>У) и оперативное запоминающее устройство (</w:t>
      </w:r>
      <w:r>
        <w:rPr>
          <w:rFonts w:ascii="Times New Roman" w:hAnsi="Times New Roman" w:cs="Times New Roman"/>
          <w:i/>
          <w:sz w:val="28"/>
          <w:szCs w:val="28"/>
          <w:lang w:val="ru-RU"/>
        </w:rPr>
        <w:t>ОЗУ</w:t>
      </w:r>
      <w:r>
        <w:rPr>
          <w:rFonts w:ascii="Times New Roman" w:hAnsi="Times New Roman" w:cs="Times New Roman"/>
          <w:sz w:val="28"/>
          <w:szCs w:val="28"/>
          <w:lang w:val="ru-RU"/>
        </w:rPr>
        <w:t>);</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схемы сопряжения и др.</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w:t>
      </w:r>
      <w:r>
        <w:rPr>
          <w:rFonts w:ascii="Times New Roman" w:hAnsi="Times New Roman" w:cs="Times New Roman"/>
          <w:i/>
          <w:sz w:val="28"/>
          <w:szCs w:val="28"/>
          <w:lang w:val="ru-RU"/>
        </w:rPr>
        <w:t>МПК</w:t>
      </w:r>
      <w:r>
        <w:rPr>
          <w:rFonts w:ascii="Times New Roman" w:hAnsi="Times New Roman" w:cs="Times New Roman"/>
          <w:sz w:val="28"/>
          <w:szCs w:val="28"/>
          <w:lang w:val="ru-RU"/>
        </w:rPr>
        <w:t xml:space="preserve"> специально разрабатывают средства программного обеспечения.</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Структурная схема автоматизированного электропривода с </w:t>
      </w:r>
      <w:r>
        <w:rPr>
          <w:rFonts w:ascii="Times New Roman" w:hAnsi="Times New Roman" w:cs="Times New Roman"/>
          <w:i/>
          <w:sz w:val="28"/>
          <w:szCs w:val="28"/>
          <w:lang w:val="ru-RU"/>
        </w:rPr>
        <w:t>МПС</w:t>
      </w:r>
      <w:r>
        <w:rPr>
          <w:rFonts w:ascii="Times New Roman" w:hAnsi="Times New Roman" w:cs="Times New Roman"/>
          <w:sz w:val="28"/>
          <w:szCs w:val="28"/>
          <w:lang w:val="ru-RU"/>
        </w:rPr>
        <w:t xml:space="preserve"> приведена на рис. 1.2</w:t>
      </w:r>
      <w:r w:rsidR="00262B6A">
        <w:rPr>
          <w:rFonts w:ascii="Times New Roman" w:hAnsi="Times New Roman" w:cs="Times New Roman"/>
          <w:sz w:val="28"/>
          <w:szCs w:val="28"/>
          <w:lang w:val="ru-RU"/>
        </w:rPr>
        <w:t>6</w:t>
      </w:r>
      <w:r>
        <w:rPr>
          <w:rFonts w:ascii="Times New Roman" w:hAnsi="Times New Roman" w:cs="Times New Roman"/>
          <w:sz w:val="28"/>
          <w:szCs w:val="28"/>
          <w:lang w:val="ru-RU"/>
        </w:rPr>
        <w:t>.</w:t>
      </w:r>
    </w:p>
    <w:p w:rsidR="00EB48A7" w:rsidRDefault="00EB48A7" w:rsidP="00262B6A">
      <w:pPr>
        <w:spacing w:line="240" w:lineRule="auto"/>
        <w:ind w:firstLine="567"/>
        <w:jc w:val="both"/>
        <w:rPr>
          <w:rFonts w:ascii="Times New Roman" w:hAnsi="Times New Roman" w:cs="Times New Roman"/>
          <w:sz w:val="28"/>
          <w:szCs w:val="28"/>
          <w:lang w:val="ru-RU"/>
        </w:rPr>
      </w:pPr>
      <w:r>
        <w:rPr>
          <w:noProof/>
        </w:rPr>
        <w:drawing>
          <wp:anchor distT="0" distB="0" distL="114300" distR="114300" simplePos="0" relativeHeight="251757568" behindDoc="1" locked="0" layoutInCell="1" allowOverlap="1">
            <wp:simplePos x="0" y="0"/>
            <wp:positionH relativeFrom="column">
              <wp:posOffset>16510</wp:posOffset>
            </wp:positionH>
            <wp:positionV relativeFrom="paragraph">
              <wp:posOffset>-635</wp:posOffset>
            </wp:positionV>
            <wp:extent cx="2457450" cy="1536700"/>
            <wp:effectExtent l="19050" t="0" r="0" b="0"/>
            <wp:wrapTight wrapText="bothSides">
              <wp:wrapPolygon edited="0">
                <wp:start x="-167" y="0"/>
                <wp:lineTo x="-167" y="21421"/>
                <wp:lineTo x="21600" y="21421"/>
                <wp:lineTo x="21600" y="0"/>
                <wp:lineTo x="-167" y="0"/>
              </wp:wrapPolygon>
            </wp:wrapTight>
            <wp:docPr id="74" name="Рисунок 10" descr="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 (89)"/>
                    <pic:cNvPicPr>
                      <a:picLocks noChangeAspect="1" noChangeArrowheads="1"/>
                    </pic:cNvPicPr>
                  </pic:nvPicPr>
                  <pic:blipFill>
                    <a:blip r:embed="rId35"/>
                    <a:srcRect l="3912" t="4402" r="1466" b="19498"/>
                    <a:stretch>
                      <a:fillRect/>
                    </a:stretch>
                  </pic:blipFill>
                  <pic:spPr bwMode="auto">
                    <a:xfrm>
                      <a:off x="0" y="0"/>
                      <a:ext cx="2457450" cy="1536700"/>
                    </a:xfrm>
                    <a:prstGeom prst="rect">
                      <a:avLst/>
                    </a:prstGeom>
                    <a:noFill/>
                  </pic:spPr>
                </pic:pic>
              </a:graphicData>
            </a:graphic>
          </wp:anchor>
        </w:drawing>
      </w:r>
      <w:r>
        <w:rPr>
          <w:rFonts w:ascii="Times New Roman" w:hAnsi="Times New Roman" w:cs="Times New Roman"/>
          <w:sz w:val="28"/>
          <w:szCs w:val="28"/>
          <w:lang w:val="ru-RU"/>
        </w:rPr>
        <w:t>Рис. 1.2</w:t>
      </w:r>
      <w:r w:rsidR="00262B6A">
        <w:rPr>
          <w:rFonts w:ascii="Times New Roman" w:hAnsi="Times New Roman" w:cs="Times New Roman"/>
          <w:sz w:val="28"/>
          <w:szCs w:val="28"/>
          <w:lang w:val="ru-RU"/>
        </w:rPr>
        <w:t>6</w:t>
      </w:r>
      <w:r>
        <w:rPr>
          <w:rFonts w:ascii="Times New Roman" w:hAnsi="Times New Roman" w:cs="Times New Roman"/>
          <w:sz w:val="28"/>
          <w:szCs w:val="28"/>
          <w:lang w:val="ru-RU"/>
        </w:rPr>
        <w:t xml:space="preserve">. Структурная схема автоматизированного электропривода с </w:t>
      </w:r>
      <w:r>
        <w:rPr>
          <w:rFonts w:ascii="Times New Roman" w:hAnsi="Times New Roman" w:cs="Times New Roman"/>
          <w:i/>
          <w:sz w:val="28"/>
          <w:szCs w:val="28"/>
          <w:lang w:val="ru-RU"/>
        </w:rPr>
        <w:t>МПС</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Электродвигатель (</w:t>
      </w:r>
      <w:r>
        <w:rPr>
          <w:rFonts w:ascii="Times New Roman" w:hAnsi="Times New Roman" w:cs="Times New Roman"/>
          <w:i/>
          <w:sz w:val="28"/>
          <w:szCs w:val="28"/>
          <w:lang w:val="ru-RU"/>
        </w:rPr>
        <w:t>ЭД</w:t>
      </w:r>
      <w:r>
        <w:rPr>
          <w:rFonts w:ascii="Times New Roman" w:hAnsi="Times New Roman" w:cs="Times New Roman"/>
          <w:sz w:val="28"/>
          <w:szCs w:val="28"/>
          <w:lang w:val="ru-RU"/>
        </w:rPr>
        <w:t xml:space="preserve">) через </w:t>
      </w:r>
      <w:r>
        <w:rPr>
          <w:rFonts w:ascii="Times New Roman" w:hAnsi="Times New Roman" w:cs="Times New Roman"/>
          <w:i/>
          <w:sz w:val="28"/>
          <w:szCs w:val="28"/>
          <w:lang w:val="ru-RU"/>
        </w:rPr>
        <w:t>ПУ</w:t>
      </w:r>
      <w:r>
        <w:rPr>
          <w:rFonts w:ascii="Times New Roman" w:hAnsi="Times New Roman" w:cs="Times New Roman"/>
          <w:sz w:val="28"/>
          <w:szCs w:val="28"/>
          <w:lang w:val="ru-RU"/>
        </w:rPr>
        <w:t xml:space="preserve"> приводит в движение рабочую машину (исполнительный механизм) или исполнительный орган рабочей машины (</w:t>
      </w:r>
      <w:r>
        <w:rPr>
          <w:rFonts w:ascii="Times New Roman" w:hAnsi="Times New Roman" w:cs="Times New Roman"/>
          <w:i/>
          <w:sz w:val="28"/>
          <w:szCs w:val="28"/>
          <w:lang w:val="ru-RU"/>
        </w:rPr>
        <w:t>ИО</w:t>
      </w:r>
      <w:r>
        <w:rPr>
          <w:rFonts w:ascii="Times New Roman" w:hAnsi="Times New Roman" w:cs="Times New Roman"/>
          <w:sz w:val="28"/>
          <w:szCs w:val="28"/>
          <w:lang w:val="ru-RU"/>
        </w:rPr>
        <w:t xml:space="preserve">). Регулируемые переменные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1</m:t>
            </m:r>
          </m:sub>
        </m:sSub>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n</m:t>
            </m:r>
          </m:sub>
        </m:sSub>
      </m:oMath>
      <w:r>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преобразуются с помощью датчиков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Д</m:t>
            </m:r>
          </m:e>
          <m:sub>
            <m:r>
              <w:rPr>
                <w:rFonts w:ascii="Cambria Math" w:hAnsi="Cambria Math" w:cs="Times New Roman"/>
                <w:sz w:val="28"/>
                <w:szCs w:val="28"/>
                <w:lang w:val="ru-RU"/>
              </w:rPr>
              <m:t>1</m:t>
            </m:r>
          </m:sub>
        </m:sSub>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Д</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Д</m:t>
            </m:r>
          </m:e>
          <m:sub>
            <m:r>
              <w:rPr>
                <w:rFonts w:ascii="Cambria Math" w:hAnsi="Cambria Math" w:cs="Times New Roman"/>
                <w:sz w:val="28"/>
                <w:szCs w:val="28"/>
                <w:lang w:val="en-US"/>
              </w:rPr>
              <m:t>n</m:t>
            </m:r>
          </m:sub>
        </m:sSub>
      </m:oMath>
      <w:r>
        <w:rPr>
          <w:rFonts w:ascii="Times New Roman" w:hAnsi="Times New Roman" w:cs="Times New Roman"/>
          <w:sz w:val="28"/>
          <w:szCs w:val="28"/>
          <w:lang w:val="ru-RU"/>
        </w:rPr>
        <w:t xml:space="preserve"> в аналоговые и дискретные сигналы, которые поступают в мультиплексор аналоговых сигналов (</w:t>
      </w:r>
      <w:r>
        <w:rPr>
          <w:rFonts w:ascii="Times New Roman" w:hAnsi="Times New Roman" w:cs="Times New Roman"/>
          <w:i/>
          <w:sz w:val="28"/>
          <w:szCs w:val="28"/>
          <w:lang w:val="ru-RU"/>
        </w:rPr>
        <w:t>МАС</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МАС</w:t>
      </w:r>
      <w:r>
        <w:rPr>
          <w:rFonts w:ascii="Times New Roman" w:hAnsi="Times New Roman" w:cs="Times New Roman"/>
          <w:sz w:val="28"/>
          <w:szCs w:val="28"/>
          <w:lang w:val="ru-RU"/>
        </w:rPr>
        <w:t xml:space="preserve"> поочерёдно подключает к аналого-цифровому преобразователю источники аналоговой информации в последовательности, задаваемой программой. </w:t>
      </w:r>
      <w:r>
        <w:rPr>
          <w:rFonts w:ascii="Times New Roman" w:hAnsi="Times New Roman" w:cs="Times New Roman"/>
          <w:i/>
          <w:sz w:val="28"/>
          <w:szCs w:val="28"/>
          <w:lang w:val="ru-RU"/>
        </w:rPr>
        <w:t>АЦП</w:t>
      </w:r>
      <w:r>
        <w:rPr>
          <w:rFonts w:ascii="Times New Roman" w:hAnsi="Times New Roman" w:cs="Times New Roman"/>
          <w:sz w:val="28"/>
          <w:szCs w:val="28"/>
          <w:lang w:val="ru-RU"/>
        </w:rPr>
        <w:t xml:space="preserve"> преобразует электрические сигналы датчиков в удобную для дальнейшей обработки на </w:t>
      </w:r>
      <w:r>
        <w:rPr>
          <w:rFonts w:ascii="Times New Roman" w:hAnsi="Times New Roman" w:cs="Times New Roman"/>
          <w:i/>
          <w:sz w:val="28"/>
          <w:szCs w:val="28"/>
          <w:lang w:val="ru-RU"/>
        </w:rPr>
        <w:t>МПС</w:t>
      </w:r>
      <w:r>
        <w:rPr>
          <w:rFonts w:ascii="Times New Roman" w:hAnsi="Times New Roman" w:cs="Times New Roman"/>
          <w:sz w:val="28"/>
          <w:szCs w:val="28"/>
          <w:lang w:val="ru-RU"/>
        </w:rPr>
        <w:t xml:space="preserve"> форму. Необходимость такого преобразования (интерфейса) обусловлена тем, что в большинстве своём датчики выдают аналоговые электрические сигналы, неприемлемые для </w:t>
      </w:r>
      <w:r>
        <w:rPr>
          <w:rFonts w:ascii="Times New Roman" w:hAnsi="Times New Roman" w:cs="Times New Roman"/>
          <w:i/>
          <w:sz w:val="28"/>
          <w:szCs w:val="28"/>
          <w:lang w:val="ru-RU"/>
        </w:rPr>
        <w:t>МПС</w:t>
      </w:r>
      <w:r>
        <w:rPr>
          <w:rFonts w:ascii="Times New Roman" w:hAnsi="Times New Roman" w:cs="Times New Roman"/>
          <w:sz w:val="28"/>
          <w:szCs w:val="28"/>
          <w:lang w:val="ru-RU"/>
        </w:rPr>
        <w:t xml:space="preserve">, ценность которых заключается в цифровой обработке. Кроме того, датчики не всегда согласуются с </w:t>
      </w:r>
      <w:r>
        <w:rPr>
          <w:rFonts w:ascii="Times New Roman" w:hAnsi="Times New Roman" w:cs="Times New Roman"/>
          <w:i/>
          <w:sz w:val="28"/>
          <w:szCs w:val="28"/>
          <w:lang w:val="ru-RU"/>
        </w:rPr>
        <w:t>МПС</w:t>
      </w:r>
      <w:r>
        <w:rPr>
          <w:rFonts w:ascii="Times New Roman" w:hAnsi="Times New Roman" w:cs="Times New Roman"/>
          <w:sz w:val="28"/>
          <w:szCs w:val="28"/>
          <w:lang w:val="ru-RU"/>
        </w:rPr>
        <w:t xml:space="preserve"> по диапазону входных значений сигналов, скорости поступления </w:t>
      </w:r>
      <w:r>
        <w:rPr>
          <w:rFonts w:ascii="Times New Roman" w:hAnsi="Times New Roman" w:cs="Times New Roman"/>
          <w:sz w:val="28"/>
          <w:szCs w:val="28"/>
          <w:lang w:val="ru-RU"/>
        </w:rPr>
        <w:lastRenderedPageBreak/>
        <w:t xml:space="preserve">информации и другим параметрам. </w:t>
      </w:r>
      <w:r>
        <w:rPr>
          <w:rFonts w:ascii="Times New Roman" w:hAnsi="Times New Roman" w:cs="Times New Roman"/>
          <w:i/>
          <w:sz w:val="28"/>
          <w:szCs w:val="28"/>
          <w:lang w:val="ru-RU"/>
        </w:rPr>
        <w:t>АЦП</w:t>
      </w:r>
      <w:r>
        <w:rPr>
          <w:rFonts w:ascii="Times New Roman" w:hAnsi="Times New Roman" w:cs="Times New Roman"/>
          <w:sz w:val="28"/>
          <w:szCs w:val="28"/>
          <w:lang w:val="ru-RU"/>
        </w:rPr>
        <w:t xml:space="preserve"> обеспечивает сопряжение входных аналоговых цепей с внутренней цифровой шиной </w:t>
      </w:r>
      <w:r>
        <w:rPr>
          <w:rFonts w:ascii="Times New Roman" w:hAnsi="Times New Roman" w:cs="Times New Roman"/>
          <w:i/>
          <w:sz w:val="28"/>
          <w:szCs w:val="28"/>
          <w:lang w:val="ru-RU"/>
        </w:rPr>
        <w:t>МП</w:t>
      </w:r>
      <w:r>
        <w:rPr>
          <w:rFonts w:ascii="Times New Roman" w:hAnsi="Times New Roman" w:cs="Times New Roman"/>
          <w:sz w:val="28"/>
          <w:szCs w:val="28"/>
          <w:lang w:val="ru-RU"/>
        </w:rPr>
        <w:t>.</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Широкое внедрение микропроцессорной техники и микро-</w:t>
      </w:r>
      <w:r>
        <w:rPr>
          <w:rFonts w:ascii="Times New Roman" w:hAnsi="Times New Roman" w:cs="Times New Roman"/>
          <w:i/>
          <w:sz w:val="28"/>
          <w:szCs w:val="28"/>
          <w:lang w:val="ru-RU"/>
        </w:rPr>
        <w:t>ЭВМ</w:t>
      </w:r>
      <w:r>
        <w:rPr>
          <w:rFonts w:ascii="Times New Roman" w:hAnsi="Times New Roman" w:cs="Times New Roman"/>
          <w:sz w:val="28"/>
          <w:szCs w:val="28"/>
          <w:lang w:val="ru-RU"/>
        </w:rPr>
        <w:t xml:space="preserve"> существенно повышает уровень «</w:t>
      </w:r>
      <w:r>
        <w:rPr>
          <w:rFonts w:ascii="Times New Roman" w:hAnsi="Times New Roman" w:cs="Times New Roman"/>
          <w:i/>
          <w:sz w:val="28"/>
          <w:szCs w:val="28"/>
          <w:lang w:val="ru-RU"/>
        </w:rPr>
        <w:t>интеллектуальности</w:t>
      </w:r>
      <w:r>
        <w:rPr>
          <w:rFonts w:ascii="Times New Roman" w:hAnsi="Times New Roman" w:cs="Times New Roman"/>
          <w:sz w:val="28"/>
          <w:szCs w:val="28"/>
          <w:lang w:val="ru-RU"/>
        </w:rPr>
        <w:t>» систем управления электроприводами.</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Автоматизированные электроприводы являются составной частью автоматизированных и роботизированных комплексов, а также гибких автоматизированных систем, состоящих из станков </w:t>
      </w:r>
      <w:r>
        <w:rPr>
          <w:rFonts w:ascii="Times New Roman" w:hAnsi="Times New Roman" w:cs="Times New Roman"/>
          <w:i/>
          <w:sz w:val="28"/>
          <w:szCs w:val="28"/>
          <w:lang w:val="ru-RU"/>
        </w:rPr>
        <w:t>ЧПУ</w:t>
      </w:r>
      <w:r>
        <w:rPr>
          <w:rFonts w:ascii="Times New Roman" w:hAnsi="Times New Roman" w:cs="Times New Roman"/>
          <w:sz w:val="28"/>
          <w:szCs w:val="28"/>
          <w:lang w:val="ru-RU"/>
        </w:rPr>
        <w:t>, станков типа «</w:t>
      </w:r>
      <w:r>
        <w:rPr>
          <w:rFonts w:ascii="Times New Roman" w:hAnsi="Times New Roman" w:cs="Times New Roman"/>
          <w:i/>
          <w:sz w:val="28"/>
          <w:szCs w:val="28"/>
          <w:lang w:val="ru-RU"/>
        </w:rPr>
        <w:t>обрабатывающие центры</w:t>
      </w:r>
      <w:r>
        <w:rPr>
          <w:rFonts w:ascii="Times New Roman" w:hAnsi="Times New Roman" w:cs="Times New Roman"/>
          <w:sz w:val="28"/>
          <w:szCs w:val="28"/>
          <w:lang w:val="ru-RU"/>
        </w:rPr>
        <w:t xml:space="preserve">», автоматических складов, роботов различного назначения. Из элементов </w:t>
      </w:r>
      <w:r>
        <w:rPr>
          <w:rFonts w:ascii="Times New Roman" w:hAnsi="Times New Roman" w:cs="Times New Roman"/>
          <w:i/>
          <w:sz w:val="28"/>
          <w:szCs w:val="28"/>
          <w:lang w:val="ru-RU"/>
        </w:rPr>
        <w:t>ГАП</w:t>
      </w:r>
      <w:r>
        <w:rPr>
          <w:rFonts w:ascii="Times New Roman" w:hAnsi="Times New Roman" w:cs="Times New Roman"/>
          <w:sz w:val="28"/>
          <w:szCs w:val="28"/>
          <w:lang w:val="ru-RU"/>
        </w:rPr>
        <w:t xml:space="preserve"> наиболее высокие требования по точности, быстродействию, надёжности предъявляются к приводам станков и роботов. Рассмотрим особенности построения электроприводов роботов.</w:t>
      </w:r>
    </w:p>
    <w:p w:rsidR="00262B6A" w:rsidRDefault="00262B6A" w:rsidP="00262B6A">
      <w:pPr>
        <w:spacing w:after="0"/>
        <w:ind w:firstLine="567"/>
        <w:jc w:val="both"/>
        <w:rPr>
          <w:rFonts w:ascii="Times New Roman" w:hAnsi="Times New Roman" w:cs="Times New Roman"/>
          <w:b/>
          <w:sz w:val="28"/>
          <w:szCs w:val="28"/>
          <w:lang w:val="ru-RU"/>
        </w:rPr>
      </w:pPr>
    </w:p>
    <w:p w:rsidR="00EB48A7" w:rsidRDefault="00262B6A" w:rsidP="00262B6A">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1.12. Электропривод промышленных роботов</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Промышленный робот</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ПР</w:t>
      </w:r>
      <w:r>
        <w:rPr>
          <w:rFonts w:ascii="Times New Roman" w:hAnsi="Times New Roman" w:cs="Times New Roman"/>
          <w:sz w:val="28"/>
          <w:szCs w:val="28"/>
          <w:lang w:val="ru-RU"/>
        </w:rPr>
        <w:t>) – машина, содержащая одну или несколько механических рук (манипуляторов) и способная автоматически перемещать захватное устройство или инструмент по программе.</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Роботы различаются по:</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грузоподъёмности;</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числу степеней подвижности;</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системе координат основных положений.</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Оснащаются роботы цикловыми или числовыми системами программного управления; часто используется задание программы методом обучения, когда захват или инструмент по командам с кнопочного пульта проводится через нужные точки траектории, которые фиксируются в памяти робота. Чтобы роботы могли приспосабливаться к изменениям обстановки, например, работать с произвольно расположенными деталями, их оснащают «</w:t>
      </w:r>
      <w:r>
        <w:rPr>
          <w:rFonts w:ascii="Times New Roman" w:hAnsi="Times New Roman" w:cs="Times New Roman"/>
          <w:i/>
          <w:sz w:val="28"/>
          <w:szCs w:val="28"/>
          <w:lang w:val="ru-RU"/>
        </w:rPr>
        <w:t>органами</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чувств</w:t>
      </w:r>
      <w:r>
        <w:rPr>
          <w:rFonts w:ascii="Times New Roman" w:hAnsi="Times New Roman" w:cs="Times New Roman"/>
          <w:sz w:val="28"/>
          <w:szCs w:val="28"/>
          <w:lang w:val="ru-RU"/>
        </w:rPr>
        <w:t>» - датчиками усилий, локаторами, телекамерами, адаптивными системами управления.</w:t>
      </w:r>
    </w:p>
    <w:p w:rsidR="00262B6A" w:rsidRDefault="00EB48A7" w:rsidP="00262B6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роботов позволяет освободить человека от тяжёлых или ручных операций, включая и вредные работы, перейти к комплексной автоматизации серийного производства. Подавляющее большинство роботов используется в составе роботизированных технологических комплексов. Важнейшей составной частью роботов является привод, который управляет по заданной программе движения его механизмов.</w:t>
      </w:r>
      <w:r w:rsidR="00262B6A" w:rsidRPr="00262B6A">
        <w:rPr>
          <w:rFonts w:ascii="Times New Roman" w:hAnsi="Times New Roman" w:cs="Times New Roman"/>
          <w:sz w:val="28"/>
          <w:szCs w:val="28"/>
          <w:lang w:val="ru-RU"/>
        </w:rPr>
        <w:t xml:space="preserve"> </w:t>
      </w:r>
    </w:p>
    <w:p w:rsidR="00262B6A" w:rsidRDefault="00262B6A"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Электропривод современного промышленного робота представляет собой комплекс приводов, каждый из которых управляет определённой степенью подвижности робота. Рассмотрим наиболее распространённую </w:t>
      </w:r>
      <w:r>
        <w:rPr>
          <w:rFonts w:ascii="Times New Roman" w:hAnsi="Times New Roman" w:cs="Times New Roman"/>
          <w:sz w:val="28"/>
          <w:szCs w:val="28"/>
          <w:lang w:val="ru-RU"/>
        </w:rPr>
        <w:lastRenderedPageBreak/>
        <w:t>функциональную схему управляемого автоматизиров</w:t>
      </w:r>
      <w:r w:rsidR="003410B6">
        <w:rPr>
          <w:rFonts w:ascii="Times New Roman" w:hAnsi="Times New Roman" w:cs="Times New Roman"/>
          <w:sz w:val="28"/>
          <w:szCs w:val="28"/>
          <w:lang w:val="ru-RU"/>
        </w:rPr>
        <w:t>анного электропривода (рис. 1.27</w:t>
      </w:r>
      <w:r>
        <w:rPr>
          <w:rFonts w:ascii="Times New Roman" w:hAnsi="Times New Roman" w:cs="Times New Roman"/>
          <w:sz w:val="28"/>
          <w:szCs w:val="28"/>
          <w:lang w:val="ru-RU"/>
        </w:rPr>
        <w:t>).</w:t>
      </w:r>
    </w:p>
    <w:p w:rsidR="00EB48A7" w:rsidRDefault="003410B6" w:rsidP="00EB48A7">
      <w:pPr>
        <w:spacing w:after="0"/>
        <w:ind w:firstLine="567"/>
        <w:jc w:val="both"/>
        <w:rPr>
          <w:rFonts w:ascii="Times New Roman" w:hAnsi="Times New Roman" w:cs="Times New Roman"/>
          <w:sz w:val="28"/>
          <w:szCs w:val="28"/>
          <w:lang w:val="ru-RU"/>
        </w:rPr>
      </w:pPr>
      <w:r w:rsidRPr="003410B6">
        <w:rPr>
          <w:rFonts w:ascii="Times New Roman" w:hAnsi="Times New Roman" w:cs="Times New Roman"/>
          <w:noProof/>
          <w:sz w:val="28"/>
          <w:szCs w:val="28"/>
        </w:rPr>
        <w:drawing>
          <wp:inline distT="0" distB="0" distL="0" distR="0">
            <wp:extent cx="2362200" cy="1186815"/>
            <wp:effectExtent l="19050" t="0" r="0" b="0"/>
            <wp:docPr id="76" name="Рисунок 1" descr="Рисунок (90)"/>
            <wp:cNvGraphicFramePr/>
            <a:graphic xmlns:a="http://schemas.openxmlformats.org/drawingml/2006/main">
              <a:graphicData uri="http://schemas.openxmlformats.org/drawingml/2006/picture">
                <pic:pic xmlns:pic="http://schemas.openxmlformats.org/drawingml/2006/picture">
                  <pic:nvPicPr>
                    <pic:cNvPr id="0" name="Рисунок 11" descr="Рисунок (90)"/>
                    <pic:cNvPicPr>
                      <a:picLocks noChangeAspect="1" noChangeArrowheads="1"/>
                    </pic:cNvPicPr>
                  </pic:nvPicPr>
                  <pic:blipFill>
                    <a:blip r:embed="rId36" cstate="print"/>
                    <a:srcRect r="1433" b="29730"/>
                    <a:stretch>
                      <a:fillRect/>
                    </a:stretch>
                  </pic:blipFill>
                  <pic:spPr bwMode="auto">
                    <a:xfrm>
                      <a:off x="0" y="0"/>
                      <a:ext cx="2362200" cy="1186815"/>
                    </a:xfrm>
                    <a:prstGeom prst="rect">
                      <a:avLst/>
                    </a:prstGeom>
                    <a:noFill/>
                  </pic:spPr>
                </pic:pic>
              </a:graphicData>
            </a:graphic>
          </wp:inline>
        </w:drawing>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 1.2</w:t>
      </w:r>
      <w:r w:rsidR="003410B6">
        <w:rPr>
          <w:rFonts w:ascii="Times New Roman" w:hAnsi="Times New Roman" w:cs="Times New Roman"/>
          <w:sz w:val="28"/>
          <w:szCs w:val="28"/>
          <w:lang w:val="ru-RU"/>
        </w:rPr>
        <w:t>7</w:t>
      </w:r>
      <w:r>
        <w:rPr>
          <w:rFonts w:ascii="Times New Roman" w:hAnsi="Times New Roman" w:cs="Times New Roman"/>
          <w:sz w:val="28"/>
          <w:szCs w:val="28"/>
          <w:lang w:val="ru-RU"/>
        </w:rPr>
        <w:t>. Функциональная схема электропривода робота.</w:t>
      </w:r>
    </w:p>
    <w:p w:rsidR="00EB48A7" w:rsidRDefault="00EB48A7" w:rsidP="00EB48A7">
      <w:pPr>
        <w:spacing w:after="0"/>
        <w:jc w:val="both"/>
        <w:rPr>
          <w:rFonts w:ascii="Times New Roman" w:hAnsi="Times New Roman" w:cs="Times New Roman"/>
          <w:sz w:val="28"/>
          <w:szCs w:val="28"/>
          <w:lang w:val="ru-RU"/>
        </w:rPr>
      </w:pPr>
    </w:p>
    <w:p w:rsidR="00EB48A7" w:rsidRDefault="00EB48A7" w:rsidP="00EB48A7">
      <w:pPr>
        <w:spacing w:after="0"/>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Все шесть электроприводов (</w:t>
      </w:r>
      <w:r>
        <w:rPr>
          <w:rFonts w:ascii="Times New Roman" w:hAnsi="Times New Roman" w:cs="Times New Roman"/>
          <w:i/>
          <w:sz w:val="28"/>
          <w:szCs w:val="28"/>
          <w:lang w:val="ru-RU"/>
        </w:rPr>
        <w:t>ЭП1</w:t>
      </w:r>
      <w:r>
        <w:rPr>
          <w:rFonts w:ascii="Times New Roman" w:hAnsi="Times New Roman" w:cs="Times New Roman"/>
          <w:sz w:val="28"/>
          <w:szCs w:val="28"/>
          <w:lang w:val="ru-RU"/>
        </w:rPr>
        <w:t xml:space="preserve"> – </w:t>
      </w:r>
      <w:r>
        <w:rPr>
          <w:rFonts w:ascii="Times New Roman" w:hAnsi="Times New Roman" w:cs="Times New Roman"/>
          <w:i/>
          <w:sz w:val="28"/>
          <w:szCs w:val="28"/>
          <w:lang w:val="ru-RU"/>
        </w:rPr>
        <w:t>ЭП6</w:t>
      </w:r>
      <w:r>
        <w:rPr>
          <w:rFonts w:ascii="Times New Roman" w:hAnsi="Times New Roman" w:cs="Times New Roman"/>
          <w:sz w:val="28"/>
          <w:szCs w:val="28"/>
          <w:lang w:val="ru-RU"/>
        </w:rPr>
        <w:t>) управляются от общего центрального вычислительного устройства (</w:t>
      </w:r>
      <w:r>
        <w:rPr>
          <w:rFonts w:ascii="Times New Roman" w:hAnsi="Times New Roman" w:cs="Times New Roman"/>
          <w:i/>
          <w:sz w:val="28"/>
          <w:szCs w:val="28"/>
          <w:lang w:val="ru-RU"/>
        </w:rPr>
        <w:t>ЦВчУ</w:t>
      </w:r>
      <w:r>
        <w:rPr>
          <w:rFonts w:ascii="Times New Roman" w:hAnsi="Times New Roman" w:cs="Times New Roman"/>
          <w:sz w:val="28"/>
          <w:szCs w:val="28"/>
          <w:lang w:val="ru-RU"/>
        </w:rPr>
        <w:t>), которое решает траекторные задачи движения робота и выдаёт управляющие сигналы на цифровые регуляторы положения (</w:t>
      </w:r>
      <w:r>
        <w:rPr>
          <w:rFonts w:ascii="Times New Roman" w:hAnsi="Times New Roman" w:cs="Times New Roman"/>
          <w:i/>
          <w:sz w:val="28"/>
          <w:szCs w:val="28"/>
          <w:lang w:val="ru-RU"/>
        </w:rPr>
        <w:t>ЦРП1 – ЦРП6</w:t>
      </w:r>
      <w:r>
        <w:rPr>
          <w:rFonts w:ascii="Times New Roman" w:hAnsi="Times New Roman" w:cs="Times New Roman"/>
          <w:sz w:val="28"/>
          <w:szCs w:val="28"/>
          <w:lang w:val="ru-RU"/>
        </w:rPr>
        <w:t>) отдельных приводов. Цифровые регуляторы положения управляют сервоприводами (</w:t>
      </w:r>
      <w:r>
        <w:rPr>
          <w:rFonts w:ascii="Times New Roman" w:hAnsi="Times New Roman" w:cs="Times New Roman"/>
          <w:i/>
          <w:sz w:val="28"/>
          <w:szCs w:val="28"/>
          <w:lang w:val="ru-RU"/>
        </w:rPr>
        <w:t>СП1 – СП6</w:t>
      </w:r>
      <w:r>
        <w:rPr>
          <w:rFonts w:ascii="Times New Roman" w:hAnsi="Times New Roman" w:cs="Times New Roman"/>
          <w:sz w:val="28"/>
          <w:szCs w:val="28"/>
          <w:lang w:val="ru-RU"/>
        </w:rPr>
        <w:t xml:space="preserve">) в соответствии с сигналами от </w:t>
      </w:r>
      <w:r>
        <w:rPr>
          <w:rFonts w:ascii="Times New Roman" w:hAnsi="Times New Roman" w:cs="Times New Roman"/>
          <w:i/>
          <w:sz w:val="28"/>
          <w:szCs w:val="28"/>
          <w:lang w:val="ru-RU"/>
        </w:rPr>
        <w:t>ЦВчУ</w:t>
      </w:r>
      <w:r>
        <w:rPr>
          <w:rFonts w:ascii="Times New Roman" w:hAnsi="Times New Roman" w:cs="Times New Roman"/>
          <w:sz w:val="28"/>
          <w:szCs w:val="28"/>
          <w:lang w:val="ru-RU"/>
        </w:rPr>
        <w:t xml:space="preserve"> и датчиков угла (</w:t>
      </w:r>
      <w:r>
        <w:rPr>
          <w:rFonts w:ascii="Times New Roman" w:hAnsi="Times New Roman" w:cs="Times New Roman"/>
          <w:i/>
          <w:sz w:val="28"/>
          <w:szCs w:val="28"/>
          <w:lang w:val="ru-RU"/>
        </w:rPr>
        <w:t>ДУ</w:t>
      </w:r>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θ</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θ</m:t>
            </m:r>
          </m:e>
          <m:sub>
            <m:r>
              <w:rPr>
                <w:rFonts w:ascii="Cambria Math" w:hAnsi="Cambria Math" w:cs="Times New Roman"/>
                <w:sz w:val="28"/>
                <w:szCs w:val="28"/>
                <w:lang w:val="ru-RU"/>
              </w:rPr>
              <m:t>6</m:t>
            </m:r>
          </m:sub>
        </m:sSub>
        <m:r>
          <w:rPr>
            <w:rFonts w:ascii="Cambria Math" w:hAnsi="Cambria Math" w:cs="Times New Roman"/>
            <w:sz w:val="28"/>
            <w:szCs w:val="28"/>
            <w:lang w:val="ru-RU"/>
          </w:rPr>
          <m:t>.</m:t>
        </m:r>
      </m:oMath>
    </w:p>
    <w:p w:rsidR="00EB48A7" w:rsidRDefault="00EB48A7" w:rsidP="00EB48A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Независимо от конкретной схемы электропривод </w:t>
      </w:r>
      <w:r>
        <w:rPr>
          <w:rFonts w:ascii="Times New Roman" w:hAnsi="Times New Roman" w:cs="Times New Roman"/>
          <w:i/>
          <w:sz w:val="28"/>
          <w:szCs w:val="28"/>
          <w:lang w:val="ru-RU"/>
        </w:rPr>
        <w:t>ПР</w:t>
      </w:r>
      <w:r>
        <w:rPr>
          <w:rFonts w:ascii="Times New Roman" w:hAnsi="Times New Roman" w:cs="Times New Roman"/>
          <w:sz w:val="28"/>
          <w:szCs w:val="28"/>
          <w:lang w:val="ru-RU"/>
        </w:rPr>
        <w:t xml:space="preserve"> состоит из следующих элементов:</w:t>
      </w:r>
    </w:p>
    <w:p w:rsidR="00EB48A7" w:rsidRDefault="00EB48A7" w:rsidP="00EB48A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исполнительного элемента (двигателя);</w:t>
      </w:r>
    </w:p>
    <w:p w:rsidR="00EB48A7" w:rsidRDefault="00EB48A7" w:rsidP="00EB48A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преобразователя</w:t>
      </w:r>
    </w:p>
    <w:p w:rsidR="00EB48A7" w:rsidRDefault="00EB48A7" w:rsidP="00EB48A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датчиков обратной связи по току;</w:t>
      </w:r>
    </w:p>
    <w:p w:rsidR="00EB48A7" w:rsidRDefault="00EB48A7" w:rsidP="00EB48A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скорости и углу;</w:t>
      </w:r>
    </w:p>
    <w:p w:rsidR="00EB48A7" w:rsidRDefault="00EB48A7" w:rsidP="00EB48A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регуляторов тока и угла </w:t>
      </w:r>
      <m:oMath>
        <m:r>
          <w:rPr>
            <w:rFonts w:ascii="Cambria Math" w:hAnsi="Cambria Math" w:cs="Times New Roman"/>
            <w:sz w:val="28"/>
            <w:szCs w:val="28"/>
            <w:lang w:val="ru-RU"/>
          </w:rPr>
          <m:t>θ</m:t>
        </m:r>
      </m:oMath>
      <w:r>
        <w:rPr>
          <w:rFonts w:ascii="Times New Roman" w:hAnsi="Times New Roman" w:cs="Times New Roman"/>
          <w:sz w:val="28"/>
          <w:szCs w:val="28"/>
          <w:lang w:val="ru-RU"/>
        </w:rPr>
        <w:t xml:space="preserve"> (положения).</w:t>
      </w:r>
    </w:p>
    <w:p w:rsidR="00EB48A7" w:rsidRDefault="00EB48A7" w:rsidP="00EB48A7">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В настоящее время выпускают сервоприводы, которые конструктивно объединяют двигатель, преобразователь, датчики и регуляторы скорости и тока (рис. 1.</w:t>
      </w:r>
      <w:r w:rsidR="003410B6">
        <w:rPr>
          <w:rFonts w:ascii="Times New Roman" w:hAnsi="Times New Roman" w:cs="Times New Roman"/>
          <w:sz w:val="28"/>
          <w:szCs w:val="28"/>
          <w:lang w:val="ru-RU"/>
        </w:rPr>
        <w:t>28</w:t>
      </w:r>
      <w:r>
        <w:rPr>
          <w:rFonts w:ascii="Times New Roman" w:hAnsi="Times New Roman" w:cs="Times New Roman"/>
          <w:sz w:val="28"/>
          <w:szCs w:val="28"/>
          <w:lang w:val="ru-RU"/>
        </w:rPr>
        <w:t>).</w:t>
      </w:r>
    </w:p>
    <w:p w:rsidR="00EB48A7" w:rsidRDefault="00EB48A7" w:rsidP="00EB48A7">
      <w:pPr>
        <w:spacing w:line="240" w:lineRule="auto"/>
        <w:jc w:val="both"/>
        <w:rPr>
          <w:rFonts w:ascii="Times New Roman" w:hAnsi="Times New Roman" w:cs="Times New Roman"/>
          <w:sz w:val="28"/>
          <w:szCs w:val="28"/>
          <w:lang w:val="ru-RU"/>
        </w:rPr>
      </w:pPr>
      <w:r>
        <w:rPr>
          <w:noProof/>
        </w:rPr>
        <w:drawing>
          <wp:anchor distT="0" distB="0" distL="114300" distR="114300" simplePos="0" relativeHeight="251759616" behindDoc="1" locked="0" layoutInCell="1" allowOverlap="1">
            <wp:simplePos x="0" y="0"/>
            <wp:positionH relativeFrom="column">
              <wp:posOffset>16510</wp:posOffset>
            </wp:positionH>
            <wp:positionV relativeFrom="paragraph">
              <wp:posOffset>3175</wp:posOffset>
            </wp:positionV>
            <wp:extent cx="2457450" cy="1104900"/>
            <wp:effectExtent l="19050" t="0" r="0" b="0"/>
            <wp:wrapTight wrapText="bothSides">
              <wp:wrapPolygon edited="0">
                <wp:start x="-167" y="0"/>
                <wp:lineTo x="-167" y="21228"/>
                <wp:lineTo x="21600" y="21228"/>
                <wp:lineTo x="21600" y="0"/>
                <wp:lineTo x="-167" y="0"/>
              </wp:wrapPolygon>
            </wp:wrapTight>
            <wp:docPr id="72" name="Рисунок 12" descr="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 (91)"/>
                    <pic:cNvPicPr>
                      <a:picLocks noChangeAspect="1" noChangeArrowheads="1"/>
                    </pic:cNvPicPr>
                  </pic:nvPicPr>
                  <pic:blipFill>
                    <a:blip r:embed="rId37"/>
                    <a:srcRect l="4250" t="2991" r="282" b="31125"/>
                    <a:stretch>
                      <a:fillRect/>
                    </a:stretch>
                  </pic:blipFill>
                  <pic:spPr bwMode="auto">
                    <a:xfrm>
                      <a:off x="0" y="0"/>
                      <a:ext cx="2457450" cy="1104900"/>
                    </a:xfrm>
                    <a:prstGeom prst="rect">
                      <a:avLst/>
                    </a:prstGeom>
                    <a:noFill/>
                  </pic:spPr>
                </pic:pic>
              </a:graphicData>
            </a:graphic>
          </wp:anchor>
        </w:drawing>
      </w:r>
    </w:p>
    <w:p w:rsidR="00EB48A7" w:rsidRDefault="003410B6"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 1.28</w:t>
      </w:r>
      <w:r w:rsidR="00EB48A7">
        <w:rPr>
          <w:rFonts w:ascii="Times New Roman" w:hAnsi="Times New Roman" w:cs="Times New Roman"/>
          <w:sz w:val="28"/>
          <w:szCs w:val="28"/>
          <w:lang w:val="ru-RU"/>
        </w:rPr>
        <w:t>. Функциональная схема сервопривода робота.</w:t>
      </w:r>
    </w:p>
    <w:p w:rsidR="00EB48A7" w:rsidRDefault="00EB48A7" w:rsidP="00EB48A7">
      <w:pPr>
        <w:spacing w:after="0"/>
        <w:ind w:firstLine="567"/>
        <w:jc w:val="both"/>
        <w:rPr>
          <w:rFonts w:ascii="Times New Roman" w:hAnsi="Times New Roman" w:cs="Times New Roman"/>
          <w:sz w:val="28"/>
          <w:szCs w:val="28"/>
          <w:lang w:val="ru-RU"/>
        </w:rPr>
      </w:pP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Данная функциональная схема электропривода представляет собой аналого-цифровую систему автоматического управления. В ней сочетаются преимущества комбинированной аналоговой системы, работающей по принципу трёхконтурной системы подчинённого регулирования, с достоинствами цифровой системы (высокая точность цифровых датчиков, удобство программирования работы и т.д.).</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Наряду с двигателями </w:t>
      </w:r>
      <w:r>
        <w:rPr>
          <w:rFonts w:ascii="Times New Roman" w:hAnsi="Times New Roman" w:cs="Times New Roman"/>
          <w:i/>
          <w:sz w:val="28"/>
          <w:szCs w:val="28"/>
          <w:lang w:val="ru-RU"/>
        </w:rPr>
        <w:t>ПТ</w:t>
      </w:r>
      <w:r>
        <w:rPr>
          <w:rFonts w:ascii="Times New Roman" w:hAnsi="Times New Roman" w:cs="Times New Roman"/>
          <w:sz w:val="28"/>
          <w:szCs w:val="28"/>
          <w:lang w:val="ru-RU"/>
        </w:rPr>
        <w:t xml:space="preserve"> в электроприводах </w:t>
      </w:r>
      <w:r>
        <w:rPr>
          <w:rFonts w:ascii="Times New Roman" w:hAnsi="Times New Roman" w:cs="Times New Roman"/>
          <w:i/>
          <w:sz w:val="28"/>
          <w:szCs w:val="28"/>
          <w:lang w:val="ru-RU"/>
        </w:rPr>
        <w:t>ПР</w:t>
      </w:r>
      <w:r>
        <w:rPr>
          <w:rFonts w:ascii="Times New Roman" w:hAnsi="Times New Roman" w:cs="Times New Roman"/>
          <w:sz w:val="28"/>
          <w:szCs w:val="28"/>
          <w:lang w:val="ru-RU"/>
        </w:rPr>
        <w:t xml:space="preserve"> используют асинхронные двигатели (</w:t>
      </w:r>
      <w:r>
        <w:rPr>
          <w:rFonts w:ascii="Times New Roman" w:hAnsi="Times New Roman" w:cs="Times New Roman"/>
          <w:i/>
          <w:sz w:val="28"/>
          <w:szCs w:val="28"/>
          <w:lang w:val="ru-RU"/>
        </w:rPr>
        <w:t>АД</w:t>
      </w:r>
      <w:r>
        <w:rPr>
          <w:rFonts w:ascii="Times New Roman" w:hAnsi="Times New Roman" w:cs="Times New Roman"/>
          <w:sz w:val="28"/>
          <w:szCs w:val="28"/>
          <w:lang w:val="ru-RU"/>
        </w:rPr>
        <w:t xml:space="preserve">), однако их применение пока ограничено. Это объясняется </w:t>
      </w:r>
      <w:r>
        <w:rPr>
          <w:rFonts w:ascii="Times New Roman" w:hAnsi="Times New Roman" w:cs="Times New Roman"/>
          <w:sz w:val="28"/>
          <w:szCs w:val="28"/>
          <w:lang w:val="ru-RU"/>
        </w:rPr>
        <w:lastRenderedPageBreak/>
        <w:t xml:space="preserve">сложностью и высокой стоимостью электронных преобразователей, применяемых для регулирования частоты вращения. Тем не менее в </w:t>
      </w:r>
      <w:r>
        <w:rPr>
          <w:rFonts w:ascii="Times New Roman" w:hAnsi="Times New Roman" w:cs="Times New Roman"/>
          <w:i/>
          <w:sz w:val="28"/>
          <w:szCs w:val="28"/>
          <w:lang w:val="ru-RU"/>
        </w:rPr>
        <w:t>ПР</w:t>
      </w:r>
      <w:r>
        <w:rPr>
          <w:rFonts w:ascii="Times New Roman" w:hAnsi="Times New Roman" w:cs="Times New Roman"/>
          <w:sz w:val="28"/>
          <w:szCs w:val="28"/>
          <w:lang w:val="ru-RU"/>
        </w:rPr>
        <w:t xml:space="preserve"> грузоподъёмностью свыше </w:t>
      </w:r>
      <w:r>
        <w:rPr>
          <w:rFonts w:ascii="Times New Roman" w:hAnsi="Times New Roman" w:cs="Times New Roman"/>
          <w:i/>
          <w:sz w:val="28"/>
          <w:szCs w:val="28"/>
          <w:lang w:val="ru-RU"/>
        </w:rPr>
        <w:t>40</w:t>
      </w:r>
      <w:r>
        <w:rPr>
          <w:rFonts w:ascii="Times New Roman" w:hAnsi="Times New Roman" w:cs="Times New Roman"/>
          <w:sz w:val="28"/>
          <w:szCs w:val="28"/>
          <w:lang w:val="ru-RU"/>
        </w:rPr>
        <w:t xml:space="preserve"> кг их использование вполне оправданно.</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электроприводах находят применение и так называемые и так называемые вентильные двигатели. Вентильный двигатель (</w:t>
      </w:r>
      <w:r>
        <w:rPr>
          <w:rFonts w:ascii="Times New Roman" w:hAnsi="Times New Roman" w:cs="Times New Roman"/>
          <w:i/>
          <w:sz w:val="28"/>
          <w:szCs w:val="28"/>
          <w:lang w:val="ru-RU"/>
        </w:rPr>
        <w:t>ВД</w:t>
      </w:r>
      <w:r>
        <w:rPr>
          <w:rFonts w:ascii="Times New Roman" w:hAnsi="Times New Roman" w:cs="Times New Roman"/>
          <w:sz w:val="28"/>
          <w:szCs w:val="28"/>
          <w:lang w:val="ru-RU"/>
        </w:rPr>
        <w:t>) представляет собой электропривод с синхронным двигателем и инвертором, управление которого зависит от угла поворота ротора двигателя.</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рис. 1.</w:t>
      </w:r>
      <w:r w:rsidR="003410B6">
        <w:rPr>
          <w:rFonts w:ascii="Times New Roman" w:hAnsi="Times New Roman" w:cs="Times New Roman"/>
          <w:sz w:val="28"/>
          <w:szCs w:val="28"/>
          <w:lang w:val="ru-RU"/>
        </w:rPr>
        <w:t>29</w:t>
      </w:r>
      <w:r>
        <w:rPr>
          <w:rFonts w:ascii="Times New Roman" w:hAnsi="Times New Roman" w:cs="Times New Roman"/>
          <w:sz w:val="28"/>
          <w:szCs w:val="28"/>
          <w:lang w:val="ru-RU"/>
        </w:rPr>
        <w:t xml:space="preserve"> показана структурная схема управления частотой вращения двигателя </w:t>
      </w:r>
      <w:r>
        <w:rPr>
          <w:rFonts w:ascii="Times New Roman" w:hAnsi="Times New Roman" w:cs="Times New Roman"/>
          <w:i/>
          <w:sz w:val="28"/>
          <w:szCs w:val="28"/>
          <w:lang w:val="ru-RU"/>
        </w:rPr>
        <w:t>М</w:t>
      </w:r>
      <w:r>
        <w:rPr>
          <w:rFonts w:ascii="Times New Roman" w:hAnsi="Times New Roman" w:cs="Times New Roman"/>
          <w:sz w:val="28"/>
          <w:szCs w:val="28"/>
          <w:lang w:val="ru-RU"/>
        </w:rPr>
        <w:t>, которое осуществляется блоком управления (</w:t>
      </w:r>
      <w:r>
        <w:rPr>
          <w:rFonts w:ascii="Times New Roman" w:hAnsi="Times New Roman" w:cs="Times New Roman"/>
          <w:i/>
          <w:sz w:val="28"/>
          <w:szCs w:val="28"/>
          <w:lang w:val="ru-RU"/>
        </w:rPr>
        <w:t>БУ</w:t>
      </w:r>
      <w:r>
        <w:rPr>
          <w:rFonts w:ascii="Times New Roman" w:hAnsi="Times New Roman" w:cs="Times New Roman"/>
          <w:sz w:val="28"/>
          <w:szCs w:val="28"/>
          <w:lang w:val="ru-RU"/>
        </w:rPr>
        <w:t>) по сигналу датчика (</w:t>
      </w:r>
      <w:r>
        <w:rPr>
          <w:rFonts w:ascii="Times New Roman" w:hAnsi="Times New Roman" w:cs="Times New Roman"/>
          <w:i/>
          <w:sz w:val="28"/>
          <w:szCs w:val="28"/>
          <w:lang w:val="ru-RU"/>
        </w:rPr>
        <w:t>Д</w:t>
      </w:r>
      <w:r>
        <w:rPr>
          <w:rFonts w:ascii="Times New Roman" w:hAnsi="Times New Roman" w:cs="Times New Roman"/>
          <w:sz w:val="28"/>
          <w:szCs w:val="28"/>
          <w:lang w:val="ru-RU"/>
        </w:rPr>
        <w:t>).</w:t>
      </w:r>
    </w:p>
    <w:p w:rsidR="00EB48A7" w:rsidRDefault="00EB48A7" w:rsidP="00EB48A7">
      <w:pPr>
        <w:spacing w:line="240" w:lineRule="auto"/>
        <w:jc w:val="both"/>
        <w:rPr>
          <w:rFonts w:ascii="Times New Roman" w:hAnsi="Times New Roman" w:cs="Times New Roman"/>
          <w:sz w:val="28"/>
          <w:szCs w:val="28"/>
          <w:lang w:val="ru-RU"/>
        </w:rPr>
      </w:pPr>
      <w:r>
        <w:rPr>
          <w:noProof/>
        </w:rPr>
        <w:drawing>
          <wp:anchor distT="0" distB="0" distL="114300" distR="114300" simplePos="0" relativeHeight="251760640" behindDoc="1" locked="0" layoutInCell="1" allowOverlap="1">
            <wp:simplePos x="0" y="0"/>
            <wp:positionH relativeFrom="column">
              <wp:posOffset>16510</wp:posOffset>
            </wp:positionH>
            <wp:positionV relativeFrom="paragraph">
              <wp:posOffset>2540</wp:posOffset>
            </wp:positionV>
            <wp:extent cx="1778000" cy="1117600"/>
            <wp:effectExtent l="19050" t="0" r="0" b="0"/>
            <wp:wrapTight wrapText="bothSides">
              <wp:wrapPolygon edited="0">
                <wp:start x="-231" y="0"/>
                <wp:lineTo x="-231" y="21355"/>
                <wp:lineTo x="21523" y="21355"/>
                <wp:lineTo x="21523" y="0"/>
                <wp:lineTo x="-231" y="0"/>
              </wp:wrapPolygon>
            </wp:wrapTight>
            <wp:docPr id="71" name="Рисунок 13" descr="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 (92)"/>
                    <pic:cNvPicPr>
                      <a:picLocks noChangeAspect="1" noChangeArrowheads="1"/>
                    </pic:cNvPicPr>
                  </pic:nvPicPr>
                  <pic:blipFill>
                    <a:blip r:embed="rId38"/>
                    <a:srcRect b="12437"/>
                    <a:stretch>
                      <a:fillRect/>
                    </a:stretch>
                  </pic:blipFill>
                  <pic:spPr bwMode="auto">
                    <a:xfrm>
                      <a:off x="0" y="0"/>
                      <a:ext cx="1778000" cy="1117600"/>
                    </a:xfrm>
                    <a:prstGeom prst="rect">
                      <a:avLst/>
                    </a:prstGeom>
                    <a:noFill/>
                  </pic:spPr>
                </pic:pic>
              </a:graphicData>
            </a:graphic>
          </wp:anchor>
        </w:drawing>
      </w:r>
      <w:r>
        <w:rPr>
          <w:rFonts w:ascii="Times New Roman" w:hAnsi="Times New Roman" w:cs="Times New Roman"/>
          <w:sz w:val="28"/>
          <w:szCs w:val="28"/>
          <w:lang w:val="ru-RU"/>
        </w:rPr>
        <w:t>Рис. 1.</w:t>
      </w:r>
      <w:r w:rsidR="003410B6">
        <w:rPr>
          <w:rFonts w:ascii="Times New Roman" w:hAnsi="Times New Roman" w:cs="Times New Roman"/>
          <w:sz w:val="28"/>
          <w:szCs w:val="28"/>
          <w:lang w:val="ru-RU"/>
        </w:rPr>
        <w:t>29</w:t>
      </w:r>
      <w:r>
        <w:rPr>
          <w:rFonts w:ascii="Times New Roman" w:hAnsi="Times New Roman" w:cs="Times New Roman"/>
          <w:sz w:val="28"/>
          <w:szCs w:val="28"/>
          <w:lang w:val="ru-RU"/>
        </w:rPr>
        <w:t>. Структурная схема управления частотой вращения асинхронного двигателя.</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Регулировать частоту вращения </w:t>
      </w: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n</m:t>
            </m:r>
          </m:e>
          <m:sub>
            <m:r>
              <w:rPr>
                <w:rFonts w:ascii="Cambria Math" w:hAnsi="Cambria Math" w:cs="Times New Roman"/>
                <w:sz w:val="28"/>
                <w:szCs w:val="28"/>
                <w:lang w:val="ru-RU"/>
              </w:rPr>
              <m:t>ДВ</m:t>
            </m:r>
          </m:sub>
        </m:sSub>
      </m:oMath>
      <w:r>
        <w:rPr>
          <w:rFonts w:ascii="Times New Roman" w:hAnsi="Times New Roman" w:cs="Times New Roman"/>
          <w:sz w:val="28"/>
          <w:szCs w:val="28"/>
          <w:lang w:val="en-US"/>
        </w:rPr>
        <w:t xml:space="preserve"> </w:t>
      </w:r>
      <w:r>
        <w:rPr>
          <w:rFonts w:ascii="Times New Roman" w:hAnsi="Times New Roman" w:cs="Times New Roman"/>
          <w:i/>
          <w:sz w:val="28"/>
          <w:szCs w:val="28"/>
          <w:lang w:val="en-US"/>
        </w:rPr>
        <w:t>СД</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можно двумя способами: изменением числа пар полюсов </w:t>
      </w:r>
      <w:r>
        <w:rPr>
          <w:rFonts w:ascii="Times New Roman" w:hAnsi="Times New Roman" w:cs="Times New Roman"/>
          <w:i/>
          <w:sz w:val="28"/>
          <w:szCs w:val="28"/>
          <w:lang w:val="ru-RU"/>
        </w:rPr>
        <w:t>2р</w:t>
      </w:r>
      <w:r>
        <w:rPr>
          <w:rFonts w:ascii="Times New Roman" w:hAnsi="Times New Roman" w:cs="Times New Roman"/>
          <w:sz w:val="28"/>
          <w:szCs w:val="28"/>
          <w:lang w:val="ru-RU"/>
        </w:rPr>
        <w:t xml:space="preserve"> или изменением частоты (</w:t>
      </w:r>
      <w:r>
        <w:rPr>
          <w:rFonts w:ascii="Times New Roman" w:hAnsi="Times New Roman" w:cs="Times New Roman"/>
          <w:i/>
          <w:sz w:val="28"/>
          <w:szCs w:val="28"/>
          <w:lang w:val="ru-RU"/>
        </w:rPr>
        <w:t>f</w:t>
      </w:r>
      <w:r>
        <w:rPr>
          <w:rFonts w:ascii="Times New Roman" w:hAnsi="Times New Roman" w:cs="Times New Roman"/>
          <w:sz w:val="28"/>
          <w:szCs w:val="28"/>
          <w:lang w:val="ru-RU"/>
        </w:rPr>
        <w:t>) питающего напряжения. Первый способ в большинстве случаев нецелесообразен, так как приводит к усложнению конструкции. Поэтому применяют второй способ.</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электроприводах, отличающихся высоким моментом инерции приводного механизма и требующих быстрого изменения режимов работы и обеспечения реверса, необходимо плавно менять частоту напряжения питающего </w:t>
      </w:r>
      <w:r>
        <w:rPr>
          <w:rFonts w:ascii="Times New Roman" w:hAnsi="Times New Roman" w:cs="Times New Roman"/>
          <w:i/>
          <w:sz w:val="28"/>
          <w:szCs w:val="28"/>
          <w:lang w:val="ru-RU"/>
        </w:rPr>
        <w:t>СД,</w:t>
      </w:r>
      <w:r>
        <w:rPr>
          <w:rFonts w:ascii="Times New Roman" w:hAnsi="Times New Roman" w:cs="Times New Roman"/>
          <w:sz w:val="28"/>
          <w:szCs w:val="28"/>
          <w:lang w:val="ru-RU"/>
        </w:rPr>
        <w:t xml:space="preserve"> чтобы </w:t>
      </w:r>
      <w:r>
        <w:rPr>
          <w:rFonts w:ascii="Times New Roman" w:hAnsi="Times New Roman" w:cs="Times New Roman"/>
          <w:i/>
          <w:sz w:val="28"/>
          <w:szCs w:val="28"/>
          <w:lang w:val="ru-RU"/>
        </w:rPr>
        <w:t>СД</w:t>
      </w:r>
      <w:r>
        <w:rPr>
          <w:rFonts w:ascii="Times New Roman" w:hAnsi="Times New Roman" w:cs="Times New Roman"/>
          <w:sz w:val="28"/>
          <w:szCs w:val="28"/>
          <w:lang w:val="ru-RU"/>
        </w:rPr>
        <w:t xml:space="preserve"> не выходил из синхронного режима работы. Это достаточно сложно, особенно в тех случаях, когда начальная частота составляет доли герц, а затем возрастает до максимального значения. При этом целесообразно применять метод частотного регулирования с самосинхронизацией. Метод подразумевает управление преобразователем частоты от системы датчиков положения ротора. Вентильные двигатели могут получать питание от сети как постоянного, так и переменного тока.</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Использование </w:t>
      </w:r>
      <w:r>
        <w:rPr>
          <w:rFonts w:ascii="Times New Roman" w:hAnsi="Times New Roman" w:cs="Times New Roman"/>
          <w:i/>
          <w:sz w:val="28"/>
          <w:szCs w:val="28"/>
          <w:lang w:val="ru-RU"/>
        </w:rPr>
        <w:t>ВД</w:t>
      </w:r>
      <w:r>
        <w:rPr>
          <w:rFonts w:ascii="Times New Roman" w:hAnsi="Times New Roman" w:cs="Times New Roman"/>
          <w:sz w:val="28"/>
          <w:szCs w:val="28"/>
          <w:lang w:val="ru-RU"/>
        </w:rPr>
        <w:t xml:space="preserve"> позволяет осуществить и бессточное возбуждение, что увеличивает частоту вращения до </w:t>
      </w:r>
      <w:r>
        <w:rPr>
          <w:rFonts w:ascii="Times New Roman" w:hAnsi="Times New Roman" w:cs="Times New Roman"/>
          <w:i/>
          <w:sz w:val="28"/>
          <w:szCs w:val="28"/>
          <w:lang w:val="ru-RU"/>
        </w:rPr>
        <w:t>4500</w:t>
      </w:r>
      <w:r>
        <w:rPr>
          <w:rFonts w:ascii="Times New Roman" w:hAnsi="Times New Roman" w:cs="Times New Roman"/>
          <w:sz w:val="28"/>
          <w:szCs w:val="28"/>
          <w:lang w:val="ru-RU"/>
        </w:rPr>
        <w:t xml:space="preserve"> – </w:t>
      </w:r>
      <w:r>
        <w:rPr>
          <w:rFonts w:ascii="Times New Roman" w:hAnsi="Times New Roman" w:cs="Times New Roman"/>
          <w:i/>
          <w:sz w:val="28"/>
          <w:szCs w:val="28"/>
          <w:lang w:val="ru-RU"/>
        </w:rPr>
        <w:t>6000</w:t>
      </w:r>
      <w:r>
        <w:rPr>
          <w:rFonts w:ascii="Times New Roman" w:hAnsi="Times New Roman" w:cs="Times New Roman"/>
          <w:sz w:val="28"/>
          <w:szCs w:val="28"/>
          <w:lang w:val="ru-RU"/>
        </w:rPr>
        <w:t xml:space="preserve"> об/мин и повышает надёжность двигателя. Рассмотренные </w:t>
      </w:r>
      <w:r>
        <w:rPr>
          <w:rFonts w:ascii="Times New Roman" w:hAnsi="Times New Roman" w:cs="Times New Roman"/>
          <w:i/>
          <w:sz w:val="28"/>
          <w:szCs w:val="28"/>
          <w:lang w:val="ru-RU"/>
        </w:rPr>
        <w:t>ВД</w:t>
      </w:r>
      <w:r>
        <w:rPr>
          <w:rFonts w:ascii="Times New Roman" w:hAnsi="Times New Roman" w:cs="Times New Roman"/>
          <w:sz w:val="28"/>
          <w:szCs w:val="28"/>
          <w:lang w:val="ru-RU"/>
        </w:rPr>
        <w:t xml:space="preserve"> имеют улучшенные массогабаритные характеристики. Оригинальная конструкция ротора позволяет снизить электромеханическую постоянную времени двигателя, т.е. уменьшить его инерционность. Использование широтно-импульсных (или частотно-импульсных) преобразователей для управления двигателем обеспечивает высокую равномерность вращения и при малых скоростях, а это, в свою очередь, позволяет повысить точность позиционирования роботов. Надёжность </w:t>
      </w:r>
      <w:r>
        <w:rPr>
          <w:rFonts w:ascii="Times New Roman" w:hAnsi="Times New Roman" w:cs="Times New Roman"/>
          <w:i/>
          <w:sz w:val="28"/>
          <w:szCs w:val="28"/>
          <w:lang w:val="ru-RU"/>
        </w:rPr>
        <w:t>ВД</w:t>
      </w:r>
      <w:r>
        <w:rPr>
          <w:rFonts w:ascii="Times New Roman" w:hAnsi="Times New Roman" w:cs="Times New Roman"/>
          <w:sz w:val="28"/>
          <w:szCs w:val="28"/>
          <w:lang w:val="ru-RU"/>
        </w:rPr>
        <w:t xml:space="preserve"> существенно зависит от надёжности преобразователей частоты, в которые включено большое число полупроводниковых элементов. Развитие </w:t>
      </w:r>
      <w:r>
        <w:rPr>
          <w:rFonts w:ascii="Times New Roman" w:hAnsi="Times New Roman" w:cs="Times New Roman"/>
          <w:sz w:val="28"/>
          <w:szCs w:val="28"/>
          <w:lang w:val="ru-RU"/>
        </w:rPr>
        <w:lastRenderedPageBreak/>
        <w:t xml:space="preserve">современной элементной базы и создание мощных тиристоров позволит обеспечить надёжную эксплуатацию </w:t>
      </w:r>
      <w:r>
        <w:rPr>
          <w:rFonts w:ascii="Times New Roman" w:hAnsi="Times New Roman" w:cs="Times New Roman"/>
          <w:i/>
          <w:sz w:val="28"/>
          <w:szCs w:val="28"/>
          <w:lang w:val="ru-RU"/>
        </w:rPr>
        <w:t>ВД</w:t>
      </w:r>
      <w:r>
        <w:rPr>
          <w:rFonts w:ascii="Times New Roman" w:hAnsi="Times New Roman" w:cs="Times New Roman"/>
          <w:sz w:val="28"/>
          <w:szCs w:val="28"/>
          <w:lang w:val="ru-RU"/>
        </w:rPr>
        <w:t xml:space="preserve"> в производственных условиях.</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Всё большее распространение в </w:t>
      </w:r>
      <w:r>
        <w:rPr>
          <w:rFonts w:ascii="Times New Roman" w:hAnsi="Times New Roman" w:cs="Times New Roman"/>
          <w:i/>
          <w:sz w:val="28"/>
          <w:szCs w:val="28"/>
          <w:lang w:val="ru-RU"/>
        </w:rPr>
        <w:t>ПР</w:t>
      </w:r>
      <w:r>
        <w:rPr>
          <w:rFonts w:ascii="Times New Roman" w:hAnsi="Times New Roman" w:cs="Times New Roman"/>
          <w:sz w:val="28"/>
          <w:szCs w:val="28"/>
          <w:lang w:val="ru-RU"/>
        </w:rPr>
        <w:t xml:space="preserve"> получает дискретный привод с шаговым двигателем (</w:t>
      </w:r>
      <w:r>
        <w:rPr>
          <w:rFonts w:ascii="Times New Roman" w:hAnsi="Times New Roman" w:cs="Times New Roman"/>
          <w:i/>
          <w:sz w:val="28"/>
          <w:szCs w:val="28"/>
          <w:lang w:val="ru-RU"/>
        </w:rPr>
        <w:t>ШД</w:t>
      </w:r>
      <w:r>
        <w:rPr>
          <w:rFonts w:ascii="Times New Roman" w:hAnsi="Times New Roman" w:cs="Times New Roman"/>
          <w:sz w:val="28"/>
          <w:szCs w:val="28"/>
          <w:lang w:val="ru-RU"/>
        </w:rPr>
        <w:t>), который через механическую передачу соединяется с исполнительным механизмом.</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Использование </w:t>
      </w:r>
      <w:r>
        <w:rPr>
          <w:rFonts w:ascii="Times New Roman" w:hAnsi="Times New Roman" w:cs="Times New Roman"/>
          <w:i/>
          <w:sz w:val="28"/>
          <w:szCs w:val="28"/>
          <w:lang w:val="ru-RU"/>
        </w:rPr>
        <w:t>ШД</w:t>
      </w:r>
      <w:r>
        <w:rPr>
          <w:rFonts w:ascii="Times New Roman" w:hAnsi="Times New Roman" w:cs="Times New Roman"/>
          <w:sz w:val="28"/>
          <w:szCs w:val="28"/>
          <w:lang w:val="ru-RU"/>
        </w:rPr>
        <w:t xml:space="preserve"> даёт возможность преобразовывать управляющие импульсные сигналы в угол поворота вала без датчика обратной связи.</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Шаговый дискретный разомкнутый привод с различными типами шаговых двигателей достаточно широко применяется в </w:t>
      </w:r>
      <w:r>
        <w:rPr>
          <w:rFonts w:ascii="Times New Roman" w:hAnsi="Times New Roman" w:cs="Times New Roman"/>
          <w:i/>
          <w:sz w:val="28"/>
          <w:szCs w:val="28"/>
          <w:lang w:val="ru-RU"/>
        </w:rPr>
        <w:t>ПР</w:t>
      </w:r>
      <w:r>
        <w:rPr>
          <w:rFonts w:ascii="Times New Roman" w:hAnsi="Times New Roman" w:cs="Times New Roman"/>
          <w:sz w:val="28"/>
          <w:szCs w:val="28"/>
          <w:lang w:val="ru-RU"/>
        </w:rPr>
        <w:t>. Так как привод не имеет датчиков обратных связей, то значительно упрощается структура и функциональная схема привода. Шаг двигателя можно выбрать по условиям требуемой точности произвольно малым, поэтому шаговый привод воспроизводит все виды механического движения , доступные непрерывным системам проводов.</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Перечисленные особенности позволяют определить дискретный привод с шаговым двигателем как синхронно-импульсный следящий привод, сочетающий в себе возможности глубокого частотного регулирования угловой скорости (до </w:t>
      </w:r>
      <w:r>
        <w:rPr>
          <w:rFonts w:ascii="Times New Roman" w:hAnsi="Times New Roman" w:cs="Times New Roman"/>
          <w:i/>
          <w:sz w:val="28"/>
          <w:szCs w:val="28"/>
          <w:lang w:val="ru-RU"/>
        </w:rPr>
        <w:t>0</w:t>
      </w:r>
      <w:r>
        <w:rPr>
          <w:rFonts w:ascii="Times New Roman" w:hAnsi="Times New Roman" w:cs="Times New Roman"/>
          <w:sz w:val="28"/>
          <w:szCs w:val="28"/>
          <w:lang w:val="ru-RU"/>
        </w:rPr>
        <w:t>) с возможностями числового задания пути.</w:t>
      </w:r>
    </w:p>
    <w:p w:rsidR="003410B6" w:rsidRDefault="003410B6" w:rsidP="00EB48A7">
      <w:pPr>
        <w:spacing w:after="0"/>
        <w:ind w:firstLine="567"/>
        <w:jc w:val="center"/>
        <w:rPr>
          <w:rFonts w:ascii="Times New Roman" w:hAnsi="Times New Roman" w:cs="Times New Roman"/>
          <w:b/>
          <w:sz w:val="28"/>
          <w:szCs w:val="28"/>
          <w:lang w:val="ru-RU"/>
        </w:rPr>
      </w:pPr>
    </w:p>
    <w:p w:rsidR="00EB48A7" w:rsidRDefault="003410B6" w:rsidP="003410B6">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1.13. Гибкие автоматизированные производства</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целях повышения производительности труда в промышленности в нашей стране осуществляется широкая программа создания </w:t>
      </w:r>
      <w:r>
        <w:rPr>
          <w:rFonts w:ascii="Times New Roman" w:hAnsi="Times New Roman" w:cs="Times New Roman"/>
          <w:i/>
          <w:sz w:val="28"/>
          <w:szCs w:val="28"/>
          <w:lang w:val="ru-RU"/>
        </w:rPr>
        <w:t>ГАП</w:t>
      </w:r>
      <w:r>
        <w:rPr>
          <w:rFonts w:ascii="Times New Roman" w:hAnsi="Times New Roman" w:cs="Times New Roman"/>
          <w:sz w:val="28"/>
          <w:szCs w:val="28"/>
          <w:lang w:val="ru-RU"/>
        </w:rPr>
        <w:t>.</w:t>
      </w:r>
    </w:p>
    <w:p w:rsidR="00EB48A7" w:rsidRDefault="00EB48A7" w:rsidP="00EB48A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Составными частями </w:t>
      </w:r>
      <w:r>
        <w:rPr>
          <w:rFonts w:ascii="Times New Roman" w:hAnsi="Times New Roman" w:cs="Times New Roman"/>
          <w:i/>
          <w:sz w:val="28"/>
          <w:szCs w:val="28"/>
          <w:lang w:val="ru-RU"/>
        </w:rPr>
        <w:t xml:space="preserve">ГАП </w:t>
      </w:r>
      <w:r>
        <w:rPr>
          <w:rFonts w:ascii="Times New Roman" w:hAnsi="Times New Roman" w:cs="Times New Roman"/>
          <w:sz w:val="28"/>
          <w:szCs w:val="28"/>
          <w:lang w:val="ru-RU"/>
        </w:rPr>
        <w:t>являются:</w:t>
      </w:r>
    </w:p>
    <w:p w:rsidR="00EB48A7" w:rsidRDefault="00EB48A7" w:rsidP="00EB48A7">
      <w:pPr>
        <w:pStyle w:val="a7"/>
        <w:numPr>
          <w:ilvl w:val="0"/>
          <w:numId w:val="8"/>
        </w:numPr>
        <w:tabs>
          <w:tab w:val="left" w:pos="993"/>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Технологическое оборудование.</w:t>
      </w:r>
    </w:p>
    <w:p w:rsidR="00EB48A7" w:rsidRDefault="00EB48A7" w:rsidP="00EB48A7">
      <w:pPr>
        <w:pStyle w:val="a7"/>
        <w:numPr>
          <w:ilvl w:val="0"/>
          <w:numId w:val="8"/>
        </w:numPr>
        <w:tabs>
          <w:tab w:val="left" w:pos="993"/>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Автоматизированная транспортная система подачи деталей, заготовок, материалов, полуфабрикатов, продуктов, тары и т.п., состоящая из транспортёров различного типа и транспортных роботов (робокаров).</w:t>
      </w:r>
    </w:p>
    <w:p w:rsidR="00EB48A7" w:rsidRDefault="00EB48A7" w:rsidP="00EB48A7">
      <w:pPr>
        <w:pStyle w:val="a7"/>
        <w:numPr>
          <w:ilvl w:val="0"/>
          <w:numId w:val="8"/>
        </w:numPr>
        <w:tabs>
          <w:tab w:val="left" w:pos="993"/>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Автоматизированная система инструментального обеспечения со своим складом-накопителем.</w:t>
      </w:r>
    </w:p>
    <w:p w:rsidR="00EB48A7" w:rsidRDefault="00EB48A7" w:rsidP="00EB48A7">
      <w:pPr>
        <w:pStyle w:val="a7"/>
        <w:numPr>
          <w:ilvl w:val="0"/>
          <w:numId w:val="8"/>
        </w:numPr>
        <w:tabs>
          <w:tab w:val="left" w:pos="993"/>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Централизованный автоматизированный склад-накопитель для хранения готовых изделий, заготовок, полуфабрикатов и др. со своим роботом-штабелером.</w:t>
      </w:r>
    </w:p>
    <w:p w:rsidR="00EB48A7" w:rsidRDefault="00EB48A7" w:rsidP="00EB48A7">
      <w:pPr>
        <w:pStyle w:val="a7"/>
        <w:numPr>
          <w:ilvl w:val="0"/>
          <w:numId w:val="8"/>
        </w:numPr>
        <w:tabs>
          <w:tab w:val="left" w:pos="993"/>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Информационно-управляющая система с центральной ЭВМ, которая обеспечивает автоматическое управление всем процессом работы комплекса.</w:t>
      </w:r>
    </w:p>
    <w:p w:rsidR="00EB48A7" w:rsidRDefault="00EB48A7" w:rsidP="00EB48A7">
      <w:pPr>
        <w:pStyle w:val="a7"/>
        <w:numPr>
          <w:ilvl w:val="0"/>
          <w:numId w:val="8"/>
        </w:numPr>
        <w:tabs>
          <w:tab w:val="left" w:pos="993"/>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высоком уровне организации гибких автоматизированных производств и комплексов в их состав вводится система автоматизированного проектирования (САПР).</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основании исходных данных (технические задания, условия на изготовление, данные об оборудовании и др.) система автоматизированного </w:t>
      </w:r>
      <w:r>
        <w:rPr>
          <w:rFonts w:ascii="Times New Roman" w:hAnsi="Times New Roman" w:cs="Times New Roman"/>
          <w:sz w:val="28"/>
          <w:szCs w:val="28"/>
          <w:lang w:val="ru-RU"/>
        </w:rPr>
        <w:lastRenderedPageBreak/>
        <w:t>проектирования выполняет проектирование изделия, инструмента, оснастки технологии обработки.</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Основу технических средств </w:t>
      </w:r>
      <w:r>
        <w:rPr>
          <w:rFonts w:ascii="Times New Roman" w:hAnsi="Times New Roman" w:cs="Times New Roman"/>
          <w:i/>
          <w:sz w:val="28"/>
          <w:szCs w:val="28"/>
          <w:lang w:val="ru-RU"/>
        </w:rPr>
        <w:t>САПР</w:t>
      </w:r>
      <w:r>
        <w:rPr>
          <w:rFonts w:ascii="Times New Roman" w:hAnsi="Times New Roman" w:cs="Times New Roman"/>
          <w:sz w:val="28"/>
          <w:szCs w:val="28"/>
          <w:lang w:val="ru-RU"/>
        </w:rPr>
        <w:t xml:space="preserve"> составляет центральный вычислитель, в качестве которого, как правило, выступает </w:t>
      </w:r>
      <w:r>
        <w:rPr>
          <w:rFonts w:ascii="Times New Roman" w:hAnsi="Times New Roman" w:cs="Times New Roman"/>
          <w:i/>
          <w:sz w:val="28"/>
          <w:szCs w:val="28"/>
          <w:lang w:val="ru-RU"/>
        </w:rPr>
        <w:t>ЭВМ</w:t>
      </w:r>
      <w:r>
        <w:rPr>
          <w:rFonts w:ascii="Times New Roman" w:hAnsi="Times New Roman" w:cs="Times New Roman"/>
          <w:sz w:val="28"/>
          <w:szCs w:val="28"/>
          <w:lang w:val="ru-RU"/>
        </w:rPr>
        <w:t xml:space="preserve"> большой мощности. Поскольку система выпускает графическую (чертёжную) документацию, то естественно, что такая система должна иметь хорошо развитые средства ввода-вывода и размножения графической документации.</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для обеспечения диалога между оператором и машиной в </w:t>
      </w:r>
      <w:r>
        <w:rPr>
          <w:rFonts w:ascii="Times New Roman" w:hAnsi="Times New Roman" w:cs="Times New Roman"/>
          <w:i/>
          <w:sz w:val="28"/>
          <w:szCs w:val="28"/>
          <w:lang w:val="ru-RU"/>
        </w:rPr>
        <w:t>САПР</w:t>
      </w:r>
      <w:r>
        <w:rPr>
          <w:rFonts w:ascii="Times New Roman" w:hAnsi="Times New Roman" w:cs="Times New Roman"/>
          <w:sz w:val="28"/>
          <w:szCs w:val="28"/>
          <w:lang w:val="ru-RU"/>
        </w:rPr>
        <w:t xml:space="preserve"> устанавливаются дисплеи различного типа.</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Математическое (программное) обеспечение САПР состоит из внешнего и внутреннего математического обеспечений и в очень большой степени определяется сферой применения системы.</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Структура </w:t>
      </w:r>
      <w:r>
        <w:rPr>
          <w:rFonts w:ascii="Times New Roman" w:hAnsi="Times New Roman" w:cs="Times New Roman"/>
          <w:i/>
          <w:sz w:val="28"/>
          <w:szCs w:val="28"/>
          <w:lang w:val="ru-RU"/>
        </w:rPr>
        <w:t>ГАП</w:t>
      </w:r>
      <w:r>
        <w:rPr>
          <w:rFonts w:ascii="Times New Roman" w:hAnsi="Times New Roman" w:cs="Times New Roman"/>
          <w:sz w:val="28"/>
          <w:szCs w:val="28"/>
          <w:lang w:val="ru-RU"/>
        </w:rPr>
        <w:t xml:space="preserve"> может быть организована по тём уровням – нижнему, среднему и высшему.</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Нижний (гибкий производственный модуль</w:t>
      </w:r>
      <w:r>
        <w:rPr>
          <w:rFonts w:ascii="Times New Roman" w:hAnsi="Times New Roman" w:cs="Times New Roman"/>
          <w:i/>
          <w:sz w:val="28"/>
          <w:szCs w:val="28"/>
          <w:lang w:val="ru-RU"/>
        </w:rPr>
        <w:t>)</w:t>
      </w:r>
      <w:r>
        <w:rPr>
          <w:rFonts w:ascii="Times New Roman" w:hAnsi="Times New Roman" w:cs="Times New Roman"/>
          <w:sz w:val="28"/>
          <w:szCs w:val="28"/>
          <w:lang w:val="ru-RU"/>
        </w:rPr>
        <w:t xml:space="preserve"> – это самостоятельная ячейка, состоящая из технологического оборудования с </w:t>
      </w:r>
      <w:r>
        <w:rPr>
          <w:rFonts w:ascii="Times New Roman" w:hAnsi="Times New Roman" w:cs="Times New Roman"/>
          <w:i/>
          <w:sz w:val="28"/>
          <w:szCs w:val="28"/>
          <w:lang w:val="ru-RU"/>
        </w:rPr>
        <w:t>ЧПУ</w:t>
      </w:r>
      <w:r>
        <w:rPr>
          <w:rFonts w:ascii="Times New Roman" w:hAnsi="Times New Roman" w:cs="Times New Roman"/>
          <w:sz w:val="28"/>
          <w:szCs w:val="28"/>
          <w:lang w:val="ru-RU"/>
        </w:rPr>
        <w:t>, соответствующих роботов, вспомогательного оборудования для подачи и замены инструмента, замера и контроля в процессе обработки.</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Эта ячейка предназначена для автоматической обработки изделий в пределах технических возможностей оборудования. Она может быть быстро переналажена на изготовление другой детали.</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Средний (гибкий производственный комплекс)</w:t>
      </w:r>
      <w:r>
        <w:rPr>
          <w:rFonts w:ascii="Times New Roman" w:hAnsi="Times New Roman" w:cs="Times New Roman"/>
          <w:sz w:val="28"/>
          <w:szCs w:val="28"/>
          <w:lang w:val="ru-RU"/>
        </w:rPr>
        <w:t xml:space="preserve"> – это линия или участок, состоящий из двух или нескольких гибких производственных модулей, которые объединены автоматизированной системой управления, автоматическими транспортно-складской системой и системой инструментального обеспечения. Синхронную работу систем обеспечивает единая </w:t>
      </w:r>
      <w:r>
        <w:rPr>
          <w:rFonts w:ascii="Times New Roman" w:hAnsi="Times New Roman" w:cs="Times New Roman"/>
          <w:i/>
          <w:sz w:val="28"/>
          <w:szCs w:val="28"/>
          <w:lang w:val="ru-RU"/>
        </w:rPr>
        <w:t>ЭВМ</w:t>
      </w:r>
      <w:r>
        <w:rPr>
          <w:rFonts w:ascii="Times New Roman" w:hAnsi="Times New Roman" w:cs="Times New Roman"/>
          <w:sz w:val="28"/>
          <w:szCs w:val="28"/>
          <w:lang w:val="ru-RU"/>
        </w:rPr>
        <w:t xml:space="preserve"> (сеть </w:t>
      </w:r>
      <w:r>
        <w:rPr>
          <w:rFonts w:ascii="Times New Roman" w:hAnsi="Times New Roman" w:cs="Times New Roman"/>
          <w:i/>
          <w:sz w:val="28"/>
          <w:szCs w:val="28"/>
          <w:lang w:val="ru-RU"/>
        </w:rPr>
        <w:t>ЭВМ</w:t>
      </w:r>
      <w:r>
        <w:rPr>
          <w:rFonts w:ascii="Times New Roman" w:hAnsi="Times New Roman" w:cs="Times New Roman"/>
          <w:sz w:val="28"/>
          <w:szCs w:val="28"/>
          <w:lang w:val="ru-RU"/>
        </w:rPr>
        <w:t>). Такой комплекс предназначен для многооперационной обработки деталей или узлов в пределах технических возможностей оборудования и обеспечивает быстрый переход на изготовление другой детали или узла.</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Высший (ГАП)</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 это цех, завод. Представляет собой два и более взаимосвязанных гибких производственных комплекса, объединённых общей гибкой системой, инженерной и технической подготовкой производства, которые обеспечивают быструю перестройку технологии на выпуск новых изделий.</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Модульный принцип построения гибких автоматизированных производств считается единственно правильным и перспективным.</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Создание совершенного </w:t>
      </w:r>
      <w:r>
        <w:rPr>
          <w:rFonts w:ascii="Times New Roman" w:hAnsi="Times New Roman" w:cs="Times New Roman"/>
          <w:i/>
          <w:sz w:val="28"/>
          <w:szCs w:val="28"/>
          <w:lang w:val="ru-RU"/>
        </w:rPr>
        <w:t>ГАП</w:t>
      </w:r>
      <w:r>
        <w:rPr>
          <w:rFonts w:ascii="Times New Roman" w:hAnsi="Times New Roman" w:cs="Times New Roman"/>
          <w:sz w:val="28"/>
          <w:szCs w:val="28"/>
          <w:lang w:val="ru-RU"/>
        </w:rPr>
        <w:t xml:space="preserve"> требует решения множества серьёзных задач, таких как повышение надёжности оборудования, разработки и изготовления </w:t>
      </w:r>
      <w:r>
        <w:rPr>
          <w:rFonts w:ascii="Times New Roman" w:hAnsi="Times New Roman" w:cs="Times New Roman"/>
          <w:sz w:val="28"/>
          <w:szCs w:val="28"/>
          <w:lang w:val="ru-RU"/>
        </w:rPr>
        <w:lastRenderedPageBreak/>
        <w:t>соответствующих систем управления, выработки условий для эффективной отладки программ на технологическом оборудовании и т.д.</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Достаточно трудно правильно решить задачу транспортирования изделий между участками обработки и задачу манипулирования при загрузке и разгрузке технологического оборудования. В связи с развитием робототехники и роботостроения наряду с использованием традиционных транспортёров и конвейеров в настоящее время успешно применяются роботы различных поколений. Манипулирование деталями загрузке и разгрузке оборудования – основная «</w:t>
      </w:r>
      <w:r>
        <w:rPr>
          <w:rFonts w:ascii="Times New Roman" w:hAnsi="Times New Roman" w:cs="Times New Roman"/>
          <w:i/>
          <w:sz w:val="28"/>
          <w:szCs w:val="28"/>
          <w:lang w:val="ru-RU"/>
        </w:rPr>
        <w:t>специальность</w:t>
      </w:r>
      <w:r>
        <w:rPr>
          <w:rFonts w:ascii="Times New Roman" w:hAnsi="Times New Roman" w:cs="Times New Roman"/>
          <w:sz w:val="28"/>
          <w:szCs w:val="28"/>
          <w:lang w:val="ru-RU"/>
        </w:rPr>
        <w:t xml:space="preserve">» роботов </w:t>
      </w:r>
      <w:r>
        <w:rPr>
          <w:rFonts w:ascii="Times New Roman" w:hAnsi="Times New Roman" w:cs="Times New Roman"/>
          <w:i/>
          <w:sz w:val="28"/>
          <w:szCs w:val="28"/>
          <w:lang w:val="ru-RU"/>
        </w:rPr>
        <w:t>I</w:t>
      </w:r>
      <w:r>
        <w:rPr>
          <w:rFonts w:ascii="Times New Roman" w:hAnsi="Times New Roman" w:cs="Times New Roman"/>
          <w:sz w:val="28"/>
          <w:szCs w:val="28"/>
          <w:lang w:val="ru-RU"/>
        </w:rPr>
        <w:t>-го поколения, и в этом направлении достигнуты большие успехи.</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Транспортирование деталей между различными участками обработки успешно решается созданием роботизированных комплексов, однако есть одно важное ограничение. Задача решается просто, если технологическое оборудование находится в пределах зоны обслуживания робота. Если же технологическое оборудование не может быть установлено в пределах зоны обслуживания робота, то трудности скачкообразно возрастают. В этом случае следует использовать роботы </w:t>
      </w:r>
      <w:r>
        <w:rPr>
          <w:rFonts w:ascii="Times New Roman" w:hAnsi="Times New Roman" w:cs="Times New Roman"/>
          <w:i/>
          <w:sz w:val="28"/>
          <w:szCs w:val="28"/>
          <w:lang w:val="en-US"/>
        </w:rPr>
        <w:t>II</w:t>
      </w:r>
      <w:r>
        <w:rPr>
          <w:rFonts w:ascii="Times New Roman" w:hAnsi="Times New Roman" w:cs="Times New Roman"/>
          <w:sz w:val="28"/>
          <w:szCs w:val="28"/>
          <w:lang w:val="en-US"/>
        </w:rPr>
        <w:t>-</w:t>
      </w:r>
      <w:r>
        <w:rPr>
          <w:rFonts w:ascii="Times New Roman" w:hAnsi="Times New Roman" w:cs="Times New Roman"/>
          <w:sz w:val="28"/>
          <w:szCs w:val="28"/>
          <w:lang w:val="ru-RU"/>
        </w:rPr>
        <w:t>го</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поколения</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т.е. транспортные роботы (робокары), которые могли бы перемещаться в пределах участка или цеха по определённым маршрутам, но для этого следует решить задачи их управления, питания и т.д. </w:t>
      </w:r>
    </w:p>
    <w:p w:rsidR="00EB48A7" w:rsidRDefault="00EB48A7" w:rsidP="00EB48A7">
      <w:pPr>
        <w:pStyle w:val="a7"/>
        <w:spacing w:line="240" w:lineRule="auto"/>
        <w:ind w:left="0"/>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4074160" cy="3794125"/>
            <wp:effectExtent l="19050" t="0" r="2540" b="0"/>
            <wp:docPr id="70" name="Рисунок 14" descr="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 (93)"/>
                    <pic:cNvPicPr>
                      <a:picLocks noChangeAspect="1" noChangeArrowheads="1"/>
                    </pic:cNvPicPr>
                  </pic:nvPicPr>
                  <pic:blipFill>
                    <a:blip r:embed="rId39"/>
                    <a:srcRect r="6413" b="11028"/>
                    <a:stretch>
                      <a:fillRect/>
                    </a:stretch>
                  </pic:blipFill>
                  <pic:spPr bwMode="auto">
                    <a:xfrm>
                      <a:off x="0" y="0"/>
                      <a:ext cx="4074160" cy="3794125"/>
                    </a:xfrm>
                    <a:prstGeom prst="rect">
                      <a:avLst/>
                    </a:prstGeom>
                    <a:noFill/>
                    <a:ln w="9525">
                      <a:noFill/>
                      <a:miter lim="800000"/>
                      <a:headEnd/>
                      <a:tailEnd/>
                    </a:ln>
                  </pic:spPr>
                </pic:pic>
              </a:graphicData>
            </a:graphic>
          </wp:inline>
        </w:drawing>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 1.3</w:t>
      </w:r>
      <w:r w:rsidR="004D7103">
        <w:rPr>
          <w:rFonts w:ascii="Times New Roman" w:hAnsi="Times New Roman" w:cs="Times New Roman"/>
          <w:sz w:val="28"/>
          <w:szCs w:val="28"/>
          <w:lang w:val="ru-RU"/>
        </w:rPr>
        <w:t>0</w:t>
      </w:r>
      <w:r>
        <w:rPr>
          <w:rFonts w:ascii="Times New Roman" w:hAnsi="Times New Roman" w:cs="Times New Roman"/>
          <w:sz w:val="28"/>
          <w:szCs w:val="28"/>
          <w:lang w:val="ru-RU"/>
        </w:rPr>
        <w:t>. Схема гибкого автоматизированного комплекса для механической обработки.</w:t>
      </w:r>
    </w:p>
    <w:p w:rsidR="003410B6" w:rsidRDefault="003410B6"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Задача таких транспортных роботов заключается в том, чтобы обеспечить перемещение заготовок и деталей от одного станка к другому, от центрального склада к различным точкам цеха в соответствии с имеющейся технологией обработки и организацией производства. Робокары, выпускаемые в настоящее время, несколько напоминают автопогрузчики, но действуют автоматически без человека.</w:t>
      </w:r>
    </w:p>
    <w:p w:rsidR="003410B6" w:rsidRDefault="003410B6" w:rsidP="003410B6">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Основные трудности, встречающиеся при проектировании таких роботов, заключаются в создании системы автоматического управления с искусственным интеллектом, которая должна решать навигационные задачи при движении робокара.</w:t>
      </w:r>
    </w:p>
    <w:p w:rsidR="00EB48A7" w:rsidRDefault="003410B6"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рис. 1.30 приведена схема гибкого автоматизированного комплекса для механической обработки.</w:t>
      </w:r>
    </w:p>
    <w:p w:rsidR="00EB48A7" w:rsidRDefault="00EB48A7" w:rsidP="00EB48A7">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пищевой промышленности </w:t>
      </w:r>
      <w:r>
        <w:rPr>
          <w:rFonts w:ascii="Times New Roman" w:hAnsi="Times New Roman" w:cs="Times New Roman"/>
          <w:i/>
          <w:sz w:val="28"/>
          <w:szCs w:val="28"/>
          <w:lang w:val="ru-RU"/>
        </w:rPr>
        <w:t>ГАП</w:t>
      </w:r>
      <w:r>
        <w:rPr>
          <w:rFonts w:ascii="Times New Roman" w:hAnsi="Times New Roman" w:cs="Times New Roman"/>
          <w:sz w:val="28"/>
          <w:szCs w:val="28"/>
          <w:lang w:val="ru-RU"/>
        </w:rPr>
        <w:t xml:space="preserve"> ещё не нашли широкого применения. Одной из причин этого является сложность технологических процессов в перерабатывающих отраслях агропрома и мелкосерийность производства. Однако создание </w:t>
      </w:r>
      <w:r>
        <w:rPr>
          <w:rFonts w:ascii="Times New Roman" w:hAnsi="Times New Roman" w:cs="Times New Roman"/>
          <w:i/>
          <w:sz w:val="28"/>
          <w:szCs w:val="28"/>
          <w:lang w:val="ru-RU"/>
        </w:rPr>
        <w:t>ГАП</w:t>
      </w:r>
      <w:r>
        <w:rPr>
          <w:rFonts w:ascii="Times New Roman" w:hAnsi="Times New Roman" w:cs="Times New Roman"/>
          <w:sz w:val="28"/>
          <w:szCs w:val="28"/>
          <w:lang w:val="ru-RU"/>
        </w:rPr>
        <w:t xml:space="preserve"> в отдельных отраслях пищевой промышленности уже началось и задача их внедрения является одной из важных и актуальных.</w:t>
      </w:r>
    </w:p>
    <w:p w:rsidR="00EB48A7" w:rsidRDefault="00EB48A7" w:rsidP="00EB48A7">
      <w:pPr>
        <w:pStyle w:val="a7"/>
        <w:spacing w:after="0"/>
        <w:ind w:left="0" w:firstLine="567"/>
        <w:jc w:val="both"/>
        <w:rPr>
          <w:rFonts w:ascii="Times New Roman" w:hAnsi="Times New Roman" w:cs="Times New Roman"/>
          <w:sz w:val="28"/>
          <w:szCs w:val="28"/>
          <w:lang w:val="ru-RU"/>
        </w:rPr>
      </w:pPr>
    </w:p>
    <w:p w:rsidR="0099705E" w:rsidRDefault="003E459C" w:rsidP="003E459C">
      <w:pPr>
        <w:pStyle w:val="a7"/>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1.1</w:t>
      </w:r>
      <w:r w:rsidR="004D7103">
        <w:rPr>
          <w:rFonts w:ascii="Times New Roman" w:hAnsi="Times New Roman" w:cs="Times New Roman"/>
          <w:b/>
          <w:sz w:val="28"/>
          <w:szCs w:val="28"/>
          <w:lang w:val="ru-RU"/>
        </w:rPr>
        <w:t>4</w:t>
      </w:r>
      <w:r>
        <w:rPr>
          <w:rFonts w:ascii="Times New Roman" w:hAnsi="Times New Roman" w:cs="Times New Roman"/>
          <w:b/>
          <w:sz w:val="28"/>
          <w:szCs w:val="28"/>
          <w:lang w:val="ru-RU"/>
        </w:rPr>
        <w:t xml:space="preserve">. </w:t>
      </w:r>
      <w:r w:rsidRPr="008F41BF">
        <w:rPr>
          <w:rFonts w:ascii="Times New Roman" w:hAnsi="Times New Roman" w:cs="Times New Roman"/>
          <w:b/>
          <w:sz w:val="28"/>
          <w:szCs w:val="28"/>
          <w:lang w:val="ru-RU"/>
        </w:rPr>
        <w:t>Электромагнитный привод в пищевой промышленности</w:t>
      </w:r>
    </w:p>
    <w:p w:rsidR="0099705E" w:rsidRDefault="0099705E" w:rsidP="0099705E">
      <w:pPr>
        <w:pStyle w:val="a7"/>
        <w:spacing w:after="0"/>
        <w:ind w:left="0" w:firstLine="567"/>
        <w:jc w:val="both"/>
        <w:rPr>
          <w:rFonts w:ascii="Times New Roman" w:hAnsi="Times New Roman" w:cs="Times New Roman"/>
          <w:sz w:val="28"/>
          <w:szCs w:val="28"/>
          <w:lang w:val="ru-RU"/>
        </w:rPr>
      </w:pPr>
      <w:r w:rsidRPr="003E459C">
        <w:rPr>
          <w:rFonts w:ascii="Times New Roman" w:hAnsi="Times New Roman" w:cs="Times New Roman"/>
          <w:sz w:val="28"/>
          <w:szCs w:val="28"/>
          <w:lang w:val="ru-RU"/>
        </w:rPr>
        <w:t>Электромагнитный привод</w:t>
      </w:r>
      <w:r>
        <w:rPr>
          <w:rFonts w:ascii="Times New Roman" w:hAnsi="Times New Roman" w:cs="Times New Roman"/>
          <w:sz w:val="28"/>
          <w:szCs w:val="28"/>
          <w:lang w:val="ru-RU"/>
        </w:rPr>
        <w:t xml:space="preserve"> эффективнее электродвигательного в тех случаях, когда от него не требуется значительных усилий и подвижная часть рабочей машины имеет небольшой ход или малый угол поворота, так как в противном случае габаритные размеры и масса электромагнита превышают аналогичные величины двигательного привода. Конструкцию электромагнитного привода разрабатывают применительно к определённой рабочей машине и этим избегают применения передаточного устройства, благодаря чему установка получается простой и надёжной. Существующие конструкции таких производственных агрегатов представляют собой органическое объединение рабочей машины и электромагнитного двигателя.</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технологическом оборудовании пищевых предприятий электромагнитные устройства применяют в виде электромагнитов кратковременного действия в установках для периодического встряхивания и уплотнения пищевых продуктов, а также в качестве специфических электромагнитных двигателей, сообщающих возвратно-поступательное движение отдельным звеньям рабочих машин.</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Несмотря на простоту конструкции, достаточную надёжность и долговечность электромагнитных устройств, не требующих особого ухода, им свойственны такие недостатки, как значительный шум при работе и большая масса электромагнитных вибраторов, устанавливаемых непосредственно на </w:t>
      </w:r>
      <w:r>
        <w:rPr>
          <w:rFonts w:ascii="Times New Roman" w:hAnsi="Times New Roman" w:cs="Times New Roman"/>
          <w:sz w:val="28"/>
          <w:szCs w:val="28"/>
          <w:lang w:val="ru-RU"/>
        </w:rPr>
        <w:lastRenderedPageBreak/>
        <w:t>рабочих машинах. Производительность таких устройств регулируют изменением амплитуды колебаний, зависящей от напряжения питания обмотки электромагнита, а в некоторых случаях – изменением параметров самих производственных агрегатов.</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Основной частью каждого электромагнитного устройства является электромагнит постоянного или переменного тока втяжного или поворотного типа (рис. </w:t>
      </w:r>
      <w:r w:rsidR="006177D4">
        <w:rPr>
          <w:rFonts w:ascii="Times New Roman" w:hAnsi="Times New Roman" w:cs="Times New Roman"/>
          <w:sz w:val="28"/>
          <w:szCs w:val="28"/>
          <w:lang w:val="ru-RU"/>
        </w:rPr>
        <w:t>1.</w:t>
      </w:r>
      <w:r w:rsidR="004D7103">
        <w:rPr>
          <w:rFonts w:ascii="Times New Roman" w:hAnsi="Times New Roman" w:cs="Times New Roman"/>
          <w:sz w:val="28"/>
          <w:szCs w:val="28"/>
          <w:lang w:val="ru-RU"/>
        </w:rPr>
        <w:t>31</w:t>
      </w:r>
      <w:r>
        <w:rPr>
          <w:rFonts w:ascii="Times New Roman" w:hAnsi="Times New Roman" w:cs="Times New Roman"/>
          <w:sz w:val="28"/>
          <w:szCs w:val="28"/>
          <w:lang w:val="ru-RU"/>
        </w:rPr>
        <w:t xml:space="preserve">, </w:t>
      </w:r>
      <w:r w:rsidRPr="004170CB">
        <w:rPr>
          <w:rFonts w:ascii="Times New Roman" w:hAnsi="Times New Roman" w:cs="Times New Roman"/>
          <w:i/>
          <w:sz w:val="28"/>
          <w:szCs w:val="28"/>
          <w:lang w:val="ru-RU"/>
        </w:rPr>
        <w:t>а</w:t>
      </w:r>
      <w:r>
        <w:rPr>
          <w:rFonts w:ascii="Times New Roman" w:hAnsi="Times New Roman" w:cs="Times New Roman"/>
          <w:sz w:val="28"/>
          <w:szCs w:val="28"/>
          <w:lang w:val="ru-RU"/>
        </w:rPr>
        <w:t xml:space="preserve">, </w:t>
      </w:r>
      <w:r w:rsidRPr="004170CB">
        <w:rPr>
          <w:rFonts w:ascii="Times New Roman" w:hAnsi="Times New Roman" w:cs="Times New Roman"/>
          <w:i/>
          <w:sz w:val="28"/>
          <w:szCs w:val="28"/>
          <w:lang w:val="ru-RU"/>
        </w:rPr>
        <w:t>б</w:t>
      </w:r>
      <w:r>
        <w:rPr>
          <w:rFonts w:ascii="Times New Roman" w:hAnsi="Times New Roman" w:cs="Times New Roman"/>
          <w:sz w:val="28"/>
          <w:szCs w:val="28"/>
          <w:lang w:val="ru-RU"/>
        </w:rPr>
        <w:t xml:space="preserve">), у которого возбуждение тока в обмотке вызывает перемещение или поворот подвижной части, называемой якорем, до установления номинального положения, если этому не препятствуют какие-либо внешние причины. Тяговое усилие </w:t>
      </w:r>
      <w:r w:rsidRPr="003C2468">
        <w:rPr>
          <w:rFonts w:ascii="Times New Roman" w:hAnsi="Times New Roman" w:cs="Times New Roman"/>
          <w:i/>
          <w:sz w:val="28"/>
          <w:szCs w:val="28"/>
          <w:lang w:val="en-US"/>
        </w:rPr>
        <w:t>F</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втяжного электромагнита и вращающего момента </w:t>
      </w:r>
      <w:r w:rsidRPr="003C2468">
        <w:rPr>
          <w:rFonts w:ascii="Times New Roman" w:hAnsi="Times New Roman" w:cs="Times New Roman"/>
          <w:i/>
          <w:sz w:val="28"/>
          <w:szCs w:val="28"/>
          <w:lang w:val="ru-RU"/>
        </w:rPr>
        <w:t>М</w:t>
      </w:r>
      <w:r>
        <w:rPr>
          <w:rFonts w:ascii="Times New Roman" w:hAnsi="Times New Roman" w:cs="Times New Roman"/>
          <w:sz w:val="28"/>
          <w:szCs w:val="28"/>
          <w:lang w:val="ru-RU"/>
        </w:rPr>
        <w:t xml:space="preserve"> поворотного электромагнита определяются соответственно графиками </w:t>
      </w:r>
      <m:oMath>
        <m:r>
          <w:rPr>
            <w:rFonts w:ascii="Cambria Math" w:hAnsi="Cambria Math" w:cs="Times New Roman"/>
            <w:sz w:val="28"/>
            <w:szCs w:val="28"/>
            <w:lang w:val="ru-RU"/>
          </w:rPr>
          <m:t>F(δ)</m:t>
        </m:r>
      </m:oMath>
      <w:r>
        <w:rPr>
          <w:rFonts w:ascii="Times New Roman" w:hAnsi="Times New Roman" w:cs="Times New Roman"/>
          <w:sz w:val="28"/>
          <w:szCs w:val="28"/>
          <w:lang w:val="en-US"/>
        </w:rPr>
        <w:t xml:space="preserve"> и </w:t>
      </w:r>
      <m:oMath>
        <m:r>
          <w:rPr>
            <w:rFonts w:ascii="Cambria Math" w:hAnsi="Cambria Math" w:cs="Times New Roman"/>
            <w:sz w:val="28"/>
            <w:szCs w:val="28"/>
            <w:lang w:val="en-US"/>
          </w:rPr>
          <m:t>M</m:t>
        </m:r>
        <m:d>
          <m:dPr>
            <m:ctrlPr>
              <w:rPr>
                <w:rFonts w:ascii="Cambria Math" w:hAnsi="Cambria Math" w:cs="Times New Roman"/>
                <w:i/>
                <w:sz w:val="28"/>
                <w:szCs w:val="28"/>
                <w:lang w:val="en-US"/>
              </w:rPr>
            </m:ctrlPr>
          </m:dPr>
          <m:e>
            <m:r>
              <w:rPr>
                <w:rFonts w:ascii="Cambria Math" w:hAnsi="Cambria Math" w:cs="Times New Roman"/>
                <w:sz w:val="28"/>
                <w:szCs w:val="28"/>
                <w:lang w:val="en-US"/>
              </w:rPr>
              <m:t>α</m:t>
            </m:r>
          </m:e>
        </m:d>
        <m:r>
          <w:rPr>
            <w:rFonts w:ascii="Cambria Math" w:hAnsi="Cambria Math" w:cs="Times New Roman"/>
            <w:sz w:val="28"/>
            <w:szCs w:val="28"/>
            <w:lang w:val="en-US"/>
          </w:rPr>
          <m:t>,</m:t>
        </m:r>
      </m:oMath>
      <w:r>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которые являются </w:t>
      </w:r>
      <w:r w:rsidRPr="000F46A9">
        <w:rPr>
          <w:rFonts w:ascii="Times New Roman" w:hAnsi="Times New Roman" w:cs="Times New Roman"/>
          <w:i/>
          <w:sz w:val="28"/>
          <w:szCs w:val="28"/>
          <w:lang w:val="ru-RU"/>
        </w:rPr>
        <w:t>тяговыми характеристиками</w:t>
      </w:r>
      <w:r>
        <w:rPr>
          <w:rFonts w:ascii="Times New Roman" w:hAnsi="Times New Roman" w:cs="Times New Roman"/>
          <w:sz w:val="28"/>
          <w:szCs w:val="28"/>
          <w:lang w:val="ru-RU"/>
        </w:rPr>
        <w:t xml:space="preserve"> электромагнитов. Форму этих кривых при необходимости можно заметно изменить, если придать концам якоря и стопа иную форму.</w:t>
      </w:r>
    </w:p>
    <w:p w:rsidR="0099705E" w:rsidRDefault="0099705E" w:rsidP="0099705E">
      <w:pPr>
        <w:pStyle w:val="a7"/>
        <w:spacing w:after="0"/>
        <w:ind w:left="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748352" behindDoc="1" locked="0" layoutInCell="1" allowOverlap="1">
            <wp:simplePos x="0" y="0"/>
            <wp:positionH relativeFrom="column">
              <wp:posOffset>16510</wp:posOffset>
            </wp:positionH>
            <wp:positionV relativeFrom="paragraph">
              <wp:posOffset>3175</wp:posOffset>
            </wp:positionV>
            <wp:extent cx="1949450" cy="1568450"/>
            <wp:effectExtent l="19050" t="0" r="0" b="0"/>
            <wp:wrapTight wrapText="bothSides">
              <wp:wrapPolygon edited="0">
                <wp:start x="-211" y="0"/>
                <wp:lineTo x="-211" y="21250"/>
                <wp:lineTo x="21530" y="21250"/>
                <wp:lineTo x="21530" y="0"/>
                <wp:lineTo x="-211" y="0"/>
              </wp:wrapPolygon>
            </wp:wrapTight>
            <wp:docPr id="46" name="Рисунок 1" descr="C:\Users\Анатолий\Documents\Scanned Documents\Рисунок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ocuments\Scanned Documents\Рисунок (80).jpg"/>
                    <pic:cNvPicPr>
                      <a:picLocks noChangeAspect="1" noChangeArrowheads="1"/>
                    </pic:cNvPicPr>
                  </pic:nvPicPr>
                  <pic:blipFill>
                    <a:blip r:embed="rId40" cstate="print"/>
                    <a:srcRect l="4559" t="10544" r="2128" b="5442"/>
                    <a:stretch>
                      <a:fillRect/>
                    </a:stretch>
                  </pic:blipFill>
                  <pic:spPr bwMode="auto">
                    <a:xfrm>
                      <a:off x="0" y="0"/>
                      <a:ext cx="1949450" cy="1568450"/>
                    </a:xfrm>
                    <a:prstGeom prst="rect">
                      <a:avLst/>
                    </a:prstGeom>
                    <a:noFill/>
                    <a:ln w="9525">
                      <a:noFill/>
                      <a:miter lim="800000"/>
                      <a:headEnd/>
                      <a:tailEnd/>
                    </a:ln>
                  </pic:spPr>
                </pic:pic>
              </a:graphicData>
            </a:graphic>
          </wp:anchor>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w:t>
      </w:r>
      <w:r w:rsidR="004D7103">
        <w:rPr>
          <w:rFonts w:ascii="Times New Roman" w:hAnsi="Times New Roman" w:cs="Times New Roman"/>
          <w:sz w:val="28"/>
          <w:szCs w:val="28"/>
          <w:lang w:val="ru-RU"/>
        </w:rPr>
        <w:t>31</w:t>
      </w:r>
      <w:r>
        <w:rPr>
          <w:rFonts w:ascii="Times New Roman" w:hAnsi="Times New Roman" w:cs="Times New Roman"/>
          <w:sz w:val="28"/>
          <w:szCs w:val="28"/>
          <w:lang w:val="ru-RU"/>
        </w:rPr>
        <w:t>. Схемы и тяговые характеристики электромагнитов:</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 втяжного; б – поворотного.</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выборе электромагнита для рабочей машины необходимо стремиться к тому, чтобы его тяговая характеристика </w:t>
      </w:r>
      <w:r w:rsidRPr="00760C94">
        <w:rPr>
          <w:rFonts w:ascii="Times New Roman" w:hAnsi="Times New Roman" w:cs="Times New Roman"/>
          <w:i/>
          <w:sz w:val="28"/>
          <w:szCs w:val="28"/>
          <w:lang w:val="ru-RU"/>
        </w:rPr>
        <w:t>1</w:t>
      </w:r>
      <w:r>
        <w:rPr>
          <w:rFonts w:ascii="Times New Roman" w:hAnsi="Times New Roman" w:cs="Times New Roman"/>
          <w:sz w:val="28"/>
          <w:szCs w:val="28"/>
          <w:lang w:val="ru-RU"/>
        </w:rPr>
        <w:t xml:space="preserve"> примерно соответствовала аналогичной характеристике </w:t>
      </w:r>
      <w:r w:rsidRPr="00E557B4">
        <w:rPr>
          <w:rFonts w:ascii="Times New Roman" w:hAnsi="Times New Roman" w:cs="Times New Roman"/>
          <w:i/>
          <w:sz w:val="28"/>
          <w:szCs w:val="28"/>
          <w:lang w:val="ru-RU"/>
        </w:rPr>
        <w:t>2</w:t>
      </w:r>
      <w:r>
        <w:rPr>
          <w:rFonts w:ascii="Times New Roman" w:hAnsi="Times New Roman" w:cs="Times New Roman"/>
          <w:sz w:val="28"/>
          <w:szCs w:val="28"/>
          <w:lang w:val="ru-RU"/>
        </w:rPr>
        <w:t xml:space="preserve"> этой машины и располагалась выше её (рис. </w:t>
      </w:r>
      <w:r w:rsidR="006177D4">
        <w:rPr>
          <w:rFonts w:ascii="Times New Roman" w:hAnsi="Times New Roman" w:cs="Times New Roman"/>
          <w:sz w:val="28"/>
          <w:szCs w:val="28"/>
          <w:lang w:val="ru-RU"/>
        </w:rPr>
        <w:t>1.</w:t>
      </w:r>
      <w:r w:rsidR="004D7103">
        <w:rPr>
          <w:rFonts w:ascii="Times New Roman" w:hAnsi="Times New Roman" w:cs="Times New Roman"/>
          <w:sz w:val="28"/>
          <w:szCs w:val="28"/>
          <w:lang w:val="ru-RU"/>
        </w:rPr>
        <w:t>32</w:t>
      </w:r>
      <w:r>
        <w:rPr>
          <w:rFonts w:ascii="Times New Roman" w:hAnsi="Times New Roman" w:cs="Times New Roman"/>
          <w:sz w:val="28"/>
          <w:szCs w:val="28"/>
          <w:lang w:val="ru-RU"/>
        </w:rPr>
        <w:t>).</w:t>
      </w:r>
    </w:p>
    <w:p w:rsidR="0099705E" w:rsidRDefault="006177D4" w:rsidP="0099705E">
      <w:pPr>
        <w:pStyle w:val="a7"/>
        <w:spacing w:after="0"/>
        <w:ind w:left="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749376" behindDoc="1" locked="0" layoutInCell="1" allowOverlap="1">
            <wp:simplePos x="0" y="0"/>
            <wp:positionH relativeFrom="column">
              <wp:posOffset>-86995</wp:posOffset>
            </wp:positionH>
            <wp:positionV relativeFrom="paragraph">
              <wp:posOffset>-46990</wp:posOffset>
            </wp:positionV>
            <wp:extent cx="1536700" cy="1084580"/>
            <wp:effectExtent l="19050" t="0" r="6350" b="0"/>
            <wp:wrapTight wrapText="bothSides">
              <wp:wrapPolygon edited="0">
                <wp:start x="-268" y="0"/>
                <wp:lineTo x="-268" y="21246"/>
                <wp:lineTo x="21689" y="21246"/>
                <wp:lineTo x="21689" y="0"/>
                <wp:lineTo x="-268" y="0"/>
              </wp:wrapPolygon>
            </wp:wrapTight>
            <wp:docPr id="47" name="Рисунок 2" descr="C:\Users\Анатолий\Documents\Scanned Documents\Рисунок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ocuments\Scanned Documents\Рисунок (81).jpg"/>
                    <pic:cNvPicPr>
                      <a:picLocks noChangeAspect="1" noChangeArrowheads="1"/>
                    </pic:cNvPicPr>
                  </pic:nvPicPr>
                  <pic:blipFill>
                    <a:blip r:embed="rId41" cstate="print"/>
                    <a:srcRect t="2994" r="7143" b="14371"/>
                    <a:stretch>
                      <a:fillRect/>
                    </a:stretch>
                  </pic:blipFill>
                  <pic:spPr bwMode="auto">
                    <a:xfrm>
                      <a:off x="0" y="0"/>
                      <a:ext cx="1536700" cy="1084580"/>
                    </a:xfrm>
                    <a:prstGeom prst="rect">
                      <a:avLst/>
                    </a:prstGeom>
                    <a:noFill/>
                    <a:ln w="9525">
                      <a:noFill/>
                      <a:miter lim="800000"/>
                      <a:headEnd/>
                      <a:tailEnd/>
                    </a:ln>
                  </pic:spPr>
                </pic:pic>
              </a:graphicData>
            </a:graphic>
          </wp:anchor>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6177D4">
        <w:rPr>
          <w:rFonts w:ascii="Times New Roman" w:hAnsi="Times New Roman" w:cs="Times New Roman"/>
          <w:sz w:val="28"/>
          <w:szCs w:val="28"/>
          <w:lang w:val="ru-RU"/>
        </w:rPr>
        <w:t>1.</w:t>
      </w:r>
      <w:r w:rsidR="004D7103">
        <w:rPr>
          <w:rFonts w:ascii="Times New Roman" w:hAnsi="Times New Roman" w:cs="Times New Roman"/>
          <w:sz w:val="28"/>
          <w:szCs w:val="28"/>
          <w:lang w:val="ru-RU"/>
        </w:rPr>
        <w:t>32</w:t>
      </w:r>
      <w:r>
        <w:rPr>
          <w:rFonts w:ascii="Times New Roman" w:hAnsi="Times New Roman" w:cs="Times New Roman"/>
          <w:sz w:val="28"/>
          <w:szCs w:val="28"/>
          <w:lang w:val="ru-RU"/>
        </w:rPr>
        <w:t>. Расположение тяговых характеристик:</w:t>
      </w:r>
    </w:p>
    <w:p w:rsidR="0099705E" w:rsidRDefault="0099705E" w:rsidP="0099705E">
      <w:pPr>
        <w:pStyle w:val="a7"/>
        <w:spacing w:after="0"/>
        <w:ind w:left="0" w:firstLine="567"/>
        <w:jc w:val="both"/>
        <w:rPr>
          <w:rFonts w:ascii="Times New Roman" w:hAnsi="Times New Roman" w:cs="Times New Roman"/>
          <w:sz w:val="28"/>
          <w:szCs w:val="28"/>
          <w:lang w:val="ru-RU"/>
        </w:rPr>
      </w:pPr>
      <w:r w:rsidRPr="00AE382F">
        <w:rPr>
          <w:rFonts w:ascii="Times New Roman" w:hAnsi="Times New Roman" w:cs="Times New Roman"/>
          <w:i/>
          <w:sz w:val="28"/>
          <w:szCs w:val="28"/>
          <w:lang w:val="ru-RU"/>
        </w:rPr>
        <w:t>1</w:t>
      </w:r>
      <w:r>
        <w:rPr>
          <w:rFonts w:ascii="Times New Roman" w:hAnsi="Times New Roman" w:cs="Times New Roman"/>
          <w:sz w:val="28"/>
          <w:szCs w:val="28"/>
          <w:lang w:val="ru-RU"/>
        </w:rPr>
        <w:t xml:space="preserve"> – электромагнита; </w:t>
      </w:r>
      <w:r w:rsidRPr="00AE382F">
        <w:rPr>
          <w:rFonts w:ascii="Times New Roman" w:hAnsi="Times New Roman" w:cs="Times New Roman"/>
          <w:i/>
          <w:sz w:val="28"/>
          <w:szCs w:val="28"/>
          <w:lang w:val="ru-RU"/>
        </w:rPr>
        <w:t>2</w:t>
      </w:r>
      <w:r>
        <w:rPr>
          <w:rFonts w:ascii="Times New Roman" w:hAnsi="Times New Roman" w:cs="Times New Roman"/>
          <w:sz w:val="28"/>
          <w:szCs w:val="28"/>
          <w:lang w:val="ru-RU"/>
        </w:rPr>
        <w:t xml:space="preserve"> – рабочей машины.</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нужно чтобы был обеспечен необходимый ход или поворот якоря в течение заданного времени, которые исчисляют с момента подачи напряжения на обмотку электромагнита до установления подвижной части в конечное положение. Это время, измеренное в секундах, сравнимо со временем установления тока в обмотке электромагнита</w:t>
      </w:r>
    </w:p>
    <w:p w:rsidR="0099705E" w:rsidRDefault="0099705E" w:rsidP="0099705E">
      <w:pPr>
        <w:pStyle w:val="a7"/>
        <w:spacing w:after="0"/>
        <w:ind w:left="0" w:firstLine="567"/>
        <w:jc w:val="center"/>
        <w:rPr>
          <w:rFonts w:ascii="Times New Roman" w:hAnsi="Times New Roman" w:cs="Times New Roman"/>
          <w:sz w:val="28"/>
          <w:szCs w:val="28"/>
          <w:lang w:val="ru-RU"/>
        </w:rPr>
      </w:pPr>
      <m:oMathPara>
        <m:oMath>
          <m:r>
            <w:rPr>
              <w:rFonts w:ascii="Cambria Math" w:hAnsi="Cambria Math" w:cs="Times New Roman"/>
              <w:sz w:val="28"/>
              <w:szCs w:val="28"/>
              <w:lang w:val="en-US"/>
            </w:rPr>
            <m:t>t=</m:t>
          </m:r>
          <m:d>
            <m:dPr>
              <m:ctrlPr>
                <w:rPr>
                  <w:rFonts w:ascii="Cambria Math" w:hAnsi="Cambria Math" w:cs="Times New Roman"/>
                  <w:i/>
                  <w:sz w:val="28"/>
                  <w:szCs w:val="28"/>
                  <w:lang w:val="en-US"/>
                </w:rPr>
              </m:ctrlPr>
            </m:dPr>
            <m:e>
              <m:r>
                <w:rPr>
                  <w:rFonts w:ascii="Cambria Math" w:hAnsi="Cambria Math" w:cs="Times New Roman"/>
                  <w:sz w:val="28"/>
                  <w:szCs w:val="28"/>
                  <w:lang w:val="en-US"/>
                </w:rPr>
                <m:t>3…</m:t>
              </m:r>
              <m:r>
                <w:rPr>
                  <w:rFonts w:ascii="Cambria Math" w:hAnsi="Cambria Math" w:cs="Times New Roman"/>
                  <w:sz w:val="28"/>
                  <w:szCs w:val="28"/>
                  <w:lang w:val="ru-RU"/>
                </w:rPr>
                <m:t>5</m:t>
              </m:r>
              <m:ctrlPr>
                <w:rPr>
                  <w:rFonts w:ascii="Cambria Math" w:hAnsi="Cambria Math" w:cs="Times New Roman"/>
                  <w:i/>
                  <w:sz w:val="28"/>
                  <w:szCs w:val="28"/>
                  <w:lang w:val="ru-RU"/>
                </w:rPr>
              </m:ctrlPr>
            </m:e>
          </m:d>
          <m:f>
            <m:fPr>
              <m:ctrlPr>
                <w:rPr>
                  <w:rFonts w:ascii="Cambria Math" w:hAnsi="Cambria Math" w:cs="Times New Roman"/>
                  <w:i/>
                  <w:sz w:val="28"/>
                  <w:szCs w:val="28"/>
                  <w:lang w:val="ru-RU"/>
                </w:rPr>
              </m:ctrlPr>
            </m:fPr>
            <m:num>
              <m:r>
                <w:rPr>
                  <w:rFonts w:ascii="Cambria Math" w:hAnsi="Cambria Math" w:cs="Times New Roman"/>
                  <w:sz w:val="28"/>
                  <w:szCs w:val="28"/>
                  <w:lang w:val="ru-RU"/>
                </w:rPr>
                <m:t>L</m:t>
              </m:r>
            </m:num>
            <m:den>
              <m:r>
                <w:rPr>
                  <w:rFonts w:ascii="Cambria Math" w:hAnsi="Cambria Math" w:cs="Times New Roman"/>
                  <w:sz w:val="28"/>
                  <w:szCs w:val="28"/>
                  <w:lang w:val="ru-RU"/>
                </w:rPr>
                <m:t>R</m:t>
              </m:r>
            </m:den>
          </m:f>
          <m:r>
            <w:rPr>
              <w:rFonts w:ascii="Cambria Math" w:hAnsi="Cambria Math" w:cs="Times New Roman"/>
              <w:sz w:val="28"/>
              <w:szCs w:val="28"/>
              <w:lang w:val="ru-RU"/>
            </w:rPr>
            <m:t>,</m:t>
          </m:r>
        </m:oMath>
      </m:oMathPara>
    </w:p>
    <w:p w:rsidR="0099705E" w:rsidRDefault="0099705E" w:rsidP="0099705E">
      <w:pPr>
        <w:pStyle w:val="a7"/>
        <w:spacing w:after="0"/>
        <w:ind w:left="0"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w:rPr>
            <w:rFonts w:ascii="Cambria Math" w:hAnsi="Cambria Math" w:cs="Times New Roman"/>
            <w:sz w:val="28"/>
            <w:szCs w:val="28"/>
            <w:lang w:val="ru-RU"/>
          </w:rPr>
          <m:t>L</m:t>
        </m:r>
      </m:oMath>
      <w:r>
        <w:rPr>
          <w:rFonts w:ascii="Times New Roman" w:hAnsi="Times New Roman" w:cs="Times New Roman"/>
          <w:sz w:val="28"/>
          <w:szCs w:val="28"/>
          <w:lang w:val="ru-RU"/>
        </w:rPr>
        <w:t xml:space="preserve"> - индуктивность обмотки электромагнита, Гн;</w:t>
      </w:r>
    </w:p>
    <w:p w:rsidR="0099705E" w:rsidRDefault="0099705E" w:rsidP="0099705E">
      <w:pPr>
        <w:pStyle w:val="a7"/>
        <w:spacing w:after="0"/>
        <w:ind w:left="0" w:firstLine="567"/>
        <w:rPr>
          <w:rFonts w:ascii="Times New Roman" w:hAnsi="Times New Roman" w:cs="Times New Roman"/>
          <w:sz w:val="28"/>
          <w:szCs w:val="28"/>
          <w:lang w:val="ru-RU"/>
        </w:rPr>
      </w:pPr>
      <m:oMath>
        <m:r>
          <w:rPr>
            <w:rFonts w:ascii="Cambria Math" w:hAnsi="Cambria Math" w:cs="Times New Roman"/>
            <w:sz w:val="28"/>
            <w:szCs w:val="28"/>
            <w:lang w:val="ru-RU"/>
          </w:rPr>
          <m:t>R</m:t>
        </m:r>
      </m:oMath>
      <w:r>
        <w:rPr>
          <w:rFonts w:ascii="Times New Roman" w:hAnsi="Times New Roman" w:cs="Times New Roman"/>
          <w:sz w:val="28"/>
          <w:szCs w:val="28"/>
          <w:lang w:val="ru-RU"/>
        </w:rPr>
        <w:t xml:space="preserve"> - сопротивление обмотки постоянному току, Ом.</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включении обмотки достигается однофазного электромагнита на постоянное напряжение сила тяги изменяется от нуля до номинальной, а при </w:t>
      </w:r>
      <w:r>
        <w:rPr>
          <w:rFonts w:ascii="Times New Roman" w:hAnsi="Times New Roman" w:cs="Times New Roman"/>
          <w:sz w:val="28"/>
          <w:szCs w:val="28"/>
          <w:lang w:val="ru-RU"/>
        </w:rPr>
        <w:lastRenderedPageBreak/>
        <w:t xml:space="preserve">синусоидальном напряжении она изменяется периодически, что вызывает сильную вибрацию якоря, сопровождаемую неприятным шумом. Ослабление этих явлений достигается размещением на торце якоря короткозамкнутого витка, который охватывает часть магнитопровода (рис. </w:t>
      </w:r>
      <w:r w:rsidR="00AC7D2A">
        <w:rPr>
          <w:rFonts w:ascii="Times New Roman" w:hAnsi="Times New Roman" w:cs="Times New Roman"/>
          <w:sz w:val="28"/>
          <w:szCs w:val="28"/>
          <w:lang w:val="ru-RU"/>
        </w:rPr>
        <w:t>1.28</w:t>
      </w:r>
      <w:r>
        <w:rPr>
          <w:rFonts w:ascii="Times New Roman" w:hAnsi="Times New Roman" w:cs="Times New Roman"/>
          <w:sz w:val="28"/>
          <w:szCs w:val="28"/>
          <w:lang w:val="ru-RU"/>
        </w:rPr>
        <w:t xml:space="preserve">, </w:t>
      </w:r>
      <w:r w:rsidRPr="002B657F">
        <w:rPr>
          <w:rFonts w:ascii="Times New Roman" w:hAnsi="Times New Roman" w:cs="Times New Roman"/>
          <w:i/>
          <w:sz w:val="28"/>
          <w:szCs w:val="28"/>
          <w:lang w:val="ru-RU"/>
        </w:rPr>
        <w:t>а</w:t>
      </w:r>
      <w:r>
        <w:rPr>
          <w:rFonts w:ascii="Times New Roman" w:hAnsi="Times New Roman" w:cs="Times New Roman"/>
          <w:sz w:val="28"/>
          <w:szCs w:val="28"/>
          <w:lang w:val="ru-RU"/>
        </w:rPr>
        <w:t xml:space="preserve">, </w:t>
      </w:r>
      <w:r w:rsidRPr="002B657F">
        <w:rPr>
          <w:rFonts w:ascii="Times New Roman" w:hAnsi="Times New Roman" w:cs="Times New Roman"/>
          <w:i/>
          <w:sz w:val="28"/>
          <w:szCs w:val="28"/>
          <w:lang w:val="ru-RU"/>
        </w:rPr>
        <w:t>в</w:t>
      </w:r>
      <w:r>
        <w:rPr>
          <w:rFonts w:ascii="Times New Roman" w:hAnsi="Times New Roman" w:cs="Times New Roman"/>
          <w:sz w:val="28"/>
          <w:szCs w:val="28"/>
          <w:lang w:val="ru-RU"/>
        </w:rPr>
        <w:t xml:space="preserve">). В этом витке переменный магнитный поток наводит </w:t>
      </w:r>
      <w:r w:rsidRPr="00DC6DF2">
        <w:rPr>
          <w:rFonts w:ascii="Times New Roman" w:hAnsi="Times New Roman" w:cs="Times New Roman"/>
          <w:i/>
          <w:sz w:val="28"/>
          <w:szCs w:val="28"/>
          <w:lang w:val="ru-RU"/>
        </w:rPr>
        <w:t>ЭДС</w:t>
      </w:r>
      <w:r>
        <w:rPr>
          <w:rFonts w:ascii="Times New Roman" w:hAnsi="Times New Roman" w:cs="Times New Roman"/>
          <w:sz w:val="28"/>
          <w:szCs w:val="28"/>
          <w:lang w:val="ru-RU"/>
        </w:rPr>
        <w:t>, под действием которой в нём возникает ток, возбуждающий свой магнитный поток. Поскольку последний не совпадает по фазе с основным магнитным потоком, результирующий магнитный поток не принимает нулевого значения, а это приводит к ослаблению вибрации якоря и снижению и снижению звукового эффекта.</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Работа электромагнитных устройств в значительной степени зависит от напряжения, подводимого к обмотке электромагнита. При понижении напряжения уменьшается ток, а, следовательно, и сила тяги или вращающий момент. С повышением напряжения выше номинального ток возрастает, обмотка сильно нагревается, а срок службы изоляции сокращается.</w:t>
      </w:r>
    </w:p>
    <w:p w:rsidR="006E189D" w:rsidRDefault="0099705E" w:rsidP="006E189D">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Нагрев обмоток электромагнитов переменного тока, определяемый током, может превысить допустимую норму даже при номинальном напряжении. Это наблюдается при неплотном прилегании торцовой поверхности якоря к стопу либо при повышенном воздушном зазоре </w:t>
      </w:r>
      <m:oMath>
        <m:r>
          <w:rPr>
            <w:rFonts w:ascii="Cambria Math" w:hAnsi="Cambria Math" w:cs="Times New Roman"/>
            <w:sz w:val="28"/>
            <w:szCs w:val="28"/>
            <w:lang w:val="ru-RU"/>
          </w:rPr>
          <m:t>δ</m:t>
        </m:r>
      </m:oMath>
      <w:r>
        <w:rPr>
          <w:rFonts w:ascii="Times New Roman" w:hAnsi="Times New Roman" w:cs="Times New Roman"/>
          <w:sz w:val="28"/>
          <w:szCs w:val="28"/>
          <w:lang w:val="ru-RU"/>
        </w:rPr>
        <w:t xml:space="preserve"> по отношению к расчётному, что приводит к снижению индуктивного сопротивления обмотки электромагнита, а следовательно, к увеличению тока (рис. </w:t>
      </w:r>
      <w:r w:rsidR="00AC7D2A">
        <w:rPr>
          <w:rFonts w:ascii="Times New Roman" w:hAnsi="Times New Roman" w:cs="Times New Roman"/>
          <w:sz w:val="28"/>
          <w:szCs w:val="28"/>
          <w:lang w:val="ru-RU"/>
        </w:rPr>
        <w:t>1.</w:t>
      </w:r>
      <w:r w:rsidR="004D7103">
        <w:rPr>
          <w:rFonts w:ascii="Times New Roman" w:hAnsi="Times New Roman" w:cs="Times New Roman"/>
          <w:sz w:val="28"/>
          <w:szCs w:val="28"/>
          <w:lang w:val="ru-RU"/>
        </w:rPr>
        <w:t>32</w:t>
      </w:r>
      <w:r>
        <w:rPr>
          <w:rFonts w:ascii="Times New Roman" w:hAnsi="Times New Roman" w:cs="Times New Roman"/>
          <w:sz w:val="28"/>
          <w:szCs w:val="28"/>
          <w:lang w:val="ru-RU"/>
        </w:rPr>
        <w:t xml:space="preserve">, </w:t>
      </w:r>
      <w:r w:rsidRPr="002B657F">
        <w:rPr>
          <w:rFonts w:ascii="Times New Roman" w:hAnsi="Times New Roman" w:cs="Times New Roman"/>
          <w:i/>
          <w:sz w:val="28"/>
          <w:szCs w:val="28"/>
          <w:lang w:val="ru-RU"/>
        </w:rPr>
        <w:t>б</w:t>
      </w:r>
      <w:r>
        <w:rPr>
          <w:rFonts w:ascii="Times New Roman" w:hAnsi="Times New Roman" w:cs="Times New Roman"/>
          <w:sz w:val="28"/>
          <w:szCs w:val="28"/>
          <w:lang w:val="ru-RU"/>
        </w:rPr>
        <w:t>).</w:t>
      </w:r>
      <w:r w:rsidR="006E189D" w:rsidRPr="006E189D">
        <w:rPr>
          <w:rFonts w:ascii="Times New Roman" w:hAnsi="Times New Roman" w:cs="Times New Roman"/>
          <w:sz w:val="28"/>
          <w:szCs w:val="28"/>
          <w:lang w:val="ru-RU"/>
        </w:rPr>
        <w:t xml:space="preserve"> </w:t>
      </w:r>
    </w:p>
    <w:p w:rsidR="006E189D" w:rsidRDefault="006E189D" w:rsidP="006E189D">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пищевых предприятиях электромагниты применяют для привода задвижек, клапанов, замков и т.п. Так, управление дроссельной задвижкой газопровода, удерживаемой в закрытом положении контргрузом (рис. 1.</w:t>
      </w:r>
      <w:r w:rsidR="004D7103">
        <w:rPr>
          <w:rFonts w:ascii="Times New Roman" w:hAnsi="Times New Roman" w:cs="Times New Roman"/>
          <w:sz w:val="28"/>
          <w:szCs w:val="28"/>
          <w:lang w:val="ru-RU"/>
        </w:rPr>
        <w:t>33</w:t>
      </w:r>
      <w:r>
        <w:rPr>
          <w:rFonts w:ascii="Times New Roman" w:hAnsi="Times New Roman" w:cs="Times New Roman"/>
          <w:sz w:val="28"/>
          <w:szCs w:val="28"/>
          <w:lang w:val="ru-RU"/>
        </w:rPr>
        <w:t>, а), осуществляется включением и отключением обмотки электромагнита от источника электрической энергии. Аналогично действует запорный клапан (рис. 1.</w:t>
      </w:r>
      <w:r w:rsidR="004D7103">
        <w:rPr>
          <w:rFonts w:ascii="Times New Roman" w:hAnsi="Times New Roman" w:cs="Times New Roman"/>
          <w:sz w:val="28"/>
          <w:szCs w:val="28"/>
          <w:lang w:val="ru-RU"/>
        </w:rPr>
        <w:t>33</w:t>
      </w:r>
      <w:r>
        <w:rPr>
          <w:rFonts w:ascii="Times New Roman" w:hAnsi="Times New Roman" w:cs="Times New Roman"/>
          <w:sz w:val="28"/>
          <w:szCs w:val="28"/>
          <w:lang w:val="ru-RU"/>
        </w:rPr>
        <w:t xml:space="preserve">, </w:t>
      </w:r>
      <w:r w:rsidRPr="00C665A6">
        <w:rPr>
          <w:rFonts w:ascii="Times New Roman" w:hAnsi="Times New Roman" w:cs="Times New Roman"/>
          <w:i/>
          <w:sz w:val="28"/>
          <w:szCs w:val="28"/>
          <w:lang w:val="ru-RU"/>
        </w:rPr>
        <w:t>б</w:t>
      </w:r>
      <w:r>
        <w:rPr>
          <w:rFonts w:ascii="Times New Roman" w:hAnsi="Times New Roman" w:cs="Times New Roman"/>
          <w:sz w:val="28"/>
          <w:szCs w:val="28"/>
          <w:lang w:val="ru-RU"/>
        </w:rPr>
        <w:t>), который при включённой обмотке электромагнита открыт, а при отключённой – под влиянием силы тяжести – закрыт. Установка регулирующего клапана в определённом положении (рис. 1.</w:t>
      </w:r>
      <w:r w:rsidR="004D7103">
        <w:rPr>
          <w:rFonts w:ascii="Times New Roman" w:hAnsi="Times New Roman" w:cs="Times New Roman"/>
          <w:sz w:val="28"/>
          <w:szCs w:val="28"/>
          <w:lang w:val="ru-RU"/>
        </w:rPr>
        <w:t>33</w:t>
      </w:r>
      <w:r>
        <w:rPr>
          <w:rFonts w:ascii="Times New Roman" w:hAnsi="Times New Roman" w:cs="Times New Roman"/>
          <w:sz w:val="28"/>
          <w:szCs w:val="28"/>
          <w:lang w:val="ru-RU"/>
        </w:rPr>
        <w:t>, в) достигается регулированием тока в обмотке электромагнита.</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line="240" w:lineRule="auto"/>
        <w:ind w:left="0"/>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4184650" cy="1409700"/>
            <wp:effectExtent l="19050" t="0" r="6350" b="0"/>
            <wp:docPr id="59" name="Рисунок 3" descr="C:\Users\Анатолий\Documents\Scanned Documents\Рисунок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ocuments\Scanned Documents\Рисунок (82).jpg"/>
                    <pic:cNvPicPr>
                      <a:picLocks noChangeAspect="1" noChangeArrowheads="1"/>
                    </pic:cNvPicPr>
                  </pic:nvPicPr>
                  <pic:blipFill>
                    <a:blip r:embed="rId42" cstate="print"/>
                    <a:srcRect/>
                    <a:stretch>
                      <a:fillRect/>
                    </a:stretch>
                  </pic:blipFill>
                  <pic:spPr bwMode="auto">
                    <a:xfrm>
                      <a:off x="0" y="0"/>
                      <a:ext cx="4184650" cy="1409700"/>
                    </a:xfrm>
                    <a:prstGeom prst="rect">
                      <a:avLst/>
                    </a:prstGeom>
                    <a:noFill/>
                    <a:ln w="9525">
                      <a:noFill/>
                      <a:miter lim="800000"/>
                      <a:headEnd/>
                      <a:tailEnd/>
                    </a:ln>
                  </pic:spPr>
                </pic:pic>
              </a:graphicData>
            </a:graphic>
          </wp:inline>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C7D2A">
        <w:rPr>
          <w:rFonts w:ascii="Times New Roman" w:hAnsi="Times New Roman" w:cs="Times New Roman"/>
          <w:sz w:val="28"/>
          <w:szCs w:val="28"/>
          <w:lang w:val="ru-RU"/>
        </w:rPr>
        <w:t>1.</w:t>
      </w:r>
      <w:r w:rsidR="004D7103">
        <w:rPr>
          <w:rFonts w:ascii="Times New Roman" w:hAnsi="Times New Roman" w:cs="Times New Roman"/>
          <w:sz w:val="28"/>
          <w:szCs w:val="28"/>
          <w:lang w:val="ru-RU"/>
        </w:rPr>
        <w:t>33</w:t>
      </w:r>
      <w:r>
        <w:rPr>
          <w:rFonts w:ascii="Times New Roman" w:hAnsi="Times New Roman" w:cs="Times New Roman"/>
          <w:sz w:val="28"/>
          <w:szCs w:val="28"/>
          <w:lang w:val="ru-RU"/>
        </w:rPr>
        <w:t>. Однофазный электромагнит:</w:t>
      </w:r>
    </w:p>
    <w:p w:rsidR="0099705E" w:rsidRDefault="0099705E" w:rsidP="0099705E">
      <w:pPr>
        <w:pStyle w:val="a7"/>
        <w:spacing w:after="0"/>
        <w:ind w:left="0" w:firstLine="567"/>
        <w:jc w:val="both"/>
        <w:rPr>
          <w:rFonts w:ascii="Times New Roman" w:hAnsi="Times New Roman" w:cs="Times New Roman"/>
          <w:sz w:val="28"/>
          <w:szCs w:val="28"/>
          <w:lang w:val="ru-RU"/>
        </w:rPr>
      </w:pPr>
      <w:r w:rsidRPr="006B7FB2">
        <w:rPr>
          <w:rFonts w:ascii="Times New Roman" w:hAnsi="Times New Roman" w:cs="Times New Roman"/>
          <w:i/>
          <w:sz w:val="28"/>
          <w:szCs w:val="28"/>
          <w:lang w:val="ru-RU"/>
        </w:rPr>
        <w:t>а</w:t>
      </w:r>
      <w:r>
        <w:rPr>
          <w:rFonts w:ascii="Times New Roman" w:hAnsi="Times New Roman" w:cs="Times New Roman"/>
          <w:sz w:val="28"/>
          <w:szCs w:val="28"/>
          <w:lang w:val="ru-RU"/>
        </w:rPr>
        <w:t xml:space="preserve"> – устройство; </w:t>
      </w:r>
      <w:r w:rsidRPr="006B7FB2">
        <w:rPr>
          <w:rFonts w:ascii="Times New Roman" w:hAnsi="Times New Roman" w:cs="Times New Roman"/>
          <w:i/>
          <w:sz w:val="28"/>
          <w:szCs w:val="28"/>
          <w:lang w:val="ru-RU"/>
        </w:rPr>
        <w:t>б</w:t>
      </w:r>
      <w:r>
        <w:rPr>
          <w:rFonts w:ascii="Times New Roman" w:hAnsi="Times New Roman" w:cs="Times New Roman"/>
          <w:sz w:val="28"/>
          <w:szCs w:val="28"/>
          <w:lang w:val="ru-RU"/>
        </w:rPr>
        <w:t xml:space="preserve"> – характеристики; </w:t>
      </w:r>
      <w:r w:rsidRPr="006B7FB2">
        <w:rPr>
          <w:rFonts w:ascii="Times New Roman" w:hAnsi="Times New Roman" w:cs="Times New Roman"/>
          <w:i/>
          <w:sz w:val="28"/>
          <w:szCs w:val="28"/>
          <w:lang w:val="ru-RU"/>
        </w:rPr>
        <w:t>в</w:t>
      </w:r>
      <w:r>
        <w:rPr>
          <w:rFonts w:ascii="Times New Roman" w:hAnsi="Times New Roman" w:cs="Times New Roman"/>
          <w:sz w:val="28"/>
          <w:szCs w:val="28"/>
          <w:lang w:val="ru-RU"/>
        </w:rPr>
        <w:t xml:space="preserve"> – короткозамкнутый виток.</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На пищевых предприятиях электромагниты применяют для привода задвижек, клапанов, замков и т.п. Так, управление дроссельной задвижкой газопровода, удерживаемой в закрытом положении контргрузом (рис. </w:t>
      </w:r>
      <w:r w:rsidR="00AC7D2A">
        <w:rPr>
          <w:rFonts w:ascii="Times New Roman" w:hAnsi="Times New Roman" w:cs="Times New Roman"/>
          <w:sz w:val="28"/>
          <w:szCs w:val="28"/>
          <w:lang w:val="ru-RU"/>
        </w:rPr>
        <w:t>1.</w:t>
      </w:r>
      <w:r w:rsidR="004D7103">
        <w:rPr>
          <w:rFonts w:ascii="Times New Roman" w:hAnsi="Times New Roman" w:cs="Times New Roman"/>
          <w:sz w:val="28"/>
          <w:szCs w:val="28"/>
          <w:lang w:val="ru-RU"/>
        </w:rPr>
        <w:t>34</w:t>
      </w:r>
      <w:r>
        <w:rPr>
          <w:rFonts w:ascii="Times New Roman" w:hAnsi="Times New Roman" w:cs="Times New Roman"/>
          <w:sz w:val="28"/>
          <w:szCs w:val="28"/>
          <w:lang w:val="ru-RU"/>
        </w:rPr>
        <w:t xml:space="preserve">, а), осуществляется включением и отключением обмотки электромагнита от источника электрической энергии. Аналогично действует запорный клапан (рис. </w:t>
      </w:r>
      <w:r w:rsidR="00AC7D2A">
        <w:rPr>
          <w:rFonts w:ascii="Times New Roman" w:hAnsi="Times New Roman" w:cs="Times New Roman"/>
          <w:sz w:val="28"/>
          <w:szCs w:val="28"/>
          <w:lang w:val="ru-RU"/>
        </w:rPr>
        <w:t>1.</w:t>
      </w:r>
      <w:r w:rsidR="004D7103">
        <w:rPr>
          <w:rFonts w:ascii="Times New Roman" w:hAnsi="Times New Roman" w:cs="Times New Roman"/>
          <w:sz w:val="28"/>
          <w:szCs w:val="28"/>
          <w:lang w:val="ru-RU"/>
        </w:rPr>
        <w:t>34</w:t>
      </w:r>
      <w:r>
        <w:rPr>
          <w:rFonts w:ascii="Times New Roman" w:hAnsi="Times New Roman" w:cs="Times New Roman"/>
          <w:sz w:val="28"/>
          <w:szCs w:val="28"/>
          <w:lang w:val="ru-RU"/>
        </w:rPr>
        <w:t xml:space="preserve">, </w:t>
      </w:r>
      <w:r w:rsidRPr="00C665A6">
        <w:rPr>
          <w:rFonts w:ascii="Times New Roman" w:hAnsi="Times New Roman" w:cs="Times New Roman"/>
          <w:i/>
          <w:sz w:val="28"/>
          <w:szCs w:val="28"/>
          <w:lang w:val="ru-RU"/>
        </w:rPr>
        <w:t>б</w:t>
      </w:r>
      <w:r>
        <w:rPr>
          <w:rFonts w:ascii="Times New Roman" w:hAnsi="Times New Roman" w:cs="Times New Roman"/>
          <w:sz w:val="28"/>
          <w:szCs w:val="28"/>
          <w:lang w:val="ru-RU"/>
        </w:rPr>
        <w:t xml:space="preserve">), который при включённой обмотке электромагнита открыт, а при отключённой – под влиянием силы тяжести – закрыт. Установка регулирующего клапана в определённом положении (рис. </w:t>
      </w:r>
      <w:r w:rsidR="00AC7D2A">
        <w:rPr>
          <w:rFonts w:ascii="Times New Roman" w:hAnsi="Times New Roman" w:cs="Times New Roman"/>
          <w:sz w:val="28"/>
          <w:szCs w:val="28"/>
          <w:lang w:val="ru-RU"/>
        </w:rPr>
        <w:t>1.</w:t>
      </w:r>
      <w:r w:rsidR="004D7103">
        <w:rPr>
          <w:rFonts w:ascii="Times New Roman" w:hAnsi="Times New Roman" w:cs="Times New Roman"/>
          <w:sz w:val="28"/>
          <w:szCs w:val="28"/>
          <w:lang w:val="ru-RU"/>
        </w:rPr>
        <w:t>34</w:t>
      </w:r>
      <w:r>
        <w:rPr>
          <w:rFonts w:ascii="Times New Roman" w:hAnsi="Times New Roman" w:cs="Times New Roman"/>
          <w:sz w:val="28"/>
          <w:szCs w:val="28"/>
          <w:lang w:val="ru-RU"/>
        </w:rPr>
        <w:t>, в) достигается регулированием тока в обмотке электромагнита.</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line="240" w:lineRule="auto"/>
        <w:ind w:left="0"/>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4133850" cy="1631950"/>
            <wp:effectExtent l="19050" t="0" r="0" b="0"/>
            <wp:docPr id="61" name="Рисунок 4" descr="C:\Users\Анатолий\Documents\Scanned Documents\Рисунок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толий\Documents\Scanned Documents\Рисунок (83).jpg"/>
                    <pic:cNvPicPr>
                      <a:picLocks noChangeAspect="1" noChangeArrowheads="1"/>
                    </pic:cNvPicPr>
                  </pic:nvPicPr>
                  <pic:blipFill>
                    <a:blip r:embed="rId43" cstate="print"/>
                    <a:srcRect t="2593" b="2222"/>
                    <a:stretch>
                      <a:fillRect/>
                    </a:stretch>
                  </pic:blipFill>
                  <pic:spPr bwMode="auto">
                    <a:xfrm>
                      <a:off x="0" y="0"/>
                      <a:ext cx="4133850" cy="1631950"/>
                    </a:xfrm>
                    <a:prstGeom prst="rect">
                      <a:avLst/>
                    </a:prstGeom>
                    <a:noFill/>
                    <a:ln w="9525">
                      <a:noFill/>
                      <a:miter lim="800000"/>
                      <a:headEnd/>
                      <a:tailEnd/>
                    </a:ln>
                  </pic:spPr>
                </pic:pic>
              </a:graphicData>
            </a:graphic>
          </wp:inline>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C7D2A">
        <w:rPr>
          <w:rFonts w:ascii="Times New Roman" w:hAnsi="Times New Roman" w:cs="Times New Roman"/>
          <w:sz w:val="28"/>
          <w:szCs w:val="28"/>
          <w:lang w:val="ru-RU"/>
        </w:rPr>
        <w:t>1.</w:t>
      </w:r>
      <w:r w:rsidR="004D7103">
        <w:rPr>
          <w:rFonts w:ascii="Times New Roman" w:hAnsi="Times New Roman" w:cs="Times New Roman"/>
          <w:sz w:val="28"/>
          <w:szCs w:val="28"/>
          <w:lang w:val="ru-RU"/>
        </w:rPr>
        <w:t>34</w:t>
      </w:r>
      <w:r>
        <w:rPr>
          <w:rFonts w:ascii="Times New Roman" w:hAnsi="Times New Roman" w:cs="Times New Roman"/>
          <w:sz w:val="28"/>
          <w:szCs w:val="28"/>
          <w:lang w:val="ru-RU"/>
        </w:rPr>
        <w:t>. Электромагнитные устройства:</w:t>
      </w:r>
    </w:p>
    <w:p w:rsidR="0099705E" w:rsidRDefault="0099705E" w:rsidP="0099705E">
      <w:pPr>
        <w:pStyle w:val="a7"/>
        <w:spacing w:after="0"/>
        <w:ind w:left="0" w:firstLine="567"/>
        <w:jc w:val="both"/>
        <w:rPr>
          <w:rFonts w:ascii="Times New Roman" w:hAnsi="Times New Roman" w:cs="Times New Roman"/>
          <w:sz w:val="28"/>
          <w:szCs w:val="28"/>
          <w:lang w:val="ru-RU"/>
        </w:rPr>
      </w:pPr>
      <w:r w:rsidRPr="00D35D86">
        <w:rPr>
          <w:rFonts w:ascii="Times New Roman" w:hAnsi="Times New Roman" w:cs="Times New Roman"/>
          <w:i/>
          <w:sz w:val="28"/>
          <w:szCs w:val="28"/>
          <w:lang w:val="ru-RU"/>
        </w:rPr>
        <w:t>а</w:t>
      </w:r>
      <w:r>
        <w:rPr>
          <w:rFonts w:ascii="Times New Roman" w:hAnsi="Times New Roman" w:cs="Times New Roman"/>
          <w:sz w:val="28"/>
          <w:szCs w:val="28"/>
          <w:lang w:val="ru-RU"/>
        </w:rPr>
        <w:t xml:space="preserve"> – дроссельная задвижка; </w:t>
      </w:r>
      <w:r w:rsidRPr="00D35D86">
        <w:rPr>
          <w:rFonts w:ascii="Times New Roman" w:hAnsi="Times New Roman" w:cs="Times New Roman"/>
          <w:i/>
          <w:sz w:val="28"/>
          <w:szCs w:val="28"/>
          <w:lang w:val="ru-RU"/>
        </w:rPr>
        <w:t>б</w:t>
      </w:r>
      <w:r>
        <w:rPr>
          <w:rFonts w:ascii="Times New Roman" w:hAnsi="Times New Roman" w:cs="Times New Roman"/>
          <w:sz w:val="28"/>
          <w:szCs w:val="28"/>
          <w:lang w:val="ru-RU"/>
        </w:rPr>
        <w:t xml:space="preserve"> – запорный клапан; </w:t>
      </w:r>
      <w:r w:rsidRPr="00D35D86">
        <w:rPr>
          <w:rFonts w:ascii="Times New Roman" w:hAnsi="Times New Roman" w:cs="Times New Roman"/>
          <w:i/>
          <w:sz w:val="28"/>
          <w:szCs w:val="28"/>
          <w:lang w:val="ru-RU"/>
        </w:rPr>
        <w:t>в</w:t>
      </w:r>
      <w:r>
        <w:rPr>
          <w:rFonts w:ascii="Times New Roman" w:hAnsi="Times New Roman" w:cs="Times New Roman"/>
          <w:sz w:val="28"/>
          <w:szCs w:val="28"/>
          <w:lang w:val="ru-RU"/>
        </w:rPr>
        <w:t xml:space="preserve"> – регулирующий клапан.</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Электромагнитные вибрационные устройства для разделения сыпучих смесей по размерам на фракции могут с успехом заменить просеивающие устройства с приводом от двигателя (рис.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5</w:t>
      </w:r>
      <w:r>
        <w:rPr>
          <w:rFonts w:ascii="Times New Roman" w:hAnsi="Times New Roman" w:cs="Times New Roman"/>
          <w:sz w:val="28"/>
          <w:szCs w:val="28"/>
          <w:lang w:val="ru-RU"/>
        </w:rPr>
        <w:t>, а, б).</w:t>
      </w:r>
    </w:p>
    <w:p w:rsidR="0099705E" w:rsidRDefault="0099705E" w:rsidP="0099705E">
      <w:pPr>
        <w:pStyle w:val="a7"/>
        <w:spacing w:line="240" w:lineRule="auto"/>
        <w:ind w:left="0"/>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4210050" cy="1543050"/>
            <wp:effectExtent l="19050" t="0" r="0" b="0"/>
            <wp:docPr id="62" name="Рисунок 5" descr="C:\Users\Анатолий\Documents\Scanned Documents\Рисунок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толий\Documents\Scanned Documents\Рисунок (84).jpg"/>
                    <pic:cNvPicPr>
                      <a:picLocks noChangeAspect="1" noChangeArrowheads="1"/>
                    </pic:cNvPicPr>
                  </pic:nvPicPr>
                  <pic:blipFill>
                    <a:blip r:embed="rId44" cstate="print"/>
                    <a:srcRect t="5926" b="4074"/>
                    <a:stretch>
                      <a:fillRect/>
                    </a:stretch>
                  </pic:blipFill>
                  <pic:spPr bwMode="auto">
                    <a:xfrm>
                      <a:off x="0" y="0"/>
                      <a:ext cx="4210050" cy="1543050"/>
                    </a:xfrm>
                    <a:prstGeom prst="rect">
                      <a:avLst/>
                    </a:prstGeom>
                    <a:noFill/>
                    <a:ln w="9525">
                      <a:noFill/>
                      <a:miter lim="800000"/>
                      <a:headEnd/>
                      <a:tailEnd/>
                    </a:ln>
                  </pic:spPr>
                </pic:pic>
              </a:graphicData>
            </a:graphic>
          </wp:inline>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5</w:t>
      </w:r>
      <w:r>
        <w:rPr>
          <w:rFonts w:ascii="Times New Roman" w:hAnsi="Times New Roman" w:cs="Times New Roman"/>
          <w:sz w:val="28"/>
          <w:szCs w:val="28"/>
          <w:lang w:val="ru-RU"/>
        </w:rPr>
        <w:t>. Схемы просеивающих устройств с приводом от:</w:t>
      </w:r>
    </w:p>
    <w:p w:rsidR="0099705E" w:rsidRDefault="0099705E" w:rsidP="0099705E">
      <w:pPr>
        <w:pStyle w:val="a7"/>
        <w:spacing w:after="0"/>
        <w:ind w:left="0"/>
        <w:jc w:val="both"/>
        <w:rPr>
          <w:rFonts w:ascii="Times New Roman" w:hAnsi="Times New Roman" w:cs="Times New Roman"/>
          <w:sz w:val="28"/>
          <w:szCs w:val="28"/>
          <w:lang w:val="ru-RU"/>
        </w:rPr>
      </w:pPr>
      <w:r w:rsidRPr="00AA5A9B">
        <w:rPr>
          <w:rFonts w:ascii="Times New Roman" w:hAnsi="Times New Roman" w:cs="Times New Roman"/>
          <w:i/>
          <w:sz w:val="28"/>
          <w:szCs w:val="28"/>
          <w:lang w:val="ru-RU"/>
        </w:rPr>
        <w:t>а</w:t>
      </w:r>
      <w:r>
        <w:rPr>
          <w:rFonts w:ascii="Times New Roman" w:hAnsi="Times New Roman" w:cs="Times New Roman"/>
          <w:sz w:val="28"/>
          <w:szCs w:val="28"/>
          <w:lang w:val="ru-RU"/>
        </w:rPr>
        <w:t xml:space="preserve"> – двигателя; </w:t>
      </w:r>
      <w:r w:rsidRPr="00AA5A9B">
        <w:rPr>
          <w:rFonts w:ascii="Times New Roman" w:hAnsi="Times New Roman" w:cs="Times New Roman"/>
          <w:i/>
          <w:sz w:val="28"/>
          <w:szCs w:val="28"/>
          <w:lang w:val="ru-RU"/>
        </w:rPr>
        <w:t>б</w:t>
      </w:r>
      <w:r>
        <w:rPr>
          <w:rFonts w:ascii="Times New Roman" w:hAnsi="Times New Roman" w:cs="Times New Roman"/>
          <w:sz w:val="28"/>
          <w:szCs w:val="28"/>
          <w:lang w:val="ru-RU"/>
        </w:rPr>
        <w:t xml:space="preserve"> – электромагнитного вибратора: </w:t>
      </w:r>
      <w:r w:rsidRPr="00AA5A9B">
        <w:rPr>
          <w:rFonts w:ascii="Times New Roman" w:hAnsi="Times New Roman" w:cs="Times New Roman"/>
          <w:i/>
          <w:sz w:val="28"/>
          <w:szCs w:val="28"/>
          <w:lang w:val="ru-RU"/>
        </w:rPr>
        <w:t>1</w:t>
      </w:r>
      <w:r>
        <w:rPr>
          <w:rFonts w:ascii="Times New Roman" w:hAnsi="Times New Roman" w:cs="Times New Roman"/>
          <w:sz w:val="28"/>
          <w:szCs w:val="28"/>
          <w:lang w:val="ru-RU"/>
        </w:rPr>
        <w:t xml:space="preserve"> – ситовый корпус; </w:t>
      </w:r>
      <w:r w:rsidRPr="00AA5A9B">
        <w:rPr>
          <w:rFonts w:ascii="Times New Roman" w:hAnsi="Times New Roman" w:cs="Times New Roman"/>
          <w:i/>
          <w:sz w:val="28"/>
          <w:szCs w:val="28"/>
          <w:lang w:val="ru-RU"/>
        </w:rPr>
        <w:t>2</w:t>
      </w:r>
      <w:r>
        <w:rPr>
          <w:rFonts w:ascii="Times New Roman" w:hAnsi="Times New Roman" w:cs="Times New Roman"/>
          <w:sz w:val="28"/>
          <w:szCs w:val="28"/>
          <w:lang w:val="ru-RU"/>
        </w:rPr>
        <w:t xml:space="preserve"> – рама; </w:t>
      </w:r>
      <w:r w:rsidRPr="00AA5A9B">
        <w:rPr>
          <w:rFonts w:ascii="Times New Roman" w:hAnsi="Times New Roman" w:cs="Times New Roman"/>
          <w:i/>
          <w:sz w:val="28"/>
          <w:szCs w:val="28"/>
          <w:lang w:val="ru-RU"/>
        </w:rPr>
        <w:t>3</w:t>
      </w:r>
      <w:r>
        <w:rPr>
          <w:rFonts w:ascii="Times New Roman" w:hAnsi="Times New Roman" w:cs="Times New Roman"/>
          <w:sz w:val="28"/>
          <w:szCs w:val="28"/>
          <w:lang w:val="ru-RU"/>
        </w:rPr>
        <w:t xml:space="preserve"> – подвесные пружины; </w:t>
      </w:r>
      <w:r w:rsidRPr="00AA5A9B">
        <w:rPr>
          <w:rFonts w:ascii="Times New Roman" w:hAnsi="Times New Roman" w:cs="Times New Roman"/>
          <w:i/>
          <w:sz w:val="28"/>
          <w:szCs w:val="28"/>
          <w:lang w:val="ru-RU"/>
        </w:rPr>
        <w:t>4</w:t>
      </w:r>
      <w:r>
        <w:rPr>
          <w:rFonts w:ascii="Times New Roman" w:hAnsi="Times New Roman" w:cs="Times New Roman"/>
          <w:sz w:val="28"/>
          <w:szCs w:val="28"/>
          <w:lang w:val="ru-RU"/>
        </w:rPr>
        <w:t xml:space="preserve"> – тяга; </w:t>
      </w:r>
      <w:r w:rsidRPr="00AA5A9B">
        <w:rPr>
          <w:rFonts w:ascii="Times New Roman" w:hAnsi="Times New Roman" w:cs="Times New Roman"/>
          <w:i/>
          <w:sz w:val="28"/>
          <w:szCs w:val="28"/>
          <w:lang w:val="ru-RU"/>
        </w:rPr>
        <w:t>5</w:t>
      </w:r>
      <w:r>
        <w:rPr>
          <w:rFonts w:ascii="Times New Roman" w:hAnsi="Times New Roman" w:cs="Times New Roman"/>
          <w:sz w:val="28"/>
          <w:szCs w:val="28"/>
          <w:lang w:val="ru-RU"/>
        </w:rPr>
        <w:t xml:space="preserve"> – приводной шкив; </w:t>
      </w:r>
      <w:r w:rsidRPr="00DA5358">
        <w:rPr>
          <w:rFonts w:ascii="Times New Roman" w:hAnsi="Times New Roman" w:cs="Times New Roman"/>
          <w:i/>
          <w:sz w:val="28"/>
          <w:szCs w:val="28"/>
          <w:lang w:val="ru-RU"/>
        </w:rPr>
        <w:t>6</w:t>
      </w:r>
      <w:r>
        <w:rPr>
          <w:rFonts w:ascii="Times New Roman" w:hAnsi="Times New Roman" w:cs="Times New Roman"/>
          <w:sz w:val="28"/>
          <w:szCs w:val="28"/>
          <w:lang w:val="ru-RU"/>
        </w:rPr>
        <w:t xml:space="preserve"> – двигатель; </w:t>
      </w:r>
      <w:r w:rsidRPr="00DA5358">
        <w:rPr>
          <w:rFonts w:ascii="Times New Roman" w:hAnsi="Times New Roman" w:cs="Times New Roman"/>
          <w:i/>
          <w:sz w:val="28"/>
          <w:szCs w:val="28"/>
          <w:lang w:val="ru-RU"/>
        </w:rPr>
        <w:t>7</w:t>
      </w:r>
      <w:r>
        <w:rPr>
          <w:rFonts w:ascii="Times New Roman" w:hAnsi="Times New Roman" w:cs="Times New Roman"/>
          <w:sz w:val="28"/>
          <w:szCs w:val="28"/>
          <w:lang w:val="ru-RU"/>
        </w:rPr>
        <w:t xml:space="preserve"> – электромагнитный вибратор.</w:t>
      </w:r>
    </w:p>
    <w:p w:rsidR="0099705E" w:rsidRDefault="0099705E" w:rsidP="0099705E">
      <w:pPr>
        <w:pStyle w:val="a7"/>
        <w:spacing w:after="0"/>
        <w:ind w:left="0"/>
        <w:jc w:val="both"/>
        <w:rPr>
          <w:rFonts w:ascii="Times New Roman" w:hAnsi="Times New Roman" w:cs="Times New Roman"/>
          <w:sz w:val="28"/>
          <w:szCs w:val="28"/>
          <w:lang w:val="ru-RU"/>
        </w:rPr>
      </w:pP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Переход к вибропроводу устраняет быстро изнашиваемые детали и обеспечивает возможность конструирования простых в эксплуатации рабочих машин, требующих для изготовления меньшего количества материалов и занимающих меньше места.</w:t>
      </w:r>
    </w:p>
    <w:p w:rsidR="0099705E" w:rsidRDefault="0099705E" w:rsidP="0099705E">
      <w:pPr>
        <w:pStyle w:val="a7"/>
        <w:spacing w:after="0"/>
        <w:ind w:left="0"/>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anchor distT="0" distB="0" distL="114300" distR="114300" simplePos="0" relativeHeight="251752448" behindDoc="1" locked="0" layoutInCell="1" allowOverlap="1">
            <wp:simplePos x="0" y="0"/>
            <wp:positionH relativeFrom="column">
              <wp:posOffset>16510</wp:posOffset>
            </wp:positionH>
            <wp:positionV relativeFrom="paragraph">
              <wp:posOffset>1270</wp:posOffset>
            </wp:positionV>
            <wp:extent cx="2825750" cy="2019300"/>
            <wp:effectExtent l="19050" t="0" r="0" b="0"/>
            <wp:wrapTight wrapText="bothSides">
              <wp:wrapPolygon edited="0">
                <wp:start x="-146" y="0"/>
                <wp:lineTo x="-146" y="21396"/>
                <wp:lineTo x="21551" y="21396"/>
                <wp:lineTo x="21551" y="0"/>
                <wp:lineTo x="-146" y="0"/>
              </wp:wrapPolygon>
            </wp:wrapTight>
            <wp:docPr id="63" name="Рисунок 9" descr="C:\Users\Анатолий\Documents\Scanned Documents\Рисунок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атолий\Documents\Scanned Documents\Рисунок (85).jpg"/>
                    <pic:cNvPicPr>
                      <a:picLocks noChangeAspect="1" noChangeArrowheads="1"/>
                    </pic:cNvPicPr>
                  </pic:nvPicPr>
                  <pic:blipFill>
                    <a:blip r:embed="rId45" cstate="print"/>
                    <a:srcRect/>
                    <a:stretch>
                      <a:fillRect/>
                    </a:stretch>
                  </pic:blipFill>
                  <pic:spPr bwMode="auto">
                    <a:xfrm>
                      <a:off x="0" y="0"/>
                      <a:ext cx="2825750" cy="2019300"/>
                    </a:xfrm>
                    <a:prstGeom prst="rect">
                      <a:avLst/>
                    </a:prstGeom>
                    <a:noFill/>
                    <a:ln w="9525">
                      <a:noFill/>
                      <a:miter lim="800000"/>
                      <a:headEnd/>
                      <a:tailEnd/>
                    </a:ln>
                  </pic:spPr>
                </pic:pic>
              </a:graphicData>
            </a:graphic>
          </wp:anchor>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6</w:t>
      </w:r>
      <w:r>
        <w:rPr>
          <w:rFonts w:ascii="Times New Roman" w:hAnsi="Times New Roman" w:cs="Times New Roman"/>
          <w:sz w:val="28"/>
          <w:szCs w:val="28"/>
          <w:lang w:val="ru-RU"/>
        </w:rPr>
        <w:t>. Электромагнитный вибратор:</w:t>
      </w:r>
    </w:p>
    <w:p w:rsidR="0099705E" w:rsidRDefault="0099705E" w:rsidP="0099705E">
      <w:pPr>
        <w:pStyle w:val="a7"/>
        <w:spacing w:after="0"/>
        <w:ind w:left="0"/>
        <w:jc w:val="center"/>
        <w:rPr>
          <w:rFonts w:ascii="Times New Roman" w:hAnsi="Times New Roman" w:cs="Times New Roman"/>
          <w:sz w:val="28"/>
          <w:szCs w:val="28"/>
          <w:lang w:val="ru-RU"/>
        </w:rPr>
      </w:pPr>
      <w:r w:rsidRPr="00CC7DE5">
        <w:rPr>
          <w:rFonts w:ascii="Times New Roman" w:hAnsi="Times New Roman" w:cs="Times New Roman"/>
          <w:i/>
          <w:sz w:val="28"/>
          <w:szCs w:val="28"/>
          <w:lang w:val="ru-RU"/>
        </w:rPr>
        <w:t>1</w:t>
      </w:r>
      <w:r>
        <w:rPr>
          <w:rFonts w:ascii="Times New Roman" w:hAnsi="Times New Roman" w:cs="Times New Roman"/>
          <w:sz w:val="28"/>
          <w:szCs w:val="28"/>
          <w:lang w:val="ru-RU"/>
        </w:rPr>
        <w:t xml:space="preserve"> – основание; </w:t>
      </w:r>
      <w:r w:rsidRPr="00CC7DE5">
        <w:rPr>
          <w:rFonts w:ascii="Times New Roman" w:hAnsi="Times New Roman" w:cs="Times New Roman"/>
          <w:i/>
          <w:sz w:val="28"/>
          <w:szCs w:val="28"/>
          <w:lang w:val="ru-RU"/>
        </w:rPr>
        <w:t>2</w:t>
      </w:r>
      <w:r>
        <w:rPr>
          <w:rFonts w:ascii="Times New Roman" w:hAnsi="Times New Roman" w:cs="Times New Roman"/>
          <w:sz w:val="28"/>
          <w:szCs w:val="28"/>
          <w:lang w:val="ru-RU"/>
        </w:rPr>
        <w:t xml:space="preserve"> – электромагнит; </w:t>
      </w:r>
    </w:p>
    <w:p w:rsidR="0099705E" w:rsidRDefault="0099705E" w:rsidP="0099705E">
      <w:pPr>
        <w:pStyle w:val="a7"/>
        <w:spacing w:after="0"/>
        <w:ind w:left="0"/>
        <w:jc w:val="center"/>
        <w:rPr>
          <w:rFonts w:ascii="Times New Roman" w:hAnsi="Times New Roman" w:cs="Times New Roman"/>
          <w:sz w:val="28"/>
          <w:szCs w:val="28"/>
          <w:lang w:val="ru-RU"/>
        </w:rPr>
      </w:pPr>
      <w:r w:rsidRPr="00CC7DE5">
        <w:rPr>
          <w:rFonts w:ascii="Times New Roman" w:hAnsi="Times New Roman" w:cs="Times New Roman"/>
          <w:i/>
          <w:sz w:val="28"/>
          <w:szCs w:val="28"/>
          <w:lang w:val="ru-RU"/>
        </w:rPr>
        <w:t>3</w:t>
      </w:r>
      <w:r>
        <w:rPr>
          <w:rFonts w:ascii="Times New Roman" w:hAnsi="Times New Roman" w:cs="Times New Roman"/>
          <w:sz w:val="28"/>
          <w:szCs w:val="28"/>
          <w:lang w:val="ru-RU"/>
        </w:rPr>
        <w:t xml:space="preserve"> – болты; </w:t>
      </w:r>
      <w:r w:rsidRPr="00CC7DE5">
        <w:rPr>
          <w:rFonts w:ascii="Times New Roman" w:hAnsi="Times New Roman" w:cs="Times New Roman"/>
          <w:i/>
          <w:sz w:val="28"/>
          <w:szCs w:val="28"/>
          <w:lang w:val="ru-RU"/>
        </w:rPr>
        <w:t>4</w:t>
      </w:r>
      <w:r>
        <w:rPr>
          <w:rFonts w:ascii="Times New Roman" w:hAnsi="Times New Roman" w:cs="Times New Roman"/>
          <w:sz w:val="28"/>
          <w:szCs w:val="28"/>
          <w:lang w:val="ru-RU"/>
        </w:rPr>
        <w:t xml:space="preserve"> – винтовые пружины; </w:t>
      </w:r>
    </w:p>
    <w:p w:rsidR="0099705E" w:rsidRDefault="0099705E" w:rsidP="0099705E">
      <w:pPr>
        <w:pStyle w:val="a7"/>
        <w:spacing w:after="0"/>
        <w:ind w:left="0"/>
        <w:jc w:val="center"/>
        <w:rPr>
          <w:rFonts w:ascii="Times New Roman" w:hAnsi="Times New Roman" w:cs="Times New Roman"/>
          <w:sz w:val="28"/>
          <w:szCs w:val="28"/>
          <w:lang w:val="ru-RU"/>
        </w:rPr>
      </w:pPr>
      <w:r w:rsidRPr="00CC7DE5">
        <w:rPr>
          <w:rFonts w:ascii="Times New Roman" w:hAnsi="Times New Roman" w:cs="Times New Roman"/>
          <w:i/>
          <w:sz w:val="28"/>
          <w:szCs w:val="28"/>
          <w:lang w:val="ru-RU"/>
        </w:rPr>
        <w:t>5</w:t>
      </w:r>
      <w:r>
        <w:rPr>
          <w:rFonts w:ascii="Times New Roman" w:hAnsi="Times New Roman" w:cs="Times New Roman"/>
          <w:sz w:val="28"/>
          <w:szCs w:val="28"/>
          <w:lang w:val="ru-RU"/>
        </w:rPr>
        <w:t xml:space="preserve"> – якорь; </w:t>
      </w:r>
      <w:r w:rsidRPr="00CC7DE5">
        <w:rPr>
          <w:rFonts w:ascii="Times New Roman" w:hAnsi="Times New Roman" w:cs="Times New Roman"/>
          <w:i/>
          <w:sz w:val="28"/>
          <w:szCs w:val="28"/>
          <w:lang w:val="ru-RU"/>
        </w:rPr>
        <w:t>6</w:t>
      </w:r>
      <w:r>
        <w:rPr>
          <w:rFonts w:ascii="Times New Roman" w:hAnsi="Times New Roman" w:cs="Times New Roman"/>
          <w:sz w:val="28"/>
          <w:szCs w:val="28"/>
          <w:lang w:val="ru-RU"/>
        </w:rPr>
        <w:t xml:space="preserve"> – дополнительный груз.</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Основной частью в них является </w:t>
      </w:r>
      <w:r w:rsidRPr="00AC36D1">
        <w:rPr>
          <w:rFonts w:ascii="Times New Roman" w:hAnsi="Times New Roman" w:cs="Times New Roman"/>
          <w:i/>
          <w:sz w:val="28"/>
          <w:szCs w:val="28"/>
          <w:lang w:val="ru-RU"/>
        </w:rPr>
        <w:t>электромагнитный вибратор</w:t>
      </w:r>
      <w:r>
        <w:rPr>
          <w:rFonts w:ascii="Times New Roman" w:hAnsi="Times New Roman" w:cs="Times New Roman"/>
          <w:sz w:val="28"/>
          <w:szCs w:val="28"/>
          <w:lang w:val="ru-RU"/>
        </w:rPr>
        <w:t xml:space="preserve"> с пружинной упругой системой (рис.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6</w:t>
      </w:r>
      <w:r>
        <w:rPr>
          <w:rFonts w:ascii="Times New Roman" w:hAnsi="Times New Roman" w:cs="Times New Roman"/>
          <w:sz w:val="28"/>
          <w:szCs w:val="28"/>
          <w:lang w:val="ru-RU"/>
        </w:rPr>
        <w:t xml:space="preserve">), который основанием </w:t>
      </w:r>
      <w:r w:rsidRPr="004C72AE">
        <w:rPr>
          <w:rFonts w:ascii="Times New Roman" w:hAnsi="Times New Roman" w:cs="Times New Roman"/>
          <w:i/>
          <w:sz w:val="28"/>
          <w:szCs w:val="28"/>
          <w:lang w:val="ru-RU"/>
        </w:rPr>
        <w:t>1</w:t>
      </w:r>
      <w:r>
        <w:rPr>
          <w:rFonts w:ascii="Times New Roman" w:hAnsi="Times New Roman" w:cs="Times New Roman"/>
          <w:sz w:val="28"/>
          <w:szCs w:val="28"/>
          <w:lang w:val="ru-RU"/>
        </w:rPr>
        <w:t xml:space="preserve"> крепится к корпусу просеивающей машины. На основании укреплены: электромагнит </w:t>
      </w:r>
      <w:r w:rsidRPr="004C72AE">
        <w:rPr>
          <w:rFonts w:ascii="Times New Roman" w:hAnsi="Times New Roman" w:cs="Times New Roman"/>
          <w:i/>
          <w:sz w:val="28"/>
          <w:szCs w:val="28"/>
          <w:lang w:val="ru-RU"/>
        </w:rPr>
        <w:t>2</w:t>
      </w:r>
      <w:r>
        <w:rPr>
          <w:rFonts w:ascii="Times New Roman" w:hAnsi="Times New Roman" w:cs="Times New Roman"/>
          <w:sz w:val="28"/>
          <w:szCs w:val="28"/>
          <w:lang w:val="ru-RU"/>
        </w:rPr>
        <w:t xml:space="preserve">, обмотка которого питается переменным током, и два болта </w:t>
      </w:r>
      <w:r w:rsidRPr="008A41DB">
        <w:rPr>
          <w:rFonts w:ascii="Times New Roman" w:hAnsi="Times New Roman" w:cs="Times New Roman"/>
          <w:i/>
          <w:sz w:val="28"/>
          <w:szCs w:val="28"/>
          <w:lang w:val="ru-RU"/>
        </w:rPr>
        <w:t>3</w:t>
      </w:r>
      <w:r>
        <w:rPr>
          <w:rFonts w:ascii="Times New Roman" w:hAnsi="Times New Roman" w:cs="Times New Roman"/>
          <w:sz w:val="28"/>
          <w:szCs w:val="28"/>
          <w:lang w:val="ru-RU"/>
        </w:rPr>
        <w:t xml:space="preserve"> с четырьмя винтовыми пружинами </w:t>
      </w:r>
      <w:r w:rsidRPr="008A41DB">
        <w:rPr>
          <w:rFonts w:ascii="Times New Roman" w:hAnsi="Times New Roman" w:cs="Times New Roman"/>
          <w:i/>
          <w:sz w:val="28"/>
          <w:szCs w:val="28"/>
          <w:lang w:val="ru-RU"/>
        </w:rPr>
        <w:t>4</w:t>
      </w:r>
      <w:r>
        <w:rPr>
          <w:rFonts w:ascii="Times New Roman" w:hAnsi="Times New Roman" w:cs="Times New Roman"/>
          <w:sz w:val="28"/>
          <w:szCs w:val="28"/>
          <w:lang w:val="ru-RU"/>
        </w:rPr>
        <w:t xml:space="preserve">, между которыми зажат якорь </w:t>
      </w:r>
      <w:r w:rsidRPr="008A41DB">
        <w:rPr>
          <w:rFonts w:ascii="Times New Roman" w:hAnsi="Times New Roman" w:cs="Times New Roman"/>
          <w:i/>
          <w:sz w:val="28"/>
          <w:szCs w:val="28"/>
          <w:lang w:val="ru-RU"/>
        </w:rPr>
        <w:t>5</w:t>
      </w:r>
      <w:r>
        <w:rPr>
          <w:rFonts w:ascii="Times New Roman" w:hAnsi="Times New Roman" w:cs="Times New Roman"/>
          <w:sz w:val="28"/>
          <w:szCs w:val="28"/>
          <w:lang w:val="ru-RU"/>
        </w:rPr>
        <w:t xml:space="preserve">. Последний находится на расстоянии </w:t>
      </w:r>
      <w:r w:rsidRPr="00B92CE3">
        <w:rPr>
          <w:rFonts w:ascii="Times New Roman" w:hAnsi="Times New Roman" w:cs="Times New Roman"/>
          <w:i/>
          <w:sz w:val="28"/>
          <w:szCs w:val="28"/>
          <w:lang w:val="ru-RU"/>
        </w:rPr>
        <w:t>1…2</w:t>
      </w:r>
      <w:r>
        <w:rPr>
          <w:rFonts w:ascii="Times New Roman" w:hAnsi="Times New Roman" w:cs="Times New Roman"/>
          <w:sz w:val="28"/>
          <w:szCs w:val="28"/>
          <w:lang w:val="ru-RU"/>
        </w:rPr>
        <w:t xml:space="preserve"> мм от магнитопровода электромагнита. Для увеличения массы якоря предусмотрен дополнительный груз </w:t>
      </w:r>
      <w:r w:rsidRPr="008A41DB">
        <w:rPr>
          <w:rFonts w:ascii="Times New Roman" w:hAnsi="Times New Roman" w:cs="Times New Roman"/>
          <w:i/>
          <w:sz w:val="28"/>
          <w:szCs w:val="28"/>
          <w:lang w:val="ru-RU"/>
        </w:rPr>
        <w:t>6</w:t>
      </w:r>
      <w:r>
        <w:rPr>
          <w:rFonts w:ascii="Times New Roman" w:hAnsi="Times New Roman" w:cs="Times New Roman"/>
          <w:sz w:val="28"/>
          <w:szCs w:val="28"/>
          <w:lang w:val="ru-RU"/>
        </w:rPr>
        <w:t>, который устанавливают при использовании одного и того же вибратора для рабочих машин с различными характеристиками.</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питании обмотки электромагнита переменным током частоты </w:t>
      </w:r>
      <w:r w:rsidRPr="0058342E">
        <w:rPr>
          <w:rFonts w:ascii="Times New Roman" w:hAnsi="Times New Roman" w:cs="Times New Roman"/>
          <w:i/>
          <w:sz w:val="28"/>
          <w:szCs w:val="28"/>
          <w:lang w:val="ru-RU"/>
        </w:rPr>
        <w:t>50 Гц</w:t>
      </w:r>
      <w:r>
        <w:rPr>
          <w:rFonts w:ascii="Times New Roman" w:hAnsi="Times New Roman" w:cs="Times New Roman"/>
          <w:sz w:val="28"/>
          <w:szCs w:val="28"/>
          <w:lang w:val="ru-RU"/>
        </w:rPr>
        <w:t xml:space="preserve"> якорь вибрирует, совершая </w:t>
      </w:r>
      <w:r w:rsidRPr="0058342E">
        <w:rPr>
          <w:rFonts w:ascii="Times New Roman" w:hAnsi="Times New Roman" w:cs="Times New Roman"/>
          <w:i/>
          <w:sz w:val="28"/>
          <w:szCs w:val="28"/>
          <w:lang w:val="ru-RU"/>
        </w:rPr>
        <w:t>6000</w:t>
      </w:r>
      <w:r>
        <w:rPr>
          <w:rFonts w:ascii="Times New Roman" w:hAnsi="Times New Roman" w:cs="Times New Roman"/>
          <w:sz w:val="28"/>
          <w:szCs w:val="28"/>
          <w:lang w:val="ru-RU"/>
        </w:rPr>
        <w:t xml:space="preserve"> колебаний в минуту, и передаёт их корпусу просеивающей машины. Если нужно уменьшить число колебаний якоря вдвое, обмотку электромагнита питают от сети переменного напряжения, через полупроводниковый диод, который пропускает только одну полуволну тока.</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Поскольку в просеивающих машинах с приводом от двигателей, применяемых на мукомольных и комбикормовых заводах и других пищевых предприятиях, частота колебаний в минуту значительно ниже, то при переходе к электромагнитному виброприводу характер движения просеиваемых частиц изменяется, и они за один и тот же промежуток времени перемещаются в 6…7 раз быстрее (рис.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7</w:t>
      </w:r>
      <w:r>
        <w:rPr>
          <w:rFonts w:ascii="Times New Roman" w:hAnsi="Times New Roman" w:cs="Times New Roman"/>
          <w:sz w:val="28"/>
          <w:szCs w:val="28"/>
          <w:lang w:val="ru-RU"/>
        </w:rPr>
        <w:t>).</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этом улучшаются условия просеивания, значительно повышается производительность сит, уменьшаются их размеры, отпадает надобность в устройствах для очистки просеивающих поверхностей, а это позволяет</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создавать лёгкие малогабаритные просеивающие машины.</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3886200" cy="1111250"/>
            <wp:effectExtent l="19050" t="0" r="0" b="0"/>
            <wp:docPr id="64" name="Рисунок 8" descr="C:\Users\Анатолий\Documents\Scanned Documents\Рисунок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атолий\Documents\Scanned Documents\Рисунок (86).jpg"/>
                    <pic:cNvPicPr>
                      <a:picLocks noChangeAspect="1" noChangeArrowheads="1"/>
                    </pic:cNvPicPr>
                  </pic:nvPicPr>
                  <pic:blipFill>
                    <a:blip r:embed="rId46" cstate="print"/>
                    <a:srcRect/>
                    <a:stretch>
                      <a:fillRect/>
                    </a:stretch>
                  </pic:blipFill>
                  <pic:spPr bwMode="auto">
                    <a:xfrm>
                      <a:off x="0" y="0"/>
                      <a:ext cx="3886200" cy="1111250"/>
                    </a:xfrm>
                    <a:prstGeom prst="rect">
                      <a:avLst/>
                    </a:prstGeom>
                    <a:noFill/>
                    <a:ln w="9525">
                      <a:noFill/>
                      <a:miter lim="800000"/>
                      <a:headEnd/>
                      <a:tailEnd/>
                    </a:ln>
                  </pic:spPr>
                </pic:pic>
              </a:graphicData>
            </a:graphic>
          </wp:inline>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7</w:t>
      </w:r>
      <w:r>
        <w:rPr>
          <w:rFonts w:ascii="Times New Roman" w:hAnsi="Times New Roman" w:cs="Times New Roman"/>
          <w:sz w:val="28"/>
          <w:szCs w:val="28"/>
          <w:lang w:val="ru-RU"/>
        </w:rPr>
        <w:t xml:space="preserve">. Характер движения просеиваемых частиц по поверхности сита при: </w:t>
      </w:r>
      <w:r w:rsidRPr="001A1B99">
        <w:rPr>
          <w:rFonts w:ascii="Times New Roman" w:hAnsi="Times New Roman" w:cs="Times New Roman"/>
          <w:i/>
          <w:sz w:val="28"/>
          <w:szCs w:val="28"/>
          <w:lang w:val="ru-RU"/>
        </w:rPr>
        <w:t>а</w:t>
      </w:r>
      <w:r>
        <w:rPr>
          <w:rFonts w:ascii="Times New Roman" w:hAnsi="Times New Roman" w:cs="Times New Roman"/>
          <w:sz w:val="28"/>
          <w:szCs w:val="28"/>
          <w:lang w:val="ru-RU"/>
        </w:rPr>
        <w:t xml:space="preserve"> – приводе от двигателя; </w:t>
      </w:r>
      <w:r w:rsidRPr="001A1B99">
        <w:rPr>
          <w:rFonts w:ascii="Times New Roman" w:hAnsi="Times New Roman" w:cs="Times New Roman"/>
          <w:i/>
          <w:sz w:val="28"/>
          <w:szCs w:val="28"/>
          <w:lang w:val="ru-RU"/>
        </w:rPr>
        <w:t>б</w:t>
      </w:r>
      <w:r>
        <w:rPr>
          <w:rFonts w:ascii="Times New Roman" w:hAnsi="Times New Roman" w:cs="Times New Roman"/>
          <w:sz w:val="28"/>
          <w:szCs w:val="28"/>
          <w:lang w:val="ru-RU"/>
        </w:rPr>
        <w:t xml:space="preserve"> – наличии электромагнитного вибратора.</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Электромагнитные вибраторы применяют для периодического встряхивания металлических стенок бункеров (рис.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8</w:t>
      </w:r>
      <w:r>
        <w:rPr>
          <w:rFonts w:ascii="Times New Roman" w:hAnsi="Times New Roman" w:cs="Times New Roman"/>
          <w:sz w:val="28"/>
          <w:szCs w:val="28"/>
          <w:lang w:val="ru-RU"/>
        </w:rPr>
        <w:t xml:space="preserve">, </w:t>
      </w:r>
      <w:r w:rsidRPr="00971639">
        <w:rPr>
          <w:rFonts w:ascii="Times New Roman" w:hAnsi="Times New Roman" w:cs="Times New Roman"/>
          <w:i/>
          <w:sz w:val="28"/>
          <w:szCs w:val="28"/>
          <w:lang w:val="ru-RU"/>
        </w:rPr>
        <w:t>а</w:t>
      </w:r>
      <w:r>
        <w:rPr>
          <w:rFonts w:ascii="Times New Roman" w:hAnsi="Times New Roman" w:cs="Times New Roman"/>
          <w:sz w:val="28"/>
          <w:szCs w:val="28"/>
          <w:lang w:val="ru-RU"/>
        </w:rPr>
        <w:t xml:space="preserve">) с целью устранения зависаний пищевых продуктов, а также в агрегатах для витаминизации муки, где их устанавливают на носке смесителя растирателя (рис.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8</w:t>
      </w:r>
      <w:r>
        <w:rPr>
          <w:rFonts w:ascii="Times New Roman" w:hAnsi="Times New Roman" w:cs="Times New Roman"/>
          <w:sz w:val="28"/>
          <w:szCs w:val="28"/>
          <w:lang w:val="ru-RU"/>
        </w:rPr>
        <w:t xml:space="preserve">, </w:t>
      </w:r>
      <w:r w:rsidRPr="00980FF4">
        <w:rPr>
          <w:rFonts w:ascii="Times New Roman" w:hAnsi="Times New Roman" w:cs="Times New Roman"/>
          <w:i/>
          <w:sz w:val="28"/>
          <w:szCs w:val="28"/>
          <w:lang w:val="ru-RU"/>
        </w:rPr>
        <w:t>б</w:t>
      </w:r>
      <w:r>
        <w:rPr>
          <w:rFonts w:ascii="Times New Roman" w:hAnsi="Times New Roman" w:cs="Times New Roman"/>
          <w:sz w:val="28"/>
          <w:szCs w:val="28"/>
          <w:lang w:val="ru-RU"/>
        </w:rPr>
        <w:t>), обеспечивая этим полную выгрузку витаминного концентрата.</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751424" behindDoc="1" locked="0" layoutInCell="1" allowOverlap="1">
            <wp:simplePos x="0" y="0"/>
            <wp:positionH relativeFrom="column">
              <wp:posOffset>378460</wp:posOffset>
            </wp:positionH>
            <wp:positionV relativeFrom="paragraph">
              <wp:posOffset>-1270</wp:posOffset>
            </wp:positionV>
            <wp:extent cx="2606040" cy="1466850"/>
            <wp:effectExtent l="19050" t="0" r="3810" b="0"/>
            <wp:wrapTight wrapText="bothSides">
              <wp:wrapPolygon edited="0">
                <wp:start x="-158" y="0"/>
                <wp:lineTo x="-158" y="21319"/>
                <wp:lineTo x="21632" y="21319"/>
                <wp:lineTo x="21632" y="0"/>
                <wp:lineTo x="-158" y="0"/>
              </wp:wrapPolygon>
            </wp:wrapTight>
            <wp:docPr id="65" name="Рисунок 7" descr="C:\Users\Анатолий\Documents\Scanned Documents\Рисунок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атолий\Documents\Scanned Documents\Рисунок (87).jpg"/>
                    <pic:cNvPicPr>
                      <a:picLocks noChangeAspect="1" noChangeArrowheads="1"/>
                    </pic:cNvPicPr>
                  </pic:nvPicPr>
                  <pic:blipFill>
                    <a:blip r:embed="rId47" cstate="print"/>
                    <a:srcRect/>
                    <a:stretch>
                      <a:fillRect/>
                    </a:stretch>
                  </pic:blipFill>
                  <pic:spPr bwMode="auto">
                    <a:xfrm>
                      <a:off x="0" y="0"/>
                      <a:ext cx="2606040" cy="1466850"/>
                    </a:xfrm>
                    <a:prstGeom prst="rect">
                      <a:avLst/>
                    </a:prstGeom>
                    <a:noFill/>
                    <a:ln w="9525">
                      <a:noFill/>
                      <a:miter lim="800000"/>
                      <a:headEnd/>
                      <a:tailEnd/>
                    </a:ln>
                  </pic:spPr>
                </pic:pic>
              </a:graphicData>
            </a:graphic>
          </wp:anchor>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4D7103">
        <w:rPr>
          <w:rFonts w:ascii="Times New Roman" w:hAnsi="Times New Roman" w:cs="Times New Roman"/>
          <w:sz w:val="28"/>
          <w:szCs w:val="28"/>
          <w:lang w:val="ru-RU"/>
        </w:rPr>
        <w:t>1.38</w:t>
      </w:r>
      <w:r>
        <w:rPr>
          <w:rFonts w:ascii="Times New Roman" w:hAnsi="Times New Roman" w:cs="Times New Roman"/>
          <w:sz w:val="28"/>
          <w:szCs w:val="28"/>
          <w:lang w:val="ru-RU"/>
        </w:rPr>
        <w:t>. Расположение электромагнитного вибратора на:</w:t>
      </w:r>
    </w:p>
    <w:p w:rsidR="0099705E" w:rsidRDefault="0099705E" w:rsidP="0099705E">
      <w:pPr>
        <w:pStyle w:val="a7"/>
        <w:spacing w:after="0"/>
        <w:ind w:left="0" w:firstLine="567"/>
        <w:jc w:val="both"/>
        <w:rPr>
          <w:rFonts w:ascii="Times New Roman" w:hAnsi="Times New Roman" w:cs="Times New Roman"/>
          <w:sz w:val="28"/>
          <w:szCs w:val="28"/>
          <w:lang w:val="ru-RU"/>
        </w:rPr>
      </w:pPr>
      <w:r w:rsidRPr="00330A2F">
        <w:rPr>
          <w:rFonts w:ascii="Times New Roman" w:hAnsi="Times New Roman" w:cs="Times New Roman"/>
          <w:i/>
          <w:sz w:val="28"/>
          <w:szCs w:val="28"/>
          <w:lang w:val="ru-RU"/>
        </w:rPr>
        <w:t>а</w:t>
      </w:r>
      <w:r>
        <w:rPr>
          <w:rFonts w:ascii="Times New Roman" w:hAnsi="Times New Roman" w:cs="Times New Roman"/>
          <w:sz w:val="28"/>
          <w:szCs w:val="28"/>
          <w:lang w:val="ru-RU"/>
        </w:rPr>
        <w:t xml:space="preserve"> – стенке металлического бункера; </w:t>
      </w:r>
      <w:r w:rsidRPr="00330A2F">
        <w:rPr>
          <w:rFonts w:ascii="Times New Roman" w:hAnsi="Times New Roman" w:cs="Times New Roman"/>
          <w:i/>
          <w:sz w:val="28"/>
          <w:szCs w:val="28"/>
          <w:lang w:val="ru-RU"/>
        </w:rPr>
        <w:t>б</w:t>
      </w:r>
      <w:r>
        <w:rPr>
          <w:rFonts w:ascii="Times New Roman" w:hAnsi="Times New Roman" w:cs="Times New Roman"/>
          <w:sz w:val="28"/>
          <w:szCs w:val="28"/>
          <w:lang w:val="ru-RU"/>
        </w:rPr>
        <w:t xml:space="preserve"> – носке смесителя-растирателя.</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предприятиях молочной промышленности используют электромагнитные установки с виброприводом при производстве российского, угличского и других сыров для отделения сыворотки, транспортировки сырного зерна, а также для равномерного распределения соли из бункера по ширине ленты при посоле зёрен сыра.</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Электромагнитные устройства можно использовать для перекачки различных жидкостей, например, при помощи диафрагменного насоса с электромагнитным резонансным приводом, у которого обмотка электромагнита присоединена к переменному напряжению через конденсатор </w:t>
      </w:r>
      <w:r w:rsidRPr="00F07BED">
        <w:rPr>
          <w:rFonts w:ascii="Times New Roman" w:hAnsi="Times New Roman" w:cs="Times New Roman"/>
          <w:i/>
          <w:sz w:val="28"/>
          <w:szCs w:val="28"/>
          <w:lang w:val="ru-RU"/>
        </w:rPr>
        <w:t>С</w:t>
      </w:r>
      <w:r>
        <w:rPr>
          <w:rFonts w:ascii="Times New Roman" w:hAnsi="Times New Roman" w:cs="Times New Roman"/>
          <w:sz w:val="28"/>
          <w:szCs w:val="28"/>
          <w:lang w:val="ru-RU"/>
        </w:rPr>
        <w:t xml:space="preserve"> (рис.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9</w:t>
      </w:r>
      <w:r>
        <w:rPr>
          <w:rFonts w:ascii="Times New Roman" w:hAnsi="Times New Roman" w:cs="Times New Roman"/>
          <w:sz w:val="28"/>
          <w:szCs w:val="28"/>
          <w:lang w:val="ru-RU"/>
        </w:rPr>
        <w:t>).</w:t>
      </w:r>
    </w:p>
    <w:p w:rsidR="0099705E" w:rsidRDefault="0099705E" w:rsidP="0099705E">
      <w:pPr>
        <w:pStyle w:val="a7"/>
        <w:spacing w:after="0"/>
        <w:ind w:left="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750400" behindDoc="1" locked="0" layoutInCell="1" allowOverlap="1">
            <wp:simplePos x="0" y="0"/>
            <wp:positionH relativeFrom="column">
              <wp:posOffset>16510</wp:posOffset>
            </wp:positionH>
            <wp:positionV relativeFrom="paragraph">
              <wp:posOffset>3175</wp:posOffset>
            </wp:positionV>
            <wp:extent cx="2051050" cy="2228850"/>
            <wp:effectExtent l="19050" t="0" r="6350" b="0"/>
            <wp:wrapTight wrapText="bothSides">
              <wp:wrapPolygon edited="0">
                <wp:start x="-201" y="0"/>
                <wp:lineTo x="-201" y="21415"/>
                <wp:lineTo x="21667" y="21415"/>
                <wp:lineTo x="21667" y="0"/>
                <wp:lineTo x="-201" y="0"/>
              </wp:wrapPolygon>
            </wp:wrapTight>
            <wp:docPr id="67" name="Рисунок 6" descr="C:\Users\Анатолий\Documents\Scanned Documents\Рисунок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толий\Documents\Scanned Documents\Рисунок (88).jpg"/>
                    <pic:cNvPicPr>
                      <a:picLocks noChangeAspect="1" noChangeArrowheads="1"/>
                    </pic:cNvPicPr>
                  </pic:nvPicPr>
                  <pic:blipFill>
                    <a:blip r:embed="rId48" cstate="print"/>
                    <a:srcRect t="2857" r="-1572" b="5974"/>
                    <a:stretch>
                      <a:fillRect/>
                    </a:stretch>
                  </pic:blipFill>
                  <pic:spPr bwMode="auto">
                    <a:xfrm>
                      <a:off x="0" y="0"/>
                      <a:ext cx="2051050" cy="2228850"/>
                    </a:xfrm>
                    <a:prstGeom prst="rect">
                      <a:avLst/>
                    </a:prstGeom>
                    <a:noFill/>
                    <a:ln w="9525">
                      <a:noFill/>
                      <a:miter lim="800000"/>
                      <a:headEnd/>
                      <a:tailEnd/>
                    </a:ln>
                  </pic:spPr>
                </pic:pic>
              </a:graphicData>
            </a:graphic>
          </wp:anchor>
        </w:drawing>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C7D2A">
        <w:rPr>
          <w:rFonts w:ascii="Times New Roman" w:hAnsi="Times New Roman" w:cs="Times New Roman"/>
          <w:sz w:val="28"/>
          <w:szCs w:val="28"/>
          <w:lang w:val="ru-RU"/>
        </w:rPr>
        <w:t>1.3</w:t>
      </w:r>
      <w:r w:rsidR="004D7103">
        <w:rPr>
          <w:rFonts w:ascii="Times New Roman" w:hAnsi="Times New Roman" w:cs="Times New Roman"/>
          <w:sz w:val="28"/>
          <w:szCs w:val="28"/>
          <w:lang w:val="ru-RU"/>
        </w:rPr>
        <w:t>9</w:t>
      </w:r>
      <w:r>
        <w:rPr>
          <w:rFonts w:ascii="Times New Roman" w:hAnsi="Times New Roman" w:cs="Times New Roman"/>
          <w:sz w:val="28"/>
          <w:szCs w:val="28"/>
          <w:lang w:val="ru-RU"/>
        </w:rPr>
        <w:t xml:space="preserve">. Диафрагменный насос с электромагнитным резонансным приводом: </w:t>
      </w:r>
      <w:r w:rsidRPr="00440758">
        <w:rPr>
          <w:rFonts w:ascii="Times New Roman" w:hAnsi="Times New Roman" w:cs="Times New Roman"/>
          <w:i/>
          <w:sz w:val="28"/>
          <w:szCs w:val="28"/>
          <w:lang w:val="ru-RU"/>
        </w:rPr>
        <w:t>1</w:t>
      </w:r>
      <w:r>
        <w:rPr>
          <w:rFonts w:ascii="Times New Roman" w:hAnsi="Times New Roman" w:cs="Times New Roman"/>
          <w:sz w:val="28"/>
          <w:szCs w:val="28"/>
          <w:lang w:val="ru-RU"/>
        </w:rPr>
        <w:t xml:space="preserve"> – всасывающий трубопровод; </w:t>
      </w:r>
      <w:r w:rsidRPr="00440758">
        <w:rPr>
          <w:rFonts w:ascii="Times New Roman" w:hAnsi="Times New Roman" w:cs="Times New Roman"/>
          <w:i/>
          <w:sz w:val="28"/>
          <w:szCs w:val="28"/>
          <w:lang w:val="ru-RU"/>
        </w:rPr>
        <w:t>2</w:t>
      </w:r>
      <w:r>
        <w:rPr>
          <w:rFonts w:ascii="Times New Roman" w:hAnsi="Times New Roman" w:cs="Times New Roman"/>
          <w:sz w:val="28"/>
          <w:szCs w:val="28"/>
          <w:lang w:val="ru-RU"/>
        </w:rPr>
        <w:t xml:space="preserve"> – всасывающий клапан; </w:t>
      </w:r>
      <w:r w:rsidRPr="00440758">
        <w:rPr>
          <w:rFonts w:ascii="Times New Roman" w:hAnsi="Times New Roman" w:cs="Times New Roman"/>
          <w:i/>
          <w:sz w:val="28"/>
          <w:szCs w:val="28"/>
          <w:lang w:val="ru-RU"/>
        </w:rPr>
        <w:t>3</w:t>
      </w:r>
      <w:r>
        <w:rPr>
          <w:rFonts w:ascii="Times New Roman" w:hAnsi="Times New Roman" w:cs="Times New Roman"/>
          <w:sz w:val="28"/>
          <w:szCs w:val="28"/>
          <w:lang w:val="ru-RU"/>
        </w:rPr>
        <w:t xml:space="preserve"> – насос; </w:t>
      </w:r>
      <w:r w:rsidRPr="00440758">
        <w:rPr>
          <w:rFonts w:ascii="Times New Roman" w:hAnsi="Times New Roman" w:cs="Times New Roman"/>
          <w:i/>
          <w:sz w:val="28"/>
          <w:szCs w:val="28"/>
          <w:lang w:val="ru-RU"/>
        </w:rPr>
        <w:t>4</w:t>
      </w:r>
      <w:r>
        <w:rPr>
          <w:rFonts w:ascii="Times New Roman" w:hAnsi="Times New Roman" w:cs="Times New Roman"/>
          <w:sz w:val="28"/>
          <w:szCs w:val="28"/>
          <w:lang w:val="ru-RU"/>
        </w:rPr>
        <w:t xml:space="preserve"> – якорь; </w:t>
      </w:r>
      <w:r w:rsidRPr="00440758">
        <w:rPr>
          <w:rFonts w:ascii="Times New Roman" w:hAnsi="Times New Roman" w:cs="Times New Roman"/>
          <w:i/>
          <w:sz w:val="28"/>
          <w:szCs w:val="28"/>
          <w:lang w:val="ru-RU"/>
        </w:rPr>
        <w:t>5</w:t>
      </w:r>
      <w:r>
        <w:rPr>
          <w:rFonts w:ascii="Times New Roman" w:hAnsi="Times New Roman" w:cs="Times New Roman"/>
          <w:sz w:val="28"/>
          <w:szCs w:val="28"/>
          <w:lang w:val="ru-RU"/>
        </w:rPr>
        <w:t xml:space="preserve"> – электромагнит; </w:t>
      </w:r>
      <w:r w:rsidRPr="00440758">
        <w:rPr>
          <w:rFonts w:ascii="Times New Roman" w:hAnsi="Times New Roman" w:cs="Times New Roman"/>
          <w:i/>
          <w:sz w:val="28"/>
          <w:szCs w:val="28"/>
          <w:lang w:val="ru-RU"/>
        </w:rPr>
        <w:t>6</w:t>
      </w:r>
      <w:r>
        <w:rPr>
          <w:rFonts w:ascii="Times New Roman" w:hAnsi="Times New Roman" w:cs="Times New Roman"/>
          <w:sz w:val="28"/>
          <w:szCs w:val="28"/>
          <w:lang w:val="ru-RU"/>
        </w:rPr>
        <w:t xml:space="preserve"> – упругая диафрагма; </w:t>
      </w:r>
      <w:r w:rsidRPr="00440758">
        <w:rPr>
          <w:rFonts w:ascii="Times New Roman" w:hAnsi="Times New Roman" w:cs="Times New Roman"/>
          <w:i/>
          <w:sz w:val="28"/>
          <w:szCs w:val="28"/>
          <w:lang w:val="ru-RU"/>
        </w:rPr>
        <w:t>7</w:t>
      </w:r>
      <w:r>
        <w:rPr>
          <w:rFonts w:ascii="Times New Roman" w:hAnsi="Times New Roman" w:cs="Times New Roman"/>
          <w:sz w:val="28"/>
          <w:szCs w:val="28"/>
          <w:lang w:val="ru-RU"/>
        </w:rPr>
        <w:t xml:space="preserve"> – нагнетательный клапан; </w:t>
      </w:r>
      <w:r w:rsidRPr="00440758">
        <w:rPr>
          <w:rFonts w:ascii="Times New Roman" w:hAnsi="Times New Roman" w:cs="Times New Roman"/>
          <w:i/>
          <w:sz w:val="28"/>
          <w:szCs w:val="28"/>
          <w:lang w:val="ru-RU"/>
        </w:rPr>
        <w:t>8</w:t>
      </w:r>
      <w:r>
        <w:rPr>
          <w:rFonts w:ascii="Times New Roman" w:hAnsi="Times New Roman" w:cs="Times New Roman"/>
          <w:sz w:val="28"/>
          <w:szCs w:val="28"/>
          <w:lang w:val="ru-RU"/>
        </w:rPr>
        <w:t xml:space="preserve"> – напорный трубопровод.</w:t>
      </w:r>
    </w:p>
    <w:p w:rsidR="0099705E" w:rsidRDefault="0099705E" w:rsidP="0099705E">
      <w:pPr>
        <w:pStyle w:val="a7"/>
        <w:spacing w:after="0"/>
        <w:ind w:left="0" w:firstLine="567"/>
        <w:jc w:val="both"/>
        <w:rPr>
          <w:rFonts w:ascii="Times New Roman" w:hAnsi="Times New Roman" w:cs="Times New Roman"/>
          <w:sz w:val="28"/>
          <w:szCs w:val="28"/>
          <w:lang w:val="ru-RU"/>
        </w:rPr>
      </w:pP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увеличении тока в обмотке электромагнита </w:t>
      </w:r>
      <w:r w:rsidRPr="00544E69">
        <w:rPr>
          <w:rFonts w:ascii="Times New Roman" w:hAnsi="Times New Roman" w:cs="Times New Roman"/>
          <w:i/>
          <w:sz w:val="28"/>
          <w:szCs w:val="28"/>
          <w:lang w:val="ru-RU"/>
        </w:rPr>
        <w:t>5</w:t>
      </w:r>
      <w:r>
        <w:rPr>
          <w:rFonts w:ascii="Times New Roman" w:hAnsi="Times New Roman" w:cs="Times New Roman"/>
          <w:sz w:val="28"/>
          <w:szCs w:val="28"/>
          <w:lang w:val="ru-RU"/>
        </w:rPr>
        <w:t xml:space="preserve"> упругая диафрагма </w:t>
      </w:r>
      <w:r w:rsidRPr="00544E69">
        <w:rPr>
          <w:rFonts w:ascii="Times New Roman" w:hAnsi="Times New Roman" w:cs="Times New Roman"/>
          <w:i/>
          <w:sz w:val="28"/>
          <w:szCs w:val="28"/>
          <w:lang w:val="ru-RU"/>
        </w:rPr>
        <w:t>6</w:t>
      </w:r>
      <w:r>
        <w:rPr>
          <w:rFonts w:ascii="Times New Roman" w:hAnsi="Times New Roman" w:cs="Times New Roman"/>
          <w:sz w:val="28"/>
          <w:szCs w:val="28"/>
          <w:lang w:val="ru-RU"/>
        </w:rPr>
        <w:t xml:space="preserve"> с укреплённым на ней якорем </w:t>
      </w:r>
      <w:r w:rsidRPr="00544E69">
        <w:rPr>
          <w:rFonts w:ascii="Times New Roman" w:hAnsi="Times New Roman" w:cs="Times New Roman"/>
          <w:i/>
          <w:sz w:val="28"/>
          <w:szCs w:val="28"/>
          <w:lang w:val="ru-RU"/>
        </w:rPr>
        <w:t>4</w:t>
      </w:r>
      <w:r>
        <w:rPr>
          <w:rFonts w:ascii="Times New Roman" w:hAnsi="Times New Roman" w:cs="Times New Roman"/>
          <w:sz w:val="28"/>
          <w:szCs w:val="28"/>
          <w:lang w:val="ru-RU"/>
        </w:rPr>
        <w:t xml:space="preserve"> втягивается, всасывающий клапан </w:t>
      </w:r>
      <w:r w:rsidRPr="00544E69">
        <w:rPr>
          <w:rFonts w:ascii="Times New Roman" w:hAnsi="Times New Roman" w:cs="Times New Roman"/>
          <w:i/>
          <w:sz w:val="28"/>
          <w:szCs w:val="28"/>
          <w:lang w:val="ru-RU"/>
        </w:rPr>
        <w:t>2</w:t>
      </w:r>
      <w:r>
        <w:rPr>
          <w:rFonts w:ascii="Times New Roman" w:hAnsi="Times New Roman" w:cs="Times New Roman"/>
          <w:sz w:val="28"/>
          <w:szCs w:val="28"/>
          <w:lang w:val="ru-RU"/>
        </w:rPr>
        <w:t xml:space="preserve"> открывается, и перекачиваемая жидкость поступает из всасывающего трубопровода </w:t>
      </w:r>
      <w:r w:rsidRPr="006062BE">
        <w:rPr>
          <w:rFonts w:ascii="Times New Roman" w:hAnsi="Times New Roman" w:cs="Times New Roman"/>
          <w:i/>
          <w:sz w:val="28"/>
          <w:szCs w:val="28"/>
          <w:lang w:val="ru-RU"/>
        </w:rPr>
        <w:t>1</w:t>
      </w:r>
      <w:r>
        <w:rPr>
          <w:rFonts w:ascii="Times New Roman" w:hAnsi="Times New Roman" w:cs="Times New Roman"/>
          <w:sz w:val="28"/>
          <w:szCs w:val="28"/>
          <w:lang w:val="ru-RU"/>
        </w:rPr>
        <w:t xml:space="preserve"> в полость насоса </w:t>
      </w:r>
      <w:r w:rsidRPr="006062BE">
        <w:rPr>
          <w:rFonts w:ascii="Times New Roman" w:hAnsi="Times New Roman" w:cs="Times New Roman"/>
          <w:i/>
          <w:sz w:val="28"/>
          <w:szCs w:val="28"/>
          <w:lang w:val="ru-RU"/>
        </w:rPr>
        <w:t>3</w:t>
      </w:r>
      <w:r>
        <w:rPr>
          <w:rFonts w:ascii="Times New Roman" w:hAnsi="Times New Roman" w:cs="Times New Roman"/>
          <w:sz w:val="28"/>
          <w:szCs w:val="28"/>
          <w:lang w:val="ru-RU"/>
        </w:rPr>
        <w:t xml:space="preserve">. При уменьшении тока до нулевого значения диафрагма </w:t>
      </w:r>
      <w:r w:rsidRPr="006062BE">
        <w:rPr>
          <w:rFonts w:ascii="Times New Roman" w:hAnsi="Times New Roman" w:cs="Times New Roman"/>
          <w:i/>
          <w:sz w:val="28"/>
          <w:szCs w:val="28"/>
          <w:lang w:val="ru-RU"/>
        </w:rPr>
        <w:t>6</w:t>
      </w:r>
      <w:r>
        <w:rPr>
          <w:rFonts w:ascii="Times New Roman" w:hAnsi="Times New Roman" w:cs="Times New Roman"/>
          <w:sz w:val="28"/>
          <w:szCs w:val="28"/>
          <w:lang w:val="ru-RU"/>
        </w:rPr>
        <w:t xml:space="preserve"> выпрямляется и выталкивает жидкость через нагнетательный клапан </w:t>
      </w:r>
      <w:r w:rsidRPr="006062BE">
        <w:rPr>
          <w:rFonts w:ascii="Times New Roman" w:hAnsi="Times New Roman" w:cs="Times New Roman"/>
          <w:i/>
          <w:sz w:val="28"/>
          <w:szCs w:val="28"/>
          <w:lang w:val="ru-RU"/>
        </w:rPr>
        <w:t>7</w:t>
      </w:r>
      <w:r>
        <w:rPr>
          <w:rFonts w:ascii="Times New Roman" w:hAnsi="Times New Roman" w:cs="Times New Roman"/>
          <w:sz w:val="28"/>
          <w:szCs w:val="28"/>
          <w:lang w:val="ru-RU"/>
        </w:rPr>
        <w:t xml:space="preserve"> в напорный трубопровод </w:t>
      </w:r>
      <w:r w:rsidRPr="006062BE">
        <w:rPr>
          <w:rFonts w:ascii="Times New Roman" w:hAnsi="Times New Roman" w:cs="Times New Roman"/>
          <w:i/>
          <w:sz w:val="28"/>
          <w:szCs w:val="28"/>
          <w:lang w:val="ru-RU"/>
        </w:rPr>
        <w:t>8</w:t>
      </w:r>
      <w:r>
        <w:rPr>
          <w:rFonts w:ascii="Times New Roman" w:hAnsi="Times New Roman" w:cs="Times New Roman"/>
          <w:sz w:val="28"/>
          <w:szCs w:val="28"/>
          <w:lang w:val="ru-RU"/>
        </w:rPr>
        <w:t>.</w:t>
      </w:r>
    </w:p>
    <w:p w:rsidR="0099705E" w:rsidRDefault="0099705E" w:rsidP="0099705E">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Подбором параметров электрической цепи можно получить необходимое число колебаний в минуту диафрагмы насоса, определяющее его </w:t>
      </w:r>
      <w:r>
        <w:rPr>
          <w:rFonts w:ascii="Times New Roman" w:hAnsi="Times New Roman" w:cs="Times New Roman"/>
          <w:sz w:val="28"/>
          <w:szCs w:val="28"/>
          <w:lang w:val="ru-RU"/>
        </w:rPr>
        <w:lastRenderedPageBreak/>
        <w:t xml:space="preserve">производительность. Такие насосы работают с </w:t>
      </w:r>
      <w:r w:rsidRPr="000F4622">
        <w:rPr>
          <w:rFonts w:ascii="Times New Roman" w:hAnsi="Times New Roman" w:cs="Times New Roman"/>
          <w:i/>
          <w:sz w:val="28"/>
          <w:szCs w:val="28"/>
          <w:lang w:val="ru-RU"/>
        </w:rPr>
        <w:t>КПД</w:t>
      </w:r>
      <w:r>
        <w:rPr>
          <w:rFonts w:ascii="Times New Roman" w:hAnsi="Times New Roman" w:cs="Times New Roman"/>
          <w:sz w:val="28"/>
          <w:szCs w:val="28"/>
          <w:lang w:val="ru-RU"/>
        </w:rPr>
        <w:t xml:space="preserve"> </w:t>
      </w:r>
      <m:oMath>
        <m:r>
          <w:rPr>
            <w:rFonts w:ascii="Cambria Math" w:hAnsi="Cambria Math" w:cs="Times New Roman"/>
            <w:sz w:val="28"/>
            <w:szCs w:val="28"/>
            <w:lang w:val="ru-RU"/>
          </w:rPr>
          <m:t>η=0,5…0,6</m:t>
        </m:r>
      </m:oMath>
      <w:r>
        <w:rPr>
          <w:rFonts w:ascii="Times New Roman" w:hAnsi="Times New Roman" w:cs="Times New Roman"/>
          <w:sz w:val="28"/>
          <w:szCs w:val="28"/>
          <w:lang w:val="ru-RU"/>
        </w:rPr>
        <w:t xml:space="preserve"> при коэффициенте мощности </w:t>
      </w:r>
      <m:oMath>
        <m:r>
          <w:rPr>
            <w:rFonts w:ascii="Cambria Math" w:hAnsi="Cambria Math" w:cs="Times New Roman"/>
            <w:sz w:val="28"/>
            <w:szCs w:val="28"/>
            <w:lang w:val="ru-RU"/>
          </w:rPr>
          <m:t>cosφ=0,92…0,98.</m:t>
        </m:r>
      </m:oMath>
    </w:p>
    <w:p w:rsidR="004C165B" w:rsidRDefault="0099705E" w:rsidP="0099705E">
      <w:pPr>
        <w:jc w:val="center"/>
        <w:rPr>
          <w:rFonts w:ascii="Times New Roman" w:hAnsi="Times New Roman" w:cs="Times New Roman"/>
          <w:b/>
          <w:sz w:val="28"/>
          <w:szCs w:val="28"/>
          <w:lang w:val="ru-RU"/>
        </w:rPr>
      </w:pPr>
      <w:r>
        <w:rPr>
          <w:rFonts w:ascii="Times New Roman" w:hAnsi="Times New Roman" w:cs="Times New Roman"/>
          <w:sz w:val="28"/>
          <w:szCs w:val="28"/>
          <w:lang w:val="ru-RU"/>
        </w:rPr>
        <w:t>Электромагнитный привод используют на пищевых предприятиях для виброконвейеров, транспортирующих сыпучие тела, лотковых питателей к дозаторам и весовым устройствам, а также в различных вспомогательных</w:t>
      </w:r>
    </w:p>
    <w:p w:rsidR="00B80901" w:rsidRDefault="00B80901"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6E189D" w:rsidRDefault="006E189D"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267D17" w:rsidRDefault="00267D17" w:rsidP="00104338">
      <w:pPr>
        <w:jc w:val="both"/>
        <w:rPr>
          <w:rFonts w:ascii="Times New Roman" w:hAnsi="Times New Roman" w:cs="Times New Roman"/>
          <w:sz w:val="28"/>
          <w:szCs w:val="28"/>
          <w:lang w:val="ru-RU"/>
        </w:rPr>
      </w:pPr>
    </w:p>
    <w:p w:rsidR="001E7E81" w:rsidRDefault="006E189D" w:rsidP="00267D17">
      <w:pPr>
        <w:pStyle w:val="a7"/>
        <w:spacing w:after="0"/>
        <w:ind w:left="0" w:right="-143" w:firstLine="567"/>
        <w:rPr>
          <w:rFonts w:ascii="Times New Roman" w:hAnsi="Times New Roman" w:cs="Times New Roman"/>
          <w:b/>
          <w:sz w:val="28"/>
          <w:szCs w:val="28"/>
          <w:lang w:val="ru-RU"/>
        </w:rPr>
      </w:pPr>
      <w:r w:rsidRPr="00267D17">
        <w:rPr>
          <w:rFonts w:ascii="Times New Roman" w:hAnsi="Times New Roman" w:cs="Times New Roman"/>
          <w:b/>
          <w:sz w:val="28"/>
          <w:szCs w:val="28"/>
          <w:lang w:val="ru-RU"/>
        </w:rPr>
        <w:lastRenderedPageBreak/>
        <w:t>2</w:t>
      </w:r>
      <w:r w:rsidR="009578AE" w:rsidRPr="00267D17">
        <w:rPr>
          <w:rFonts w:ascii="Times New Roman" w:hAnsi="Times New Roman" w:cs="Times New Roman"/>
          <w:b/>
          <w:sz w:val="28"/>
          <w:szCs w:val="28"/>
          <w:lang w:val="ru-RU"/>
        </w:rPr>
        <w:t xml:space="preserve"> </w:t>
      </w:r>
      <w:r w:rsidR="00D37EB0" w:rsidRPr="00267D17">
        <w:rPr>
          <w:rFonts w:ascii="Times New Roman" w:hAnsi="Times New Roman" w:cs="Times New Roman"/>
          <w:b/>
          <w:sz w:val="28"/>
          <w:szCs w:val="28"/>
          <w:lang w:val="ru-RU"/>
        </w:rPr>
        <w:t xml:space="preserve">ЭЛЕКТРИЧЕСКОЕ ОСВЕЩЕНИЕ И </w:t>
      </w:r>
      <w:r w:rsidR="001E7E81" w:rsidRPr="00267D17">
        <w:rPr>
          <w:rFonts w:ascii="Times New Roman" w:hAnsi="Times New Roman" w:cs="Times New Roman"/>
          <w:b/>
          <w:sz w:val="28"/>
          <w:szCs w:val="28"/>
          <w:lang w:val="ru-RU"/>
        </w:rPr>
        <w:t>ЭЛЕКТРООСВЕТИТЕЛЬНЫЕ УСТАНОВКИ</w:t>
      </w:r>
    </w:p>
    <w:p w:rsidR="00383D8E" w:rsidRDefault="00114A24" w:rsidP="003E3FD4">
      <w:pPr>
        <w:pStyle w:val="a7"/>
        <w:spacing w:after="0"/>
        <w:ind w:left="0" w:firstLine="567"/>
        <w:jc w:val="both"/>
        <w:rPr>
          <w:rFonts w:ascii="Times New Roman" w:hAnsi="Times New Roman" w:cs="Times New Roman"/>
          <w:sz w:val="28"/>
          <w:szCs w:val="28"/>
          <w:lang w:val="ru-RU"/>
        </w:rPr>
      </w:pPr>
      <w:r w:rsidRPr="00114A24">
        <w:rPr>
          <w:rFonts w:ascii="Times New Roman" w:hAnsi="Times New Roman" w:cs="Times New Roman"/>
          <w:b/>
          <w:i/>
          <w:sz w:val="28"/>
          <w:szCs w:val="28"/>
          <w:lang w:val="ru-RU"/>
        </w:rPr>
        <w:t>Освещение</w:t>
      </w:r>
      <w:r>
        <w:rPr>
          <w:rFonts w:ascii="Times New Roman" w:hAnsi="Times New Roman" w:cs="Times New Roman"/>
          <w:sz w:val="28"/>
          <w:szCs w:val="28"/>
          <w:lang w:val="ru-RU"/>
        </w:rPr>
        <w:t xml:space="preserve"> </w:t>
      </w:r>
      <w:r w:rsidR="00383D8E">
        <w:rPr>
          <w:rFonts w:ascii="Times New Roman" w:hAnsi="Times New Roman" w:cs="Times New Roman"/>
          <w:sz w:val="28"/>
          <w:szCs w:val="28"/>
          <w:lang w:val="ru-RU"/>
        </w:rPr>
        <w:t xml:space="preserve">- </w:t>
      </w:r>
      <w:r>
        <w:rPr>
          <w:rFonts w:ascii="Times New Roman" w:hAnsi="Times New Roman" w:cs="Times New Roman"/>
          <w:sz w:val="28"/>
          <w:szCs w:val="28"/>
          <w:lang w:val="ru-RU"/>
        </w:rPr>
        <w:t>обеспечивает комфортные условия для работы и отдыха человека.</w:t>
      </w:r>
    </w:p>
    <w:p w:rsidR="0019514A" w:rsidRPr="00114A24" w:rsidRDefault="00114A24"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383D8E">
        <w:rPr>
          <w:rFonts w:ascii="Times New Roman" w:hAnsi="Times New Roman" w:cs="Times New Roman"/>
          <w:sz w:val="28"/>
          <w:szCs w:val="28"/>
          <w:lang w:val="ru-RU"/>
        </w:rPr>
        <w:t xml:space="preserve"> производственных и вспомогательных помещениях, кроме естественного, применяют искусственное электрическое освещение.</w:t>
      </w:r>
    </w:p>
    <w:p w:rsidR="00BE75B3" w:rsidRDefault="001939B6" w:rsidP="003E3FD4">
      <w:pPr>
        <w:pStyle w:val="a7"/>
        <w:spacing w:after="0"/>
        <w:ind w:left="0" w:firstLine="567"/>
        <w:jc w:val="both"/>
        <w:rPr>
          <w:rFonts w:ascii="Times New Roman" w:hAnsi="Times New Roman" w:cs="Times New Roman"/>
          <w:sz w:val="28"/>
          <w:szCs w:val="28"/>
          <w:lang w:val="ru-RU"/>
        </w:rPr>
      </w:pPr>
      <w:r w:rsidRPr="001939B6">
        <w:rPr>
          <w:rFonts w:ascii="Times New Roman" w:hAnsi="Times New Roman" w:cs="Times New Roman"/>
          <w:sz w:val="28"/>
          <w:szCs w:val="28"/>
          <w:lang w:val="ru-RU"/>
        </w:rPr>
        <w:t xml:space="preserve">Устройство </w:t>
      </w:r>
      <w:r>
        <w:rPr>
          <w:rFonts w:ascii="Times New Roman" w:hAnsi="Times New Roman" w:cs="Times New Roman"/>
          <w:sz w:val="28"/>
          <w:szCs w:val="28"/>
          <w:lang w:val="ru-RU"/>
        </w:rPr>
        <w:t>искусственного освещения связано</w:t>
      </w:r>
      <w:r w:rsidR="009B3F78">
        <w:rPr>
          <w:rFonts w:ascii="Times New Roman" w:hAnsi="Times New Roman" w:cs="Times New Roman"/>
          <w:sz w:val="28"/>
          <w:szCs w:val="28"/>
          <w:lang w:val="ru-RU"/>
        </w:rPr>
        <w:t xml:space="preserve"> с большими капитальными затратами</w:t>
      </w:r>
      <w:r w:rsidR="00AE4C04">
        <w:rPr>
          <w:rFonts w:ascii="Times New Roman" w:hAnsi="Times New Roman" w:cs="Times New Roman"/>
          <w:sz w:val="28"/>
          <w:szCs w:val="28"/>
          <w:lang w:val="ru-RU"/>
        </w:rPr>
        <w:t xml:space="preserve"> и значительными эксплуатационными расходами. На промышленных предприятиях на освещение расходуется примерно </w:t>
      </w:r>
      <w:r w:rsidR="00AE4C04" w:rsidRPr="00954D6D">
        <w:rPr>
          <w:rFonts w:ascii="Times New Roman" w:hAnsi="Times New Roman" w:cs="Times New Roman"/>
          <w:b/>
          <w:i/>
          <w:sz w:val="28"/>
          <w:szCs w:val="28"/>
          <w:lang w:val="ru-RU"/>
        </w:rPr>
        <w:t>10%</w:t>
      </w:r>
      <w:r w:rsidR="00AE4C04">
        <w:rPr>
          <w:rFonts w:ascii="Times New Roman" w:hAnsi="Times New Roman" w:cs="Times New Roman"/>
          <w:sz w:val="28"/>
          <w:szCs w:val="28"/>
          <w:lang w:val="ru-RU"/>
        </w:rPr>
        <w:t xml:space="preserve"> всей потребляемой электроэнергии.</w:t>
      </w:r>
    </w:p>
    <w:p w:rsidR="00AE4C04" w:rsidRDefault="00983C54"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Рациональная осветительная установка должна отвечать санитарным, техническим и экономическим требованиям. Проектирование, создание и эксплуатация такой установки требуют определённого объёма знаний в области источников света, основ санитарной гигиены труда и методики светотехнических</w:t>
      </w:r>
      <w:r w:rsidR="00972A45">
        <w:rPr>
          <w:rFonts w:ascii="Times New Roman" w:hAnsi="Times New Roman" w:cs="Times New Roman"/>
          <w:sz w:val="28"/>
          <w:szCs w:val="28"/>
          <w:lang w:val="ru-RU"/>
        </w:rPr>
        <w:t xml:space="preserve"> расчётов.</w:t>
      </w:r>
    </w:p>
    <w:p w:rsidR="003E3FD4" w:rsidRDefault="003E3FD4" w:rsidP="003E3FD4">
      <w:pPr>
        <w:pStyle w:val="a7"/>
        <w:spacing w:after="0"/>
        <w:ind w:left="0" w:firstLine="567"/>
        <w:jc w:val="both"/>
        <w:rPr>
          <w:rFonts w:ascii="Times New Roman" w:hAnsi="Times New Roman" w:cs="Times New Roman"/>
          <w:sz w:val="28"/>
          <w:szCs w:val="28"/>
          <w:lang w:val="ru-RU"/>
        </w:rPr>
      </w:pPr>
    </w:p>
    <w:p w:rsidR="0090369E" w:rsidRDefault="006E189D" w:rsidP="006E189D">
      <w:pPr>
        <w:pStyle w:val="a7"/>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2</w:t>
      </w:r>
      <w:r w:rsidR="0090369E">
        <w:rPr>
          <w:rFonts w:ascii="Times New Roman" w:hAnsi="Times New Roman" w:cs="Times New Roman"/>
          <w:b/>
          <w:sz w:val="28"/>
          <w:szCs w:val="28"/>
          <w:lang w:val="ru-RU"/>
        </w:rPr>
        <w:t>.1. Основные светотехнические понятия</w:t>
      </w:r>
    </w:p>
    <w:p w:rsidR="002D2BD2" w:rsidRDefault="002D2BD2"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Лучистая энергия возникает в любом теле в результате возбуждения атомов свободными </w:t>
      </w:r>
      <w:r w:rsidR="00BE4133">
        <w:rPr>
          <w:rFonts w:ascii="Times New Roman" w:hAnsi="Times New Roman" w:cs="Times New Roman"/>
          <w:sz w:val="28"/>
          <w:szCs w:val="28"/>
          <w:lang w:val="ru-RU"/>
        </w:rPr>
        <w:t>электронами</w:t>
      </w:r>
      <w:r w:rsidR="005D11EB">
        <w:rPr>
          <w:rFonts w:ascii="Times New Roman" w:hAnsi="Times New Roman" w:cs="Times New Roman"/>
          <w:sz w:val="28"/>
          <w:szCs w:val="28"/>
          <w:lang w:val="ru-RU"/>
        </w:rPr>
        <w:t xml:space="preserve">. При соударении с электроном атом за счёт полученной энергии переходит с базисного энергетического уровня на неустойчивый, более высокий. Примерно через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-8</m:t>
            </m:r>
          </m:sup>
        </m:sSup>
      </m:oMath>
      <w:r w:rsidR="005D11EB">
        <w:rPr>
          <w:rFonts w:ascii="Times New Roman" w:hAnsi="Times New Roman" w:cs="Times New Roman"/>
          <w:sz w:val="28"/>
          <w:szCs w:val="28"/>
          <w:lang w:val="ru-RU"/>
        </w:rPr>
        <w:t xml:space="preserve"> с</w:t>
      </w:r>
      <w:r w:rsidR="00CC159E">
        <w:rPr>
          <w:rFonts w:ascii="Times New Roman" w:hAnsi="Times New Roman" w:cs="Times New Roman"/>
          <w:sz w:val="28"/>
          <w:szCs w:val="28"/>
          <w:lang w:val="ru-RU"/>
        </w:rPr>
        <w:t xml:space="preserve"> атом возвращается на свой базисный уровень, отдавая квант лучистой энергии:</w:t>
      </w:r>
    </w:p>
    <w:p w:rsidR="00350D2F" w:rsidRDefault="00350D2F" w:rsidP="00267D17">
      <w:pPr>
        <w:pStyle w:val="a7"/>
        <w:spacing w:after="0"/>
        <w:ind w:left="0"/>
        <w:jc w:val="center"/>
        <w:rPr>
          <w:rFonts w:ascii="Times New Roman" w:hAnsi="Times New Roman" w:cs="Times New Roman"/>
          <w:sz w:val="28"/>
          <w:szCs w:val="28"/>
          <w:lang w:val="en-US"/>
        </w:rPr>
      </w:pPr>
      <m:oMathPara>
        <m:oMath>
          <m:r>
            <w:rPr>
              <w:rFonts w:ascii="Cambria Math" w:hAnsi="Cambria Math" w:cs="Times New Roman"/>
              <w:sz w:val="28"/>
              <w:szCs w:val="28"/>
              <w:lang w:val="ru-RU"/>
            </w:rPr>
            <m:t>ε=hf,</m:t>
          </m:r>
        </m:oMath>
      </m:oMathPara>
    </w:p>
    <w:p w:rsidR="009A3296" w:rsidRDefault="009A3296" w:rsidP="003E3FD4">
      <w:pPr>
        <w:pStyle w:val="a7"/>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ε</m:t>
        </m:r>
      </m:oMath>
      <w:r>
        <w:rPr>
          <w:rFonts w:ascii="Times New Roman" w:hAnsi="Times New Roman" w:cs="Times New Roman"/>
          <w:sz w:val="28"/>
          <w:szCs w:val="28"/>
          <w:lang w:val="ru-RU"/>
        </w:rPr>
        <w:t xml:space="preserve"> - квант лучистой энергии, Дж;</w:t>
      </w:r>
    </w:p>
    <w:p w:rsidR="009A3296" w:rsidRDefault="009A3296" w:rsidP="003E3FD4">
      <w:pPr>
        <w:pStyle w:val="a7"/>
        <w:spacing w:after="0"/>
        <w:ind w:left="0"/>
        <w:rPr>
          <w:rFonts w:ascii="Times New Roman" w:hAnsi="Times New Roman" w:cs="Times New Roman"/>
          <w:sz w:val="28"/>
          <w:szCs w:val="28"/>
          <w:lang w:val="ru-RU"/>
        </w:rPr>
      </w:pPr>
      <m:oMath>
        <m:r>
          <m:rPr>
            <m:sty m:val="bi"/>
          </m:rPr>
          <w:rPr>
            <w:rFonts w:ascii="Cambria Math" w:hAnsi="Cambria Math" w:cs="Times New Roman"/>
            <w:sz w:val="28"/>
            <w:szCs w:val="28"/>
            <w:lang w:val="ru-RU"/>
          </w:rPr>
          <m:t>h</m:t>
        </m:r>
      </m:oMath>
      <w:r>
        <w:rPr>
          <w:rFonts w:ascii="Times New Roman" w:hAnsi="Times New Roman" w:cs="Times New Roman"/>
          <w:sz w:val="28"/>
          <w:szCs w:val="28"/>
          <w:lang w:val="ru-RU"/>
        </w:rPr>
        <w:t xml:space="preserve"> - постоянная Планка, </w:t>
      </w:r>
      <m:oMath>
        <m:r>
          <w:rPr>
            <w:rFonts w:ascii="Cambria Math" w:hAnsi="Cambria Math" w:cs="Times New Roman"/>
            <w:sz w:val="28"/>
            <w:szCs w:val="28"/>
            <w:lang w:val="ru-RU"/>
          </w:rPr>
          <m:t>h</m:t>
        </m:r>
      </m:oMath>
      <w:r>
        <w:rPr>
          <w:rFonts w:ascii="Times New Roman" w:hAnsi="Times New Roman" w:cs="Times New Roman"/>
          <w:sz w:val="28"/>
          <w:szCs w:val="28"/>
          <w:lang w:val="ru-RU"/>
        </w:rPr>
        <w:t xml:space="preserve"> = 6,624∙</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10</m:t>
            </m:r>
          </m:e>
          <m:sup>
            <m:r>
              <w:rPr>
                <w:rFonts w:ascii="Cambria Math" w:hAnsi="Cambria Math" w:cs="Times New Roman"/>
                <w:sz w:val="28"/>
                <w:szCs w:val="28"/>
                <w:lang w:val="ru-RU"/>
              </w:rPr>
              <m:t>-20</m:t>
            </m:r>
          </m:sup>
        </m:sSup>
      </m:oMath>
      <w:r w:rsidR="008E12AC">
        <w:rPr>
          <w:rFonts w:ascii="Times New Roman" w:hAnsi="Times New Roman" w:cs="Times New Roman"/>
          <w:sz w:val="28"/>
          <w:szCs w:val="28"/>
          <w:lang w:val="ru-RU"/>
        </w:rPr>
        <w:t xml:space="preserve"> Дж∙с;</w:t>
      </w:r>
    </w:p>
    <w:p w:rsidR="008E12AC" w:rsidRDefault="008E12AC" w:rsidP="003E3FD4">
      <w:pPr>
        <w:pStyle w:val="a7"/>
        <w:spacing w:after="0"/>
        <w:ind w:left="0"/>
        <w:rPr>
          <w:rFonts w:ascii="Times New Roman" w:hAnsi="Times New Roman" w:cs="Times New Roman"/>
          <w:sz w:val="28"/>
          <w:szCs w:val="28"/>
          <w:lang w:val="ru-RU"/>
        </w:rPr>
      </w:pPr>
      <m:oMath>
        <m:r>
          <m:rPr>
            <m:sty m:val="bi"/>
          </m:rPr>
          <w:rPr>
            <w:rFonts w:ascii="Cambria Math" w:hAnsi="Cambria Math" w:cs="Times New Roman"/>
            <w:sz w:val="28"/>
            <w:szCs w:val="28"/>
            <w:lang w:val="ru-RU"/>
          </w:rPr>
          <m:t>f</m:t>
        </m:r>
      </m:oMath>
      <w:r>
        <w:rPr>
          <w:rFonts w:ascii="Times New Roman" w:hAnsi="Times New Roman" w:cs="Times New Roman"/>
          <w:sz w:val="28"/>
          <w:szCs w:val="28"/>
          <w:lang w:val="ru-RU"/>
        </w:rPr>
        <w:t xml:space="preserve"> - частота электромагнитных колебаний, Гц.</w:t>
      </w:r>
    </w:p>
    <w:p w:rsidR="00301575" w:rsidRDefault="00301575"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Излучение характеризуется </w:t>
      </w:r>
      <w:r w:rsidRPr="00325917">
        <w:rPr>
          <w:rFonts w:ascii="Times New Roman" w:hAnsi="Times New Roman" w:cs="Times New Roman"/>
          <w:b/>
          <w:i/>
          <w:sz w:val="28"/>
          <w:szCs w:val="28"/>
          <w:lang w:val="ru-RU"/>
        </w:rPr>
        <w:t>длиной волны</w:t>
      </w:r>
      <w:r>
        <w:rPr>
          <w:rFonts w:ascii="Times New Roman" w:hAnsi="Times New Roman" w:cs="Times New Roman"/>
          <w:sz w:val="28"/>
          <w:szCs w:val="28"/>
          <w:lang w:val="ru-RU"/>
        </w:rPr>
        <w:t>, т.е. расстоянием, пройденным излучением</w:t>
      </w:r>
      <w:r w:rsidR="00C8494A">
        <w:rPr>
          <w:rFonts w:ascii="Times New Roman" w:hAnsi="Times New Roman" w:cs="Times New Roman"/>
          <w:sz w:val="28"/>
          <w:szCs w:val="28"/>
          <w:lang w:val="ru-RU"/>
        </w:rPr>
        <w:t xml:space="preserve">, </w:t>
      </w:r>
      <w:r w:rsidR="00AA1DF4">
        <w:rPr>
          <w:rFonts w:ascii="Times New Roman" w:hAnsi="Times New Roman" w:cs="Times New Roman"/>
          <w:sz w:val="28"/>
          <w:szCs w:val="28"/>
          <w:lang w:val="ru-RU"/>
        </w:rPr>
        <w:t xml:space="preserve">за один </w:t>
      </w:r>
      <w:r w:rsidR="002C1582">
        <w:rPr>
          <w:rFonts w:ascii="Times New Roman" w:hAnsi="Times New Roman" w:cs="Times New Roman"/>
          <w:sz w:val="28"/>
          <w:szCs w:val="28"/>
          <w:lang w:val="ru-RU"/>
        </w:rPr>
        <w:t xml:space="preserve">период колебаний. </w:t>
      </w:r>
      <w:r w:rsidR="00523DD5">
        <w:rPr>
          <w:rFonts w:ascii="Times New Roman" w:hAnsi="Times New Roman" w:cs="Times New Roman"/>
          <w:sz w:val="28"/>
          <w:szCs w:val="28"/>
          <w:lang w:val="ru-RU"/>
        </w:rPr>
        <w:t xml:space="preserve">Длина волны определяется выражением </w:t>
      </w:r>
    </w:p>
    <w:p w:rsidR="00523DD5" w:rsidRPr="00267D17" w:rsidRDefault="00273724" w:rsidP="00267D17">
      <w:pPr>
        <w:pStyle w:val="a7"/>
        <w:spacing w:after="0"/>
        <w:ind w:left="0"/>
        <w:jc w:val="center"/>
        <w:rPr>
          <w:rFonts w:ascii="Times New Roman" w:hAnsi="Times New Roman" w:cs="Times New Roman"/>
          <w:sz w:val="28"/>
          <w:szCs w:val="28"/>
          <w:lang w:val="ru-RU"/>
        </w:rPr>
      </w:pPr>
      <m:oMath>
        <m:r>
          <w:rPr>
            <w:rFonts w:ascii="Cambria Math" w:hAnsi="Cambria Math" w:cs="Times New Roman"/>
            <w:sz w:val="28"/>
            <w:szCs w:val="28"/>
            <w:lang w:val="en-US"/>
          </w:rPr>
          <m:t>λ=c/f</m:t>
        </m:r>
      </m:oMath>
      <w:r w:rsidR="00267D17">
        <w:rPr>
          <w:rFonts w:ascii="Times New Roman" w:hAnsi="Times New Roman" w:cs="Times New Roman"/>
          <w:sz w:val="28"/>
          <w:szCs w:val="28"/>
          <w:lang w:val="en-US"/>
        </w:rPr>
        <w:t xml:space="preserve">, </w:t>
      </w:r>
    </w:p>
    <w:p w:rsidR="00E85374" w:rsidRDefault="00E85374" w:rsidP="003E3FD4">
      <w:pPr>
        <w:pStyle w:val="a7"/>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en-US"/>
          </w:rPr>
          <m:t>λ</m:t>
        </m:r>
      </m:oMath>
      <w:r>
        <w:rPr>
          <w:rFonts w:ascii="Times New Roman" w:hAnsi="Times New Roman" w:cs="Times New Roman"/>
          <w:sz w:val="28"/>
          <w:szCs w:val="28"/>
          <w:lang w:val="ru-RU"/>
        </w:rPr>
        <w:t xml:space="preserve"> - длина волны, м;</w:t>
      </w:r>
    </w:p>
    <w:p w:rsidR="00851F33" w:rsidRDefault="00851F33" w:rsidP="003E3FD4">
      <w:pPr>
        <w:pStyle w:val="a7"/>
        <w:spacing w:after="0"/>
        <w:ind w:left="0"/>
        <w:rPr>
          <w:rFonts w:ascii="Times New Roman" w:hAnsi="Times New Roman" w:cs="Times New Roman"/>
          <w:sz w:val="28"/>
          <w:szCs w:val="28"/>
          <w:lang w:val="ru-RU"/>
        </w:rPr>
      </w:pPr>
      <m:oMath>
        <m:r>
          <m:rPr>
            <m:sty m:val="bi"/>
          </m:rPr>
          <w:rPr>
            <w:rFonts w:ascii="Cambria Math" w:hAnsi="Cambria Math" w:cs="Times New Roman"/>
            <w:sz w:val="28"/>
            <w:szCs w:val="28"/>
            <w:lang w:val="en-US"/>
          </w:rPr>
          <m:t>c</m:t>
        </m:r>
      </m:oMath>
      <w:r>
        <w:rPr>
          <w:rFonts w:ascii="Times New Roman" w:hAnsi="Times New Roman" w:cs="Times New Roman"/>
          <w:sz w:val="28"/>
          <w:szCs w:val="28"/>
          <w:lang w:val="ru-RU"/>
        </w:rPr>
        <w:t xml:space="preserve"> - скорость света, </w:t>
      </w:r>
      <m:oMath>
        <m:r>
          <w:rPr>
            <w:rFonts w:ascii="Cambria Math" w:hAnsi="Cambria Math" w:cs="Times New Roman"/>
            <w:sz w:val="28"/>
            <w:szCs w:val="28"/>
            <w:lang w:val="en-US"/>
          </w:rPr>
          <m:t>c</m:t>
        </m:r>
      </m:oMath>
      <w:r>
        <w:rPr>
          <w:rFonts w:ascii="Times New Roman" w:hAnsi="Times New Roman" w:cs="Times New Roman"/>
          <w:sz w:val="28"/>
          <w:szCs w:val="28"/>
          <w:lang w:val="ru-RU"/>
        </w:rPr>
        <w:t xml:space="preserve"> = 3∙</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10</m:t>
            </m:r>
          </m:e>
          <m:sup>
            <m:r>
              <w:rPr>
                <w:rFonts w:ascii="Cambria Math" w:hAnsi="Cambria Math" w:cs="Times New Roman"/>
                <w:sz w:val="28"/>
                <w:szCs w:val="28"/>
                <w:lang w:val="ru-RU"/>
              </w:rPr>
              <m:t>8</m:t>
            </m:r>
          </m:sup>
        </m:sSup>
      </m:oMath>
      <w:r>
        <w:rPr>
          <w:rFonts w:ascii="Times New Roman" w:hAnsi="Times New Roman" w:cs="Times New Roman"/>
          <w:sz w:val="28"/>
          <w:szCs w:val="28"/>
          <w:lang w:val="ru-RU"/>
        </w:rPr>
        <w:t xml:space="preserve"> м∙</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с</m:t>
            </m:r>
          </m:e>
          <m:sup>
            <m:r>
              <w:rPr>
                <w:rFonts w:ascii="Cambria Math" w:hAnsi="Cambria Math" w:cs="Times New Roman"/>
                <w:sz w:val="28"/>
                <w:szCs w:val="28"/>
                <w:lang w:val="ru-RU"/>
              </w:rPr>
              <m:t>-1</m:t>
            </m:r>
          </m:sup>
        </m:sSup>
      </m:oMath>
      <w:r>
        <w:rPr>
          <w:rFonts w:ascii="Times New Roman" w:hAnsi="Times New Roman" w:cs="Times New Roman"/>
          <w:sz w:val="28"/>
          <w:szCs w:val="28"/>
          <w:lang w:val="ru-RU"/>
        </w:rPr>
        <w:t>.</w:t>
      </w:r>
    </w:p>
    <w:p w:rsidR="001C0F2E" w:rsidRDefault="00BB536E"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Область видимого излучения в спектре электромагнитных волн находится в пределах </w:t>
      </w:r>
      <w:r w:rsidR="00F67AEE">
        <w:rPr>
          <w:rFonts w:ascii="Times New Roman" w:hAnsi="Times New Roman" w:cs="Times New Roman"/>
          <w:sz w:val="28"/>
          <w:szCs w:val="28"/>
          <w:lang w:val="ru-RU"/>
        </w:rPr>
        <w:t>380</w:t>
      </w:r>
      <m:oMath>
        <m:r>
          <w:rPr>
            <w:rFonts w:ascii="Cambria Math" w:hAnsi="Cambria Math" w:cs="Times New Roman"/>
            <w:sz w:val="28"/>
            <w:szCs w:val="28"/>
            <w:lang w:val="ru-RU"/>
          </w:rPr>
          <m:t>÷</m:t>
        </m:r>
      </m:oMath>
      <w:r w:rsidR="00F67AEE">
        <w:rPr>
          <w:rFonts w:ascii="Times New Roman" w:hAnsi="Times New Roman" w:cs="Times New Roman"/>
          <w:sz w:val="28"/>
          <w:szCs w:val="28"/>
          <w:lang w:val="ru-RU"/>
        </w:rPr>
        <w:t xml:space="preserve">760 нм (1 нм = </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10</m:t>
            </m:r>
          </m:e>
          <m:sup>
            <m:r>
              <w:rPr>
                <w:rFonts w:ascii="Cambria Math" w:hAnsi="Cambria Math" w:cs="Times New Roman"/>
                <w:sz w:val="28"/>
                <w:szCs w:val="28"/>
                <w:lang w:val="ru-RU"/>
              </w:rPr>
              <m:t>-9</m:t>
            </m:r>
          </m:sup>
        </m:sSup>
      </m:oMath>
      <w:r w:rsidR="00F67AEE">
        <w:rPr>
          <w:rFonts w:ascii="Times New Roman" w:hAnsi="Times New Roman" w:cs="Times New Roman"/>
          <w:sz w:val="28"/>
          <w:szCs w:val="28"/>
          <w:lang w:val="ru-RU"/>
        </w:rPr>
        <w:t xml:space="preserve"> м).</w:t>
      </w:r>
    </w:p>
    <w:p w:rsidR="001220AA" w:rsidRDefault="001220AA"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эксплуатации и проектировании искусственного</w:t>
      </w:r>
      <w:r w:rsidR="009D06DB">
        <w:rPr>
          <w:rFonts w:ascii="Times New Roman" w:hAnsi="Times New Roman" w:cs="Times New Roman"/>
          <w:sz w:val="28"/>
          <w:szCs w:val="28"/>
          <w:lang w:val="ru-RU"/>
        </w:rPr>
        <w:t xml:space="preserve"> электрического освещения в основном используются следующие понятия: световой поток, сила света и освещённость.</w:t>
      </w:r>
    </w:p>
    <w:p w:rsidR="009D06DB" w:rsidRDefault="009D06DB" w:rsidP="003E3FD4">
      <w:pPr>
        <w:pStyle w:val="a7"/>
        <w:spacing w:after="0"/>
        <w:ind w:left="0" w:firstLine="567"/>
        <w:jc w:val="both"/>
        <w:rPr>
          <w:rFonts w:ascii="Times New Roman" w:hAnsi="Times New Roman" w:cs="Times New Roman"/>
          <w:sz w:val="28"/>
          <w:szCs w:val="28"/>
          <w:lang w:val="ru-RU"/>
        </w:rPr>
      </w:pPr>
      <w:r w:rsidRPr="009D06DB">
        <w:rPr>
          <w:rFonts w:ascii="Times New Roman" w:hAnsi="Times New Roman" w:cs="Times New Roman"/>
          <w:b/>
          <w:i/>
          <w:sz w:val="28"/>
          <w:szCs w:val="28"/>
          <w:lang w:val="ru-RU"/>
        </w:rPr>
        <w:t>Световой поток (Ф)</w:t>
      </w:r>
      <w:r>
        <w:rPr>
          <w:rFonts w:ascii="Times New Roman" w:hAnsi="Times New Roman" w:cs="Times New Roman"/>
          <w:sz w:val="28"/>
          <w:szCs w:val="28"/>
          <w:lang w:val="ru-RU"/>
        </w:rPr>
        <w:t xml:space="preserve"> – лучистый поток, оцениваемый по его действию на селективный приёмник – глаз. Выражают его через силу света:</w:t>
      </w:r>
    </w:p>
    <w:p w:rsidR="00623EB7" w:rsidRDefault="00623EB7" w:rsidP="00267D17">
      <w:pPr>
        <w:pStyle w:val="a7"/>
        <w:spacing w:after="0"/>
        <w:ind w:left="0"/>
        <w:jc w:val="center"/>
        <w:rPr>
          <w:rFonts w:ascii="Times New Roman" w:hAnsi="Times New Roman" w:cs="Times New Roman"/>
          <w:sz w:val="28"/>
          <w:szCs w:val="28"/>
          <w:lang w:val="ru-RU"/>
        </w:rPr>
      </w:pPr>
      <m:oMathPara>
        <m:oMath>
          <m:r>
            <w:rPr>
              <w:rFonts w:ascii="Cambria Math" w:hAnsi="Cambria Math" w:cs="Times New Roman"/>
              <w:sz w:val="28"/>
              <w:szCs w:val="28"/>
              <w:lang w:val="ru-RU"/>
            </w:rPr>
            <w:lastRenderedPageBreak/>
            <m:t>Ф=</m:t>
          </m:r>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ru-RU"/>
                </w:rPr>
                <m:t>0</m:t>
              </m:r>
            </m:sub>
            <m:sup>
              <m:r>
                <w:rPr>
                  <w:rFonts w:ascii="Cambria Math" w:hAnsi="Cambria Math" w:cs="Times New Roman"/>
                  <w:sz w:val="28"/>
                  <w:szCs w:val="28"/>
                  <w:lang w:val="en-US"/>
                </w:rPr>
                <m:t>ω</m:t>
              </m:r>
            </m:sup>
            <m:e>
              <m:r>
                <w:rPr>
                  <w:rFonts w:ascii="Cambria Math" w:hAnsi="Cambria Math" w:cs="Times New Roman"/>
                  <w:sz w:val="28"/>
                  <w:szCs w:val="28"/>
                  <w:lang w:val="en-US"/>
                </w:rPr>
                <m:t>Idω</m:t>
              </m:r>
              <m:r>
                <w:rPr>
                  <w:rFonts w:ascii="Cambria Math" w:hAnsi="Cambria Math" w:cs="Times New Roman"/>
                  <w:sz w:val="28"/>
                  <w:szCs w:val="28"/>
                  <w:lang w:val="ru-RU"/>
                </w:rPr>
                <m:t>,</m:t>
              </m:r>
            </m:e>
          </m:nary>
        </m:oMath>
      </m:oMathPara>
    </w:p>
    <w:p w:rsidR="006C79CA" w:rsidRDefault="006C79CA" w:rsidP="003E3FD4">
      <w:pPr>
        <w:pStyle w:val="a7"/>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en-US"/>
          </w:rPr>
          <m:t>I</m:t>
        </m:r>
      </m:oMath>
      <w:r>
        <w:rPr>
          <w:rFonts w:ascii="Times New Roman" w:hAnsi="Times New Roman" w:cs="Times New Roman"/>
          <w:sz w:val="28"/>
          <w:szCs w:val="28"/>
          <w:lang w:val="ru-RU"/>
        </w:rPr>
        <w:t xml:space="preserve"> - сила света, кд; </w:t>
      </w:r>
      <m:oMath>
        <m:r>
          <m:rPr>
            <m:sty m:val="bi"/>
          </m:rPr>
          <w:rPr>
            <w:rFonts w:ascii="Cambria Math" w:hAnsi="Cambria Math" w:cs="Times New Roman"/>
            <w:sz w:val="28"/>
            <w:szCs w:val="28"/>
            <w:lang w:val="en-US"/>
          </w:rPr>
          <m:t>ω</m:t>
        </m:r>
      </m:oMath>
      <w:r>
        <w:rPr>
          <w:rFonts w:ascii="Times New Roman" w:hAnsi="Times New Roman" w:cs="Times New Roman"/>
          <w:sz w:val="28"/>
          <w:szCs w:val="28"/>
          <w:lang w:val="ru-RU"/>
        </w:rPr>
        <w:t xml:space="preserve"> - телесный угол, ср.</w:t>
      </w:r>
    </w:p>
    <w:p w:rsidR="002F2B58" w:rsidRDefault="002F2B58" w:rsidP="003E3FD4">
      <w:pPr>
        <w:pStyle w:val="a7"/>
        <w:spacing w:after="0"/>
        <w:ind w:left="0"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Единицей светового потока является </w:t>
      </w:r>
      <w:r w:rsidRPr="004C0F3E">
        <w:rPr>
          <w:rFonts w:ascii="Times New Roman" w:hAnsi="Times New Roman" w:cs="Times New Roman"/>
          <w:b/>
          <w:i/>
          <w:sz w:val="28"/>
          <w:szCs w:val="28"/>
          <w:lang w:val="ru-RU"/>
        </w:rPr>
        <w:t>люмен</w:t>
      </w:r>
      <w:r>
        <w:rPr>
          <w:rFonts w:ascii="Times New Roman" w:hAnsi="Times New Roman" w:cs="Times New Roman"/>
          <w:sz w:val="28"/>
          <w:szCs w:val="28"/>
          <w:lang w:val="ru-RU"/>
        </w:rPr>
        <w:t xml:space="preserve"> (</w:t>
      </w:r>
      <w:r w:rsidRPr="004C0F3E">
        <w:rPr>
          <w:rFonts w:ascii="Times New Roman" w:hAnsi="Times New Roman" w:cs="Times New Roman"/>
          <w:b/>
          <w:i/>
          <w:sz w:val="28"/>
          <w:szCs w:val="28"/>
          <w:lang w:val="ru-RU"/>
        </w:rPr>
        <w:t>лм</w:t>
      </w:r>
      <w:r>
        <w:rPr>
          <w:rFonts w:ascii="Times New Roman" w:hAnsi="Times New Roman" w:cs="Times New Roman"/>
          <w:sz w:val="28"/>
          <w:szCs w:val="28"/>
          <w:lang w:val="ru-RU"/>
        </w:rPr>
        <w:t>).</w:t>
      </w:r>
    </w:p>
    <w:p w:rsidR="00124CC3" w:rsidRDefault="00124CC3" w:rsidP="003E3FD4">
      <w:pPr>
        <w:pStyle w:val="a7"/>
        <w:spacing w:after="0"/>
        <w:ind w:left="0" w:firstLine="567"/>
        <w:jc w:val="both"/>
        <w:rPr>
          <w:rFonts w:ascii="Times New Roman" w:hAnsi="Times New Roman" w:cs="Times New Roman"/>
          <w:sz w:val="28"/>
          <w:szCs w:val="28"/>
          <w:lang w:val="ru-RU"/>
        </w:rPr>
      </w:pPr>
      <w:r w:rsidRPr="00700F77">
        <w:rPr>
          <w:rFonts w:ascii="Times New Roman" w:hAnsi="Times New Roman" w:cs="Times New Roman"/>
          <w:b/>
          <w:i/>
          <w:sz w:val="28"/>
          <w:szCs w:val="28"/>
          <w:lang w:val="ru-RU"/>
        </w:rPr>
        <w:t>Сила света</w:t>
      </w:r>
      <w:r w:rsidR="00C241A0">
        <w:rPr>
          <w:rFonts w:ascii="Times New Roman" w:hAnsi="Times New Roman" w:cs="Times New Roman"/>
          <w:sz w:val="28"/>
          <w:szCs w:val="28"/>
          <w:lang w:val="ru-RU"/>
        </w:rPr>
        <w:t xml:space="preserve"> – есть пространственная плотность светового потока. Если световой поток распределён равномерно</w:t>
      </w:r>
      <w:r w:rsidR="00D16D77">
        <w:rPr>
          <w:rFonts w:ascii="Times New Roman" w:hAnsi="Times New Roman" w:cs="Times New Roman"/>
          <w:sz w:val="28"/>
          <w:szCs w:val="28"/>
          <w:lang w:val="ru-RU"/>
        </w:rPr>
        <w:t xml:space="preserve"> в пределах телесного угла </w:t>
      </w:r>
      <m:oMath>
        <m:r>
          <m:rPr>
            <m:sty m:val="bi"/>
          </m:rPr>
          <w:rPr>
            <w:rFonts w:ascii="Cambria Math" w:hAnsi="Cambria Math" w:cs="Times New Roman"/>
            <w:sz w:val="28"/>
            <w:szCs w:val="28"/>
            <w:lang w:val="en-US"/>
          </w:rPr>
          <m:t>ω</m:t>
        </m:r>
      </m:oMath>
      <w:r w:rsidR="00D16D77" w:rsidRPr="00D16D77">
        <w:rPr>
          <w:rFonts w:ascii="Times New Roman" w:hAnsi="Times New Roman" w:cs="Times New Roman"/>
          <w:sz w:val="28"/>
          <w:szCs w:val="28"/>
          <w:lang w:val="ru-RU"/>
        </w:rPr>
        <w:t>, то сила</w:t>
      </w:r>
      <w:r w:rsidR="00D16D77">
        <w:rPr>
          <w:rFonts w:ascii="Times New Roman" w:hAnsi="Times New Roman" w:cs="Times New Roman"/>
          <w:sz w:val="28"/>
          <w:szCs w:val="28"/>
          <w:lang w:val="ru-RU"/>
        </w:rPr>
        <w:t xml:space="preserve"> света</w:t>
      </w:r>
    </w:p>
    <w:p w:rsidR="00D16D77" w:rsidRPr="00DA2E44" w:rsidRDefault="00F07624" w:rsidP="00267D17">
      <w:pPr>
        <w:pStyle w:val="a7"/>
        <w:spacing w:after="0"/>
        <w:ind w:left="0"/>
        <w:jc w:val="center"/>
        <w:rPr>
          <w:rFonts w:ascii="Times New Roman" w:hAnsi="Times New Roman" w:cs="Times New Roman"/>
          <w:sz w:val="28"/>
          <w:szCs w:val="28"/>
          <w:lang w:val="ru-RU"/>
        </w:rPr>
      </w:pPr>
      <m:oMathPara>
        <m:oMath>
          <m:r>
            <w:rPr>
              <w:rFonts w:ascii="Cambria Math" w:hAnsi="Cambria Math" w:cs="Times New Roman"/>
              <w:sz w:val="28"/>
              <w:szCs w:val="28"/>
              <w:lang w:val="en-US"/>
            </w:rPr>
            <m:t>I</m:t>
          </m:r>
          <m:r>
            <w:rPr>
              <w:rFonts w:ascii="Cambria Math" w:hAnsi="Cambria Math" w:cs="Times New Roman"/>
              <w:sz w:val="28"/>
              <w:szCs w:val="28"/>
              <w:lang w:val="ru-RU"/>
            </w:rPr>
            <m:t>=Ф/</m:t>
          </m:r>
          <m:r>
            <w:rPr>
              <w:rFonts w:ascii="Cambria Math" w:hAnsi="Cambria Math" w:cs="Times New Roman"/>
              <w:sz w:val="28"/>
              <w:szCs w:val="28"/>
              <w:lang w:val="en-US"/>
            </w:rPr>
            <m:t>ω</m:t>
          </m:r>
          <m:r>
            <w:rPr>
              <w:rFonts w:ascii="Cambria Math" w:hAnsi="Cambria Math" w:cs="Times New Roman"/>
              <w:sz w:val="28"/>
              <w:szCs w:val="28"/>
              <w:lang w:val="ru-RU"/>
            </w:rPr>
            <m:t>.</m:t>
          </m:r>
        </m:oMath>
      </m:oMathPara>
    </w:p>
    <w:p w:rsidR="00700F77" w:rsidRDefault="00503B12" w:rsidP="003E3FD4">
      <w:pPr>
        <w:pStyle w:val="a7"/>
        <w:spacing w:after="0"/>
        <w:ind w:left="0" w:firstLine="567"/>
        <w:jc w:val="both"/>
        <w:rPr>
          <w:rFonts w:ascii="Times New Roman" w:hAnsi="Times New Roman" w:cs="Times New Roman"/>
          <w:sz w:val="28"/>
          <w:szCs w:val="28"/>
          <w:lang w:val="ru-RU"/>
        </w:rPr>
      </w:pPr>
      <w:r w:rsidRPr="00E923B6">
        <w:rPr>
          <w:rFonts w:ascii="Times New Roman" w:hAnsi="Times New Roman" w:cs="Times New Roman"/>
          <w:b/>
          <w:i/>
          <w:sz w:val="28"/>
          <w:szCs w:val="28"/>
          <w:lang w:val="ru-RU"/>
        </w:rPr>
        <w:t>Телесный угол</w:t>
      </w:r>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en-US"/>
          </w:rPr>
          <m:t>ω</m:t>
        </m:r>
      </m:oMath>
      <w:r>
        <w:rPr>
          <w:rFonts w:ascii="Times New Roman" w:hAnsi="Times New Roman" w:cs="Times New Roman"/>
          <w:sz w:val="28"/>
          <w:szCs w:val="28"/>
          <w:lang w:val="ru-RU"/>
        </w:rPr>
        <w:t xml:space="preserve"> </w:t>
      </w:r>
      <w:r w:rsidR="005F560E">
        <w:rPr>
          <w:rFonts w:ascii="Times New Roman" w:hAnsi="Times New Roman" w:cs="Times New Roman"/>
          <w:sz w:val="28"/>
          <w:szCs w:val="28"/>
          <w:lang w:val="ru-RU"/>
        </w:rPr>
        <w:t xml:space="preserve">определяется отношением площади </w:t>
      </w:r>
      <w:r w:rsidR="005F560E" w:rsidRPr="00E923B6">
        <w:rPr>
          <w:rFonts w:ascii="Times New Roman" w:hAnsi="Times New Roman" w:cs="Times New Roman"/>
          <w:b/>
          <w:i/>
          <w:sz w:val="28"/>
          <w:szCs w:val="28"/>
          <w:lang w:val="ru-RU"/>
        </w:rPr>
        <w:t>S</w:t>
      </w:r>
      <w:r w:rsidR="005F560E">
        <w:rPr>
          <w:rFonts w:ascii="Times New Roman" w:hAnsi="Times New Roman" w:cs="Times New Roman"/>
          <w:sz w:val="28"/>
          <w:szCs w:val="28"/>
          <w:lang w:val="ru-RU"/>
        </w:rPr>
        <w:t xml:space="preserve">, которую он вырезает на поверхности </w:t>
      </w:r>
      <w:r w:rsidR="00E923B6">
        <w:rPr>
          <w:rFonts w:ascii="Times New Roman" w:hAnsi="Times New Roman" w:cs="Times New Roman"/>
          <w:sz w:val="28"/>
          <w:szCs w:val="28"/>
          <w:lang w:val="ru-RU"/>
        </w:rPr>
        <w:t xml:space="preserve">сферы, описанной из его вершины к квадрату радиуса </w:t>
      </w:r>
      <w:r w:rsidR="00E923B6" w:rsidRPr="001E1B90">
        <w:rPr>
          <w:rFonts w:ascii="Times New Roman" w:hAnsi="Times New Roman" w:cs="Times New Roman"/>
          <w:b/>
          <w:i/>
          <w:sz w:val="28"/>
          <w:szCs w:val="28"/>
          <w:lang w:val="ru-RU"/>
        </w:rPr>
        <w:t>R</w:t>
      </w:r>
      <w:r w:rsidR="00E923B6">
        <w:rPr>
          <w:rFonts w:ascii="Times New Roman" w:hAnsi="Times New Roman" w:cs="Times New Roman"/>
          <w:sz w:val="28"/>
          <w:szCs w:val="28"/>
          <w:lang w:val="ru-RU"/>
        </w:rPr>
        <w:t xml:space="preserve"> этой сферы:</w:t>
      </w:r>
    </w:p>
    <w:p w:rsidR="00E923B6" w:rsidRPr="003A51A0" w:rsidRDefault="00FF0BB3" w:rsidP="00267D17">
      <w:pPr>
        <w:pStyle w:val="a7"/>
        <w:spacing w:after="0"/>
        <w:ind w:left="0"/>
        <w:jc w:val="center"/>
        <w:rPr>
          <w:rFonts w:ascii="Times New Roman" w:hAnsi="Times New Roman" w:cs="Times New Roman"/>
          <w:sz w:val="28"/>
          <w:szCs w:val="28"/>
          <w:lang w:val="ru-RU"/>
        </w:rPr>
      </w:pPr>
      <m:oMath>
        <m:r>
          <w:rPr>
            <w:rFonts w:ascii="Cambria Math" w:hAnsi="Cambria Math" w:cs="Times New Roman"/>
            <w:sz w:val="28"/>
            <w:szCs w:val="28"/>
            <w:lang w:val="ru-RU"/>
          </w:rPr>
          <m:t>ω=S/</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R</m:t>
            </m:r>
          </m:e>
          <m:sup>
            <m:r>
              <w:rPr>
                <w:rFonts w:ascii="Cambria Math" w:hAnsi="Cambria Math" w:cs="Times New Roman"/>
                <w:sz w:val="28"/>
                <w:szCs w:val="28"/>
                <w:lang w:val="ru-RU"/>
              </w:rPr>
              <m:t>2</m:t>
            </m:r>
          </m:sup>
        </m:sSup>
      </m:oMath>
      <w:r w:rsidR="00267D17">
        <w:rPr>
          <w:rFonts w:ascii="Times New Roman" w:hAnsi="Times New Roman" w:cs="Times New Roman"/>
          <w:sz w:val="28"/>
          <w:szCs w:val="28"/>
          <w:lang w:val="ru-RU"/>
        </w:rPr>
        <w:t xml:space="preserve">. </w:t>
      </w:r>
    </w:p>
    <w:p w:rsidR="001A5F2C" w:rsidRDefault="003A51A0"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количественной оценки освещения поверхности пользуются понятием освещённости</w:t>
      </w:r>
      <w:r w:rsidR="008E427E">
        <w:rPr>
          <w:rFonts w:ascii="Times New Roman" w:hAnsi="Times New Roman" w:cs="Times New Roman"/>
          <w:sz w:val="28"/>
          <w:szCs w:val="28"/>
          <w:lang w:val="ru-RU"/>
        </w:rPr>
        <w:t>, которая представляет собой поверхностную плотность светового потока.</w:t>
      </w:r>
    </w:p>
    <w:p w:rsidR="008E427E" w:rsidRDefault="008E427E" w:rsidP="003E3FD4">
      <w:pPr>
        <w:pStyle w:val="a7"/>
        <w:spacing w:after="0"/>
        <w:ind w:left="0" w:firstLine="567"/>
        <w:jc w:val="both"/>
        <w:rPr>
          <w:rFonts w:ascii="Times New Roman" w:hAnsi="Times New Roman" w:cs="Times New Roman"/>
          <w:sz w:val="28"/>
          <w:szCs w:val="28"/>
          <w:lang w:val="ru-RU"/>
        </w:rPr>
      </w:pPr>
      <w:r w:rsidRPr="00620053">
        <w:rPr>
          <w:rFonts w:ascii="Times New Roman" w:hAnsi="Times New Roman" w:cs="Times New Roman"/>
          <w:b/>
          <w:i/>
          <w:sz w:val="28"/>
          <w:szCs w:val="28"/>
          <w:lang w:val="ru-RU"/>
        </w:rPr>
        <w:t>Освещённостью Е</w:t>
      </w:r>
      <w:r>
        <w:rPr>
          <w:rFonts w:ascii="Times New Roman" w:hAnsi="Times New Roman" w:cs="Times New Roman"/>
          <w:sz w:val="28"/>
          <w:szCs w:val="28"/>
          <w:lang w:val="ru-RU"/>
        </w:rPr>
        <w:t xml:space="preserve"> называют величину, равную отношению светового потока </w:t>
      </w:r>
      <w:r w:rsidRPr="00620053">
        <w:rPr>
          <w:rFonts w:ascii="Times New Roman" w:hAnsi="Times New Roman" w:cs="Times New Roman"/>
          <w:b/>
          <w:i/>
          <w:sz w:val="28"/>
          <w:szCs w:val="28"/>
          <w:lang w:val="ru-RU"/>
        </w:rPr>
        <w:t>Ф</w:t>
      </w:r>
      <w:r>
        <w:rPr>
          <w:rFonts w:ascii="Times New Roman" w:hAnsi="Times New Roman" w:cs="Times New Roman"/>
          <w:sz w:val="28"/>
          <w:szCs w:val="28"/>
          <w:lang w:val="ru-RU"/>
        </w:rPr>
        <w:t xml:space="preserve">, падающего на поверхность, к пощади </w:t>
      </w:r>
      <m:oMath>
        <m:r>
          <m:rPr>
            <m:sty m:val="bi"/>
          </m:rPr>
          <w:rPr>
            <w:rFonts w:ascii="Cambria Math" w:hAnsi="Cambria Math" w:cs="Times New Roman"/>
            <w:sz w:val="28"/>
            <w:szCs w:val="28"/>
            <w:lang w:val="ru-RU"/>
          </w:rPr>
          <m:t>S</m:t>
        </m:r>
      </m:oMath>
      <w:r>
        <w:rPr>
          <w:rFonts w:ascii="Times New Roman" w:hAnsi="Times New Roman" w:cs="Times New Roman"/>
          <w:sz w:val="28"/>
          <w:szCs w:val="28"/>
          <w:lang w:val="ru-RU"/>
        </w:rPr>
        <w:t xml:space="preserve"> этой поверхности, т.е. средняя освещённость поверхности с площадью </w:t>
      </w:r>
      <m:oMath>
        <m:r>
          <m:rPr>
            <m:sty m:val="bi"/>
          </m:rPr>
          <w:rPr>
            <w:rFonts w:ascii="Cambria Math" w:hAnsi="Cambria Math" w:cs="Times New Roman"/>
            <w:sz w:val="28"/>
            <w:szCs w:val="28"/>
            <w:lang w:val="ru-RU"/>
          </w:rPr>
          <m:t>S</m:t>
        </m:r>
      </m:oMath>
      <w:r w:rsidR="00620053">
        <w:rPr>
          <w:rFonts w:ascii="Times New Roman" w:hAnsi="Times New Roman" w:cs="Times New Roman"/>
          <w:sz w:val="28"/>
          <w:szCs w:val="28"/>
          <w:lang w:val="ru-RU"/>
        </w:rPr>
        <w:t>:</w:t>
      </w:r>
    </w:p>
    <w:p w:rsidR="00620053" w:rsidRDefault="0028540C" w:rsidP="00267D17">
      <w:pPr>
        <w:pStyle w:val="a7"/>
        <w:spacing w:after="0"/>
        <w:ind w:left="0"/>
        <w:jc w:val="center"/>
        <w:rPr>
          <w:rFonts w:ascii="Times New Roman" w:hAnsi="Times New Roman" w:cs="Times New Roman"/>
          <w:sz w:val="28"/>
          <w:szCs w:val="28"/>
          <w:lang w:val="ru-RU"/>
        </w:rPr>
      </w:pPr>
      <w:r w:rsidRPr="00356CD4">
        <w:rPr>
          <w:rFonts w:ascii="Times New Roman" w:hAnsi="Times New Roman" w:cs="Times New Roman"/>
          <w:i/>
          <w:sz w:val="28"/>
          <w:szCs w:val="28"/>
          <w:lang w:val="ru-RU"/>
        </w:rPr>
        <w:t>Е = Ф/</w:t>
      </w:r>
      <m:oMath>
        <m:r>
          <w:rPr>
            <w:rFonts w:ascii="Cambria Math" w:hAnsi="Cambria Math" w:cs="Times New Roman"/>
            <w:sz w:val="28"/>
            <w:szCs w:val="28"/>
            <w:lang w:val="ru-RU"/>
          </w:rPr>
          <m:t xml:space="preserve"> S</m:t>
        </m:r>
      </m:oMath>
      <w:r>
        <w:rPr>
          <w:rFonts w:ascii="Times New Roman" w:hAnsi="Times New Roman" w:cs="Times New Roman"/>
          <w:b/>
          <w:i/>
          <w:sz w:val="28"/>
          <w:szCs w:val="28"/>
          <w:lang w:val="ru-RU"/>
        </w:rPr>
        <w:t>.</w:t>
      </w:r>
      <w:r w:rsidR="00267D17">
        <w:rPr>
          <w:rFonts w:ascii="Times New Roman" w:hAnsi="Times New Roman" w:cs="Times New Roman"/>
          <w:sz w:val="28"/>
          <w:szCs w:val="28"/>
          <w:lang w:val="ru-RU"/>
        </w:rPr>
        <w:t xml:space="preserve"> </w:t>
      </w:r>
    </w:p>
    <w:p w:rsidR="008C5B3D" w:rsidRDefault="008C5B3D" w:rsidP="003E3FD4">
      <w:pPr>
        <w:pStyle w:val="a7"/>
        <w:spacing w:after="0"/>
        <w:ind w:left="0"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Освещённость элемента </w:t>
      </w:r>
      <w:r w:rsidR="00F71BE9">
        <w:rPr>
          <w:rFonts w:ascii="Times New Roman" w:hAnsi="Times New Roman" w:cs="Times New Roman"/>
          <w:sz w:val="28"/>
          <w:szCs w:val="28"/>
          <w:lang w:val="ru-RU"/>
        </w:rPr>
        <w:t>поверхности</w:t>
      </w:r>
    </w:p>
    <w:p w:rsidR="00F71BE9" w:rsidRDefault="00F71BE9" w:rsidP="00267D17">
      <w:pPr>
        <w:pStyle w:val="a7"/>
        <w:spacing w:after="0"/>
        <w:ind w:left="0" w:firstLine="567"/>
        <w:jc w:val="center"/>
        <w:rPr>
          <w:rFonts w:ascii="Times New Roman" w:hAnsi="Times New Roman" w:cs="Times New Roman"/>
          <w:sz w:val="28"/>
          <w:szCs w:val="28"/>
          <w:lang w:val="ru-RU"/>
        </w:rPr>
      </w:pPr>
      <m:oMath>
        <m:r>
          <w:rPr>
            <w:rFonts w:ascii="Cambria Math" w:hAnsi="Cambria Math" w:cs="Times New Roman"/>
            <w:sz w:val="28"/>
            <w:szCs w:val="28"/>
            <w:lang w:val="ru-RU"/>
          </w:rPr>
          <m:t>E=</m:t>
        </m:r>
        <m:f>
          <m:fPr>
            <m:ctrlPr>
              <w:rPr>
                <w:rFonts w:ascii="Cambria Math" w:hAnsi="Cambria Math" w:cs="Times New Roman"/>
                <w:i/>
                <w:sz w:val="28"/>
                <w:szCs w:val="28"/>
                <w:lang w:val="ru-RU"/>
              </w:rPr>
            </m:ctrlPr>
          </m:fPr>
          <m:num>
            <m:r>
              <w:rPr>
                <w:rFonts w:ascii="Cambria Math" w:hAnsi="Cambria Math" w:cs="Times New Roman"/>
                <w:sz w:val="28"/>
                <w:szCs w:val="28"/>
                <w:lang w:val="ru-RU"/>
              </w:rPr>
              <m:t>dФ</m:t>
            </m:r>
          </m:num>
          <m:den>
            <m:r>
              <w:rPr>
                <w:rFonts w:ascii="Cambria Math" w:hAnsi="Cambria Math" w:cs="Times New Roman"/>
                <w:sz w:val="28"/>
                <w:szCs w:val="28"/>
                <w:lang w:val="en-US"/>
              </w:rPr>
              <m:t>dS</m:t>
            </m:r>
            <m:ctrlPr>
              <w:rPr>
                <w:rFonts w:ascii="Cambria Math" w:hAnsi="Cambria Math" w:cs="Times New Roman"/>
                <w:i/>
                <w:sz w:val="28"/>
                <w:szCs w:val="28"/>
                <w:lang w:val="en-US"/>
              </w:rPr>
            </m:ctrlPr>
          </m:den>
        </m:f>
      </m:oMath>
      <w:r>
        <w:rPr>
          <w:rFonts w:ascii="Times New Roman" w:hAnsi="Times New Roman" w:cs="Times New Roman"/>
          <w:sz w:val="28"/>
          <w:szCs w:val="28"/>
          <w:lang w:val="ru-RU"/>
        </w:rPr>
        <w:t>.</w:t>
      </w:r>
    </w:p>
    <w:p w:rsidR="001E0FEA" w:rsidRDefault="001E0FEA" w:rsidP="003E3FD4">
      <w:pPr>
        <w:pStyle w:val="a7"/>
        <w:spacing w:after="0"/>
        <w:ind w:left="0" w:firstLine="567"/>
        <w:jc w:val="both"/>
        <w:rPr>
          <w:rFonts w:ascii="Times New Roman" w:hAnsi="Times New Roman" w:cs="Times New Roman"/>
          <w:sz w:val="28"/>
          <w:szCs w:val="28"/>
          <w:lang w:val="ru-RU"/>
        </w:rPr>
      </w:pPr>
      <w:r w:rsidRPr="00162C73">
        <w:rPr>
          <w:rFonts w:ascii="Times New Roman" w:hAnsi="Times New Roman" w:cs="Times New Roman"/>
          <w:b/>
          <w:i/>
          <w:sz w:val="28"/>
          <w:szCs w:val="28"/>
          <w:lang w:val="ru-RU"/>
        </w:rPr>
        <w:t>Единицей освещённости</w:t>
      </w:r>
      <w:r>
        <w:rPr>
          <w:rFonts w:ascii="Times New Roman" w:hAnsi="Times New Roman" w:cs="Times New Roman"/>
          <w:sz w:val="28"/>
          <w:szCs w:val="28"/>
          <w:lang w:val="ru-RU"/>
        </w:rPr>
        <w:t xml:space="preserve"> служит </w:t>
      </w:r>
      <w:r w:rsidRPr="001E0FEA">
        <w:rPr>
          <w:rFonts w:ascii="Times New Roman" w:hAnsi="Times New Roman" w:cs="Times New Roman"/>
          <w:b/>
          <w:i/>
          <w:sz w:val="28"/>
          <w:szCs w:val="28"/>
          <w:lang w:val="ru-RU"/>
        </w:rPr>
        <w:t>люкс (лк</w:t>
      </w:r>
      <w:r>
        <w:rPr>
          <w:rFonts w:ascii="Times New Roman" w:hAnsi="Times New Roman" w:cs="Times New Roman"/>
          <w:sz w:val="28"/>
          <w:szCs w:val="28"/>
          <w:lang w:val="ru-RU"/>
        </w:rPr>
        <w:t>).</w:t>
      </w:r>
      <w:r w:rsidR="009B5F39">
        <w:rPr>
          <w:rFonts w:ascii="Times New Roman" w:hAnsi="Times New Roman" w:cs="Times New Roman"/>
          <w:sz w:val="28"/>
          <w:szCs w:val="28"/>
          <w:lang w:val="ru-RU"/>
        </w:rPr>
        <w:t xml:space="preserve"> Люкс равен освещённости поверхности площадью </w:t>
      </w:r>
      <w:r w:rsidR="009B5F39" w:rsidRPr="009B5F39">
        <w:rPr>
          <w:rFonts w:ascii="Times New Roman" w:hAnsi="Times New Roman" w:cs="Times New Roman"/>
          <w:b/>
          <w:i/>
          <w:sz w:val="28"/>
          <w:szCs w:val="28"/>
          <w:lang w:val="ru-RU"/>
        </w:rPr>
        <w:t>1 м</w:t>
      </w:r>
      <w:r w:rsidR="009B5F39" w:rsidRPr="009B5F39">
        <w:rPr>
          <w:rFonts w:ascii="Times New Roman" w:hAnsi="Times New Roman" w:cs="Times New Roman"/>
          <w:b/>
          <w:i/>
          <w:sz w:val="28"/>
          <w:szCs w:val="28"/>
          <w:vertAlign w:val="superscript"/>
          <w:lang w:val="ru-RU"/>
        </w:rPr>
        <w:t>2</w:t>
      </w:r>
      <w:r w:rsidR="009B5F39">
        <w:rPr>
          <w:rFonts w:ascii="Times New Roman" w:hAnsi="Times New Roman" w:cs="Times New Roman"/>
          <w:sz w:val="28"/>
          <w:szCs w:val="28"/>
          <w:lang w:val="ru-RU"/>
        </w:rPr>
        <w:t xml:space="preserve"> при равномерном световом потоке в </w:t>
      </w:r>
      <w:r w:rsidR="009B5F39" w:rsidRPr="009B5F39">
        <w:rPr>
          <w:rFonts w:ascii="Times New Roman" w:hAnsi="Times New Roman" w:cs="Times New Roman"/>
          <w:b/>
          <w:i/>
          <w:sz w:val="28"/>
          <w:szCs w:val="28"/>
          <w:lang w:val="ru-RU"/>
        </w:rPr>
        <w:t>1 лм</w:t>
      </w:r>
      <w:r w:rsidR="009B5F39">
        <w:rPr>
          <w:rFonts w:ascii="Times New Roman" w:hAnsi="Times New Roman" w:cs="Times New Roman"/>
          <w:sz w:val="28"/>
          <w:szCs w:val="28"/>
          <w:lang w:val="ru-RU"/>
        </w:rPr>
        <w:t>.</w:t>
      </w:r>
    </w:p>
    <w:p w:rsidR="00162C73" w:rsidRDefault="00162C73"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расчёта освещения </w:t>
      </w:r>
      <w:r w:rsidR="00C22DC4">
        <w:rPr>
          <w:rFonts w:ascii="Times New Roman" w:hAnsi="Times New Roman" w:cs="Times New Roman"/>
          <w:sz w:val="28"/>
          <w:szCs w:val="28"/>
          <w:lang w:val="ru-RU"/>
        </w:rPr>
        <w:t xml:space="preserve">пользуются понятием </w:t>
      </w:r>
      <w:r w:rsidR="00C22DC4" w:rsidRPr="00C22DC4">
        <w:rPr>
          <w:rFonts w:ascii="Times New Roman" w:hAnsi="Times New Roman" w:cs="Times New Roman"/>
          <w:b/>
          <w:i/>
          <w:sz w:val="28"/>
          <w:szCs w:val="28"/>
          <w:lang w:val="ru-RU"/>
        </w:rPr>
        <w:t>освещённости условных рабочих</w:t>
      </w:r>
      <w:r w:rsidR="00C22DC4">
        <w:rPr>
          <w:rFonts w:ascii="Times New Roman" w:hAnsi="Times New Roman" w:cs="Times New Roman"/>
          <w:sz w:val="28"/>
          <w:szCs w:val="28"/>
          <w:lang w:val="ru-RU"/>
        </w:rPr>
        <w:t xml:space="preserve"> </w:t>
      </w:r>
      <w:r w:rsidR="00C22DC4" w:rsidRPr="00C22DC4">
        <w:rPr>
          <w:rFonts w:ascii="Times New Roman" w:hAnsi="Times New Roman" w:cs="Times New Roman"/>
          <w:b/>
          <w:i/>
          <w:sz w:val="28"/>
          <w:szCs w:val="28"/>
          <w:lang w:val="ru-RU"/>
        </w:rPr>
        <w:t>поверхностей</w:t>
      </w:r>
      <w:r w:rsidR="00C22DC4">
        <w:rPr>
          <w:rFonts w:ascii="Times New Roman" w:hAnsi="Times New Roman" w:cs="Times New Roman"/>
          <w:sz w:val="28"/>
          <w:szCs w:val="28"/>
          <w:lang w:val="ru-RU"/>
        </w:rPr>
        <w:t xml:space="preserve"> – горизонтальных плоскостей на высоте </w:t>
      </w:r>
      <w:r w:rsidR="00C22DC4" w:rsidRPr="004F0041">
        <w:rPr>
          <w:rFonts w:ascii="Times New Roman" w:hAnsi="Times New Roman" w:cs="Times New Roman"/>
          <w:b/>
          <w:i/>
          <w:sz w:val="28"/>
          <w:szCs w:val="28"/>
          <w:lang w:val="ru-RU"/>
        </w:rPr>
        <w:t>0,8 м</w:t>
      </w:r>
      <w:r w:rsidR="00C22DC4">
        <w:rPr>
          <w:rFonts w:ascii="Times New Roman" w:hAnsi="Times New Roman" w:cs="Times New Roman"/>
          <w:sz w:val="28"/>
          <w:szCs w:val="28"/>
          <w:lang w:val="ru-RU"/>
        </w:rPr>
        <w:t xml:space="preserve"> от пола. </w:t>
      </w:r>
    </w:p>
    <w:p w:rsidR="00C22DC4" w:rsidRDefault="00C22DC4" w:rsidP="003E3FD4">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Эта освещённость нормируется в зависимости от характера выполняемой работы, вида источника света, системы освещения</w:t>
      </w:r>
      <w:r w:rsidR="004F0041">
        <w:rPr>
          <w:rFonts w:ascii="Times New Roman" w:hAnsi="Times New Roman" w:cs="Times New Roman"/>
          <w:sz w:val="28"/>
          <w:szCs w:val="28"/>
          <w:lang w:val="ru-RU"/>
        </w:rPr>
        <w:t xml:space="preserve"> и других факторов. Например, для читальных залов освещённость должна составлять </w:t>
      </w:r>
      <w:r w:rsidR="004F0041" w:rsidRPr="004F0041">
        <w:rPr>
          <w:rFonts w:ascii="Times New Roman" w:hAnsi="Times New Roman" w:cs="Times New Roman"/>
          <w:b/>
          <w:i/>
          <w:sz w:val="28"/>
          <w:szCs w:val="28"/>
          <w:lang w:val="ru-RU"/>
        </w:rPr>
        <w:t>300 лк</w:t>
      </w:r>
      <w:r w:rsidR="004F0041">
        <w:rPr>
          <w:rFonts w:ascii="Times New Roman" w:hAnsi="Times New Roman" w:cs="Times New Roman"/>
          <w:sz w:val="28"/>
          <w:szCs w:val="28"/>
          <w:lang w:val="ru-RU"/>
        </w:rPr>
        <w:t>.</w:t>
      </w:r>
    </w:p>
    <w:p w:rsidR="000B1F33" w:rsidRPr="009B5F39" w:rsidRDefault="000B1F33" w:rsidP="003E3FD4">
      <w:pPr>
        <w:pStyle w:val="a7"/>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Одной из характеристик источников света является номинальный световой поток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Ф</m:t>
            </m:r>
          </m:e>
          <m:sub>
            <m:r>
              <m:rPr>
                <m:sty m:val="bi"/>
              </m:rPr>
              <w:rPr>
                <w:rFonts w:ascii="Cambria Math" w:hAnsi="Cambria Math" w:cs="Times New Roman"/>
                <w:sz w:val="28"/>
                <w:szCs w:val="28"/>
                <w:lang w:val="ru-RU"/>
              </w:rPr>
              <m:t>н</m:t>
            </m:r>
          </m:sub>
        </m:sSub>
      </m:oMath>
      <w:r>
        <w:rPr>
          <w:rFonts w:ascii="Times New Roman" w:hAnsi="Times New Roman" w:cs="Times New Roman"/>
          <w:sz w:val="28"/>
          <w:szCs w:val="28"/>
          <w:lang w:val="ru-RU"/>
        </w:rPr>
        <w:t xml:space="preserve">. Так, лампа накаливания мощностью </w:t>
      </w:r>
      <w:r w:rsidRPr="001A6028">
        <w:rPr>
          <w:rFonts w:ascii="Times New Roman" w:hAnsi="Times New Roman" w:cs="Times New Roman"/>
          <w:b/>
          <w:i/>
          <w:sz w:val="28"/>
          <w:szCs w:val="28"/>
          <w:lang w:val="ru-RU"/>
        </w:rPr>
        <w:t>100 Вт</w:t>
      </w:r>
      <w:r>
        <w:rPr>
          <w:rFonts w:ascii="Times New Roman" w:hAnsi="Times New Roman" w:cs="Times New Roman"/>
          <w:sz w:val="28"/>
          <w:szCs w:val="28"/>
          <w:lang w:val="ru-RU"/>
        </w:rPr>
        <w:t xml:space="preserve"> с биспиральной </w:t>
      </w:r>
      <w:r w:rsidR="001A6028">
        <w:rPr>
          <w:rFonts w:ascii="Times New Roman" w:hAnsi="Times New Roman" w:cs="Times New Roman"/>
          <w:sz w:val="28"/>
          <w:szCs w:val="28"/>
          <w:lang w:val="ru-RU"/>
        </w:rPr>
        <w:t xml:space="preserve">нитью при напряжении </w:t>
      </w:r>
      <w:r w:rsidR="001A6028" w:rsidRPr="001A6028">
        <w:rPr>
          <w:rFonts w:ascii="Times New Roman" w:hAnsi="Times New Roman" w:cs="Times New Roman"/>
          <w:b/>
          <w:i/>
          <w:sz w:val="28"/>
          <w:szCs w:val="28"/>
          <w:lang w:val="ru-RU"/>
        </w:rPr>
        <w:t>220 В</w:t>
      </w:r>
      <w:r w:rsidR="001A6028">
        <w:rPr>
          <w:rFonts w:ascii="Times New Roman" w:hAnsi="Times New Roman" w:cs="Times New Roman"/>
          <w:sz w:val="28"/>
          <w:szCs w:val="28"/>
          <w:lang w:val="ru-RU"/>
        </w:rPr>
        <w:t xml:space="preserve"> имеет номинальный световой поток </w:t>
      </w:r>
      <m:oMath>
        <m:sSub>
          <m:sSubPr>
            <m:ctrlPr>
              <w:rPr>
                <w:rFonts w:ascii="Cambria Math" w:hAnsi="Cambria Math" w:cs="Times New Roman"/>
                <w:b/>
                <w:sz w:val="28"/>
                <w:szCs w:val="28"/>
                <w:lang w:val="ru-RU"/>
              </w:rPr>
            </m:ctrlPr>
          </m:sSubPr>
          <m:e>
            <m:r>
              <m:rPr>
                <m:sty m:val="b"/>
              </m:rPr>
              <w:rPr>
                <w:rFonts w:ascii="Cambria Math" w:hAnsi="Cambria Math" w:cs="Times New Roman"/>
                <w:sz w:val="28"/>
                <w:szCs w:val="28"/>
                <w:lang w:val="ru-RU"/>
              </w:rPr>
              <m:t>Ф</m:t>
            </m:r>
          </m:e>
          <m:sub>
            <m:r>
              <m:rPr>
                <m:sty m:val="b"/>
              </m:rPr>
              <w:rPr>
                <w:rFonts w:ascii="Cambria Math" w:hAnsi="Cambria Math" w:cs="Times New Roman"/>
                <w:sz w:val="28"/>
                <w:szCs w:val="28"/>
                <w:lang w:val="ru-RU"/>
              </w:rPr>
              <m:t>н</m:t>
            </m:r>
          </m:sub>
        </m:sSub>
        <m:r>
          <m:rPr>
            <m:sty m:val="b"/>
          </m:rPr>
          <w:rPr>
            <w:rFonts w:ascii="Cambria Math" w:hAnsi="Cambria Math" w:cs="Times New Roman"/>
            <w:sz w:val="28"/>
            <w:szCs w:val="28"/>
            <w:lang w:val="ru-RU"/>
          </w:rPr>
          <m:t>=1350</m:t>
        </m:r>
      </m:oMath>
      <w:r w:rsidR="001A6028" w:rsidRPr="001A6028">
        <w:rPr>
          <w:rFonts w:ascii="Times New Roman" w:hAnsi="Times New Roman" w:cs="Times New Roman"/>
          <w:b/>
          <w:sz w:val="28"/>
          <w:szCs w:val="28"/>
          <w:lang w:val="ru-RU"/>
        </w:rPr>
        <w:t xml:space="preserve"> лм</w:t>
      </w:r>
      <w:r w:rsidR="001A6028">
        <w:rPr>
          <w:rFonts w:ascii="Times New Roman" w:hAnsi="Times New Roman" w:cs="Times New Roman"/>
          <w:sz w:val="28"/>
          <w:szCs w:val="28"/>
          <w:lang w:val="ru-RU"/>
        </w:rPr>
        <w:t>.</w:t>
      </w:r>
    </w:p>
    <w:p w:rsidR="003E3FD4" w:rsidRDefault="003E3FD4" w:rsidP="003E3FD4">
      <w:pPr>
        <w:spacing w:after="0"/>
        <w:jc w:val="center"/>
        <w:rPr>
          <w:rFonts w:ascii="Times New Roman" w:hAnsi="Times New Roman" w:cs="Times New Roman"/>
          <w:b/>
          <w:sz w:val="28"/>
          <w:szCs w:val="28"/>
          <w:lang w:val="ru-RU"/>
        </w:rPr>
      </w:pPr>
    </w:p>
    <w:p w:rsidR="001E7E81" w:rsidRDefault="006E189D" w:rsidP="006E189D">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2</w:t>
      </w:r>
      <w:r w:rsidR="001E7E81">
        <w:rPr>
          <w:rFonts w:ascii="Times New Roman" w:hAnsi="Times New Roman" w:cs="Times New Roman"/>
          <w:b/>
          <w:sz w:val="28"/>
          <w:szCs w:val="28"/>
          <w:lang w:val="ru-RU"/>
        </w:rPr>
        <w:t>.</w:t>
      </w:r>
      <w:r w:rsidR="0090369E">
        <w:rPr>
          <w:rFonts w:ascii="Times New Roman" w:hAnsi="Times New Roman" w:cs="Times New Roman"/>
          <w:b/>
          <w:sz w:val="28"/>
          <w:szCs w:val="28"/>
          <w:lang w:val="ru-RU"/>
        </w:rPr>
        <w:t>2</w:t>
      </w:r>
      <w:r w:rsidR="001E7E81">
        <w:rPr>
          <w:rFonts w:ascii="Times New Roman" w:hAnsi="Times New Roman" w:cs="Times New Roman"/>
          <w:b/>
          <w:sz w:val="28"/>
          <w:szCs w:val="28"/>
          <w:lang w:val="ru-RU"/>
        </w:rPr>
        <w:t>. Электрические источники света</w:t>
      </w:r>
    </w:p>
    <w:p w:rsidR="005547F6" w:rsidRDefault="00F835A4" w:rsidP="003E3FD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Электрические источники света по способу генерирования лучистой энергии делятся на </w:t>
      </w:r>
      <w:r w:rsidRPr="004C60C6">
        <w:rPr>
          <w:rFonts w:ascii="Times New Roman" w:hAnsi="Times New Roman" w:cs="Times New Roman"/>
          <w:b/>
          <w:i/>
          <w:sz w:val="28"/>
          <w:szCs w:val="28"/>
          <w:lang w:val="ru-RU"/>
        </w:rPr>
        <w:t>люминесцентные</w:t>
      </w:r>
      <w:r>
        <w:rPr>
          <w:rFonts w:ascii="Times New Roman" w:hAnsi="Times New Roman" w:cs="Times New Roman"/>
          <w:sz w:val="28"/>
          <w:szCs w:val="28"/>
          <w:lang w:val="ru-RU"/>
        </w:rPr>
        <w:t xml:space="preserve"> и </w:t>
      </w:r>
      <w:r w:rsidRPr="004C60C6">
        <w:rPr>
          <w:rFonts w:ascii="Times New Roman" w:hAnsi="Times New Roman" w:cs="Times New Roman"/>
          <w:b/>
          <w:i/>
          <w:sz w:val="28"/>
          <w:szCs w:val="28"/>
          <w:lang w:val="ru-RU"/>
        </w:rPr>
        <w:t>температурные</w:t>
      </w:r>
      <w:r w:rsidR="004C60C6" w:rsidRPr="004C60C6">
        <w:rPr>
          <w:rFonts w:ascii="Times New Roman" w:hAnsi="Times New Roman" w:cs="Times New Roman"/>
          <w:b/>
          <w:i/>
          <w:sz w:val="28"/>
          <w:szCs w:val="28"/>
          <w:lang w:val="ru-RU"/>
        </w:rPr>
        <w:t>.</w:t>
      </w:r>
      <w:r w:rsidR="004C60C6">
        <w:rPr>
          <w:rFonts w:ascii="Times New Roman" w:hAnsi="Times New Roman" w:cs="Times New Roman"/>
          <w:sz w:val="28"/>
          <w:szCs w:val="28"/>
          <w:lang w:val="ru-RU"/>
        </w:rPr>
        <w:t xml:space="preserve"> </w:t>
      </w:r>
      <w:r w:rsidR="004C60C6" w:rsidRPr="004C60C6">
        <w:rPr>
          <w:rFonts w:ascii="Times New Roman" w:hAnsi="Times New Roman" w:cs="Times New Roman"/>
          <w:b/>
          <w:i/>
          <w:sz w:val="28"/>
          <w:szCs w:val="28"/>
          <w:lang w:val="ru-RU"/>
        </w:rPr>
        <w:t>К первой группе</w:t>
      </w:r>
      <w:r w:rsidR="004C60C6">
        <w:rPr>
          <w:rFonts w:ascii="Times New Roman" w:hAnsi="Times New Roman" w:cs="Times New Roman"/>
          <w:sz w:val="28"/>
          <w:szCs w:val="28"/>
          <w:lang w:val="ru-RU"/>
        </w:rPr>
        <w:t xml:space="preserve"> относятся </w:t>
      </w:r>
      <w:r w:rsidR="004C60C6" w:rsidRPr="004C60C6">
        <w:rPr>
          <w:rFonts w:ascii="Times New Roman" w:hAnsi="Times New Roman" w:cs="Times New Roman"/>
          <w:b/>
          <w:i/>
          <w:sz w:val="28"/>
          <w:szCs w:val="28"/>
          <w:lang w:val="ru-RU"/>
        </w:rPr>
        <w:t>газоразрядные лампы</w:t>
      </w:r>
      <w:r w:rsidR="004C60C6">
        <w:rPr>
          <w:rFonts w:ascii="Times New Roman" w:hAnsi="Times New Roman" w:cs="Times New Roman"/>
          <w:sz w:val="28"/>
          <w:szCs w:val="28"/>
          <w:lang w:val="ru-RU"/>
        </w:rPr>
        <w:t xml:space="preserve">. </w:t>
      </w:r>
      <w:r w:rsidR="004C60C6" w:rsidRPr="004C60C6">
        <w:rPr>
          <w:rFonts w:ascii="Times New Roman" w:hAnsi="Times New Roman" w:cs="Times New Roman"/>
          <w:b/>
          <w:i/>
          <w:sz w:val="28"/>
          <w:szCs w:val="28"/>
          <w:lang w:val="ru-RU"/>
        </w:rPr>
        <w:t>Вторую группу</w:t>
      </w:r>
      <w:r w:rsidR="004C60C6">
        <w:rPr>
          <w:rFonts w:ascii="Times New Roman" w:hAnsi="Times New Roman" w:cs="Times New Roman"/>
          <w:sz w:val="28"/>
          <w:szCs w:val="28"/>
          <w:lang w:val="ru-RU"/>
        </w:rPr>
        <w:t xml:space="preserve"> составляют </w:t>
      </w:r>
      <w:r w:rsidR="004C60C6" w:rsidRPr="004C60C6">
        <w:rPr>
          <w:rFonts w:ascii="Times New Roman" w:hAnsi="Times New Roman" w:cs="Times New Roman"/>
          <w:b/>
          <w:i/>
          <w:sz w:val="28"/>
          <w:szCs w:val="28"/>
          <w:lang w:val="ru-RU"/>
        </w:rPr>
        <w:t>лампы накаливания</w:t>
      </w:r>
      <w:r w:rsidR="004C60C6">
        <w:rPr>
          <w:rFonts w:ascii="Times New Roman" w:hAnsi="Times New Roman" w:cs="Times New Roman"/>
          <w:sz w:val="28"/>
          <w:szCs w:val="28"/>
          <w:lang w:val="ru-RU"/>
        </w:rPr>
        <w:t>.</w:t>
      </w:r>
    </w:p>
    <w:p w:rsidR="004C60C6" w:rsidRDefault="004C60C6" w:rsidP="003E3FD4">
      <w:pPr>
        <w:spacing w:after="0"/>
        <w:ind w:firstLine="567"/>
        <w:jc w:val="both"/>
        <w:rPr>
          <w:rFonts w:ascii="Times New Roman" w:hAnsi="Times New Roman" w:cs="Times New Roman"/>
          <w:sz w:val="28"/>
          <w:szCs w:val="28"/>
          <w:lang w:val="ru-RU"/>
        </w:rPr>
      </w:pPr>
      <w:r w:rsidRPr="00083421">
        <w:rPr>
          <w:rFonts w:ascii="Times New Roman" w:hAnsi="Times New Roman" w:cs="Times New Roman"/>
          <w:b/>
          <w:i/>
          <w:sz w:val="28"/>
          <w:szCs w:val="28"/>
          <w:lang w:val="ru-RU"/>
        </w:rPr>
        <w:lastRenderedPageBreak/>
        <w:t>Люминесцентные источники света</w:t>
      </w:r>
      <w:r>
        <w:rPr>
          <w:rFonts w:ascii="Times New Roman" w:hAnsi="Times New Roman" w:cs="Times New Roman"/>
          <w:sz w:val="28"/>
          <w:szCs w:val="28"/>
          <w:lang w:val="ru-RU"/>
        </w:rPr>
        <w:t xml:space="preserve"> более экономичны</w:t>
      </w:r>
      <w:r w:rsidR="00083421">
        <w:rPr>
          <w:rFonts w:ascii="Times New Roman" w:hAnsi="Times New Roman" w:cs="Times New Roman"/>
          <w:sz w:val="28"/>
          <w:szCs w:val="28"/>
          <w:lang w:val="ru-RU"/>
        </w:rPr>
        <w:t>, поэтому в производственной практике преимущественное предпочтение отдают им.</w:t>
      </w:r>
    </w:p>
    <w:p w:rsidR="00083421" w:rsidRDefault="00AE0EFB" w:rsidP="003E3FD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Осветительные установки с </w:t>
      </w:r>
      <w:r w:rsidRPr="00EF51E5">
        <w:rPr>
          <w:rFonts w:ascii="Times New Roman" w:hAnsi="Times New Roman" w:cs="Times New Roman"/>
          <w:b/>
          <w:i/>
          <w:sz w:val="28"/>
          <w:szCs w:val="28"/>
          <w:lang w:val="ru-RU"/>
        </w:rPr>
        <w:t>лампами накаливания</w:t>
      </w:r>
      <w:r>
        <w:rPr>
          <w:rFonts w:ascii="Times New Roman" w:hAnsi="Times New Roman" w:cs="Times New Roman"/>
          <w:sz w:val="28"/>
          <w:szCs w:val="28"/>
          <w:lang w:val="ru-RU"/>
        </w:rPr>
        <w:t xml:space="preserve"> используют</w:t>
      </w:r>
      <w:r w:rsidR="00EF51E5">
        <w:rPr>
          <w:rFonts w:ascii="Times New Roman" w:hAnsi="Times New Roman" w:cs="Times New Roman"/>
          <w:sz w:val="28"/>
          <w:szCs w:val="28"/>
          <w:lang w:val="ru-RU"/>
        </w:rPr>
        <w:t>ся</w:t>
      </w:r>
      <w:r>
        <w:rPr>
          <w:rFonts w:ascii="Times New Roman" w:hAnsi="Times New Roman" w:cs="Times New Roman"/>
          <w:sz w:val="28"/>
          <w:szCs w:val="28"/>
          <w:lang w:val="ru-RU"/>
        </w:rPr>
        <w:t xml:space="preserve"> в том случае, если технико-экономический </w:t>
      </w:r>
      <w:r w:rsidR="00EF51E5">
        <w:rPr>
          <w:rFonts w:ascii="Times New Roman" w:hAnsi="Times New Roman" w:cs="Times New Roman"/>
          <w:sz w:val="28"/>
          <w:szCs w:val="28"/>
          <w:lang w:val="ru-RU"/>
        </w:rPr>
        <w:t>расчёт показывает нецелесообразность применения люминесцентных ламп. Достаточно широкое распространение ламп накаливания объясняется простотой эксплуатации и отсутствием специальных устройств для включения в электрическую сеть</w:t>
      </w:r>
      <w:r w:rsidR="00B27B27">
        <w:rPr>
          <w:rFonts w:ascii="Times New Roman" w:hAnsi="Times New Roman" w:cs="Times New Roman"/>
          <w:sz w:val="28"/>
          <w:szCs w:val="28"/>
          <w:lang w:val="ru-RU"/>
        </w:rPr>
        <w:t>.</w:t>
      </w:r>
    </w:p>
    <w:p w:rsidR="0026116B" w:rsidRPr="00B55C99" w:rsidRDefault="00A03F55" w:rsidP="003E3FD4">
      <w:pPr>
        <w:spacing w:after="0"/>
        <w:ind w:firstLine="567"/>
        <w:jc w:val="both"/>
        <w:rPr>
          <w:rFonts w:ascii="Times New Roman" w:hAnsi="Times New Roman" w:cs="Times New Roman"/>
          <w:sz w:val="28"/>
          <w:szCs w:val="28"/>
          <w:lang w:val="ru-RU"/>
        </w:rPr>
      </w:pPr>
      <w:r w:rsidRPr="00A03F55">
        <w:rPr>
          <w:rFonts w:ascii="Times New Roman" w:hAnsi="Times New Roman" w:cs="Times New Roman"/>
          <w:b/>
          <w:i/>
          <w:sz w:val="28"/>
          <w:szCs w:val="28"/>
          <w:lang w:val="ru-RU"/>
        </w:rPr>
        <w:t>Электрические лампы накаливания</w:t>
      </w:r>
      <w:r w:rsidR="00B55C99">
        <w:rPr>
          <w:rFonts w:ascii="Times New Roman" w:hAnsi="Times New Roman" w:cs="Times New Roman"/>
          <w:sz w:val="28"/>
          <w:szCs w:val="28"/>
          <w:lang w:val="ru-RU"/>
        </w:rPr>
        <w:t>.</w:t>
      </w:r>
    </w:p>
    <w:p w:rsidR="0026116B" w:rsidRDefault="00B55C99" w:rsidP="003E3FD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Процесс преобразования тепловой энергии в лучистую осуществляется в лампах накаливания </w:t>
      </w:r>
      <w:r w:rsidR="00972ABD">
        <w:rPr>
          <w:rFonts w:ascii="Times New Roman" w:hAnsi="Times New Roman" w:cs="Times New Roman"/>
          <w:sz w:val="28"/>
          <w:szCs w:val="28"/>
          <w:lang w:val="ru-RU"/>
        </w:rPr>
        <w:t xml:space="preserve">следующим образом. При прохождении тока через проводник (нить накала лампы) с достаточно высоким сопротивлением выделяется тепло, т.е. тепловое излучение </w:t>
      </w:r>
      <w:r w:rsidR="009A03DE">
        <w:rPr>
          <w:rFonts w:ascii="Times New Roman" w:hAnsi="Times New Roman" w:cs="Times New Roman"/>
          <w:sz w:val="28"/>
          <w:szCs w:val="28"/>
          <w:lang w:val="ru-RU"/>
        </w:rPr>
        <w:t>(инфракрасный  диапазон волн)</w:t>
      </w:r>
      <w:r w:rsidR="007331A9">
        <w:rPr>
          <w:rFonts w:ascii="Times New Roman" w:hAnsi="Times New Roman" w:cs="Times New Roman"/>
          <w:sz w:val="28"/>
          <w:szCs w:val="28"/>
          <w:lang w:val="ru-RU"/>
        </w:rPr>
        <w:t>. Молекулы и атомы при этом совершают колебательные или вращательные движения.</w:t>
      </w:r>
    </w:p>
    <w:p w:rsidR="003B0AFB" w:rsidRDefault="003B0AFB" w:rsidP="006E437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Видимое излучение возникает только при больших температурах нити накала (</w:t>
      </w:r>
      <w:r w:rsidRPr="003B0AFB">
        <w:rPr>
          <w:rFonts w:ascii="Times New Roman" w:hAnsi="Times New Roman" w:cs="Times New Roman"/>
          <w:b/>
          <w:i/>
          <w:sz w:val="28"/>
          <w:szCs w:val="28"/>
          <w:lang w:val="ru-RU"/>
        </w:rPr>
        <w:t>100 К</w:t>
      </w:r>
      <w:r>
        <w:rPr>
          <w:rFonts w:ascii="Times New Roman" w:hAnsi="Times New Roman" w:cs="Times New Roman"/>
          <w:sz w:val="28"/>
          <w:szCs w:val="28"/>
          <w:lang w:val="ru-RU"/>
        </w:rPr>
        <w:t xml:space="preserve">), когда возникает переход электронов с базисного уровня атома на более </w:t>
      </w:r>
      <w:r w:rsidR="00E20B0A">
        <w:rPr>
          <w:rFonts w:ascii="Times New Roman" w:hAnsi="Times New Roman" w:cs="Times New Roman"/>
          <w:sz w:val="28"/>
          <w:szCs w:val="28"/>
          <w:lang w:val="ru-RU"/>
        </w:rPr>
        <w:t xml:space="preserve">высокий и обратно. С повышением температуры нити накала увеличивается средняя величина кванта энергетического перехода и соответственно спектральный состав излучения. Связь длины волны с температурой </w:t>
      </w:r>
      <w:r w:rsidR="00EA3D6A">
        <w:rPr>
          <w:rFonts w:ascii="Times New Roman" w:hAnsi="Times New Roman" w:cs="Times New Roman"/>
          <w:sz w:val="28"/>
          <w:szCs w:val="28"/>
          <w:lang w:val="ru-RU"/>
        </w:rPr>
        <w:t xml:space="preserve">излучения (нагрева) подчиняется </w:t>
      </w:r>
      <w:r w:rsidR="00EA3D6A" w:rsidRPr="00EA3D6A">
        <w:rPr>
          <w:rFonts w:ascii="Times New Roman" w:hAnsi="Times New Roman" w:cs="Times New Roman"/>
          <w:b/>
          <w:i/>
          <w:sz w:val="28"/>
          <w:szCs w:val="28"/>
          <w:lang w:val="ru-RU"/>
        </w:rPr>
        <w:t>закону смещения Вина</w:t>
      </w:r>
      <w:r w:rsidR="00EA3D6A">
        <w:rPr>
          <w:rFonts w:ascii="Times New Roman" w:hAnsi="Times New Roman" w:cs="Times New Roman"/>
          <w:sz w:val="28"/>
          <w:szCs w:val="28"/>
          <w:lang w:val="ru-RU"/>
        </w:rPr>
        <w:t>:</w:t>
      </w:r>
    </w:p>
    <w:p w:rsidR="0026116B" w:rsidRDefault="00AB4EF7" w:rsidP="00267D17">
      <w:pPr>
        <w:spacing w:after="0"/>
        <w:jc w:val="center"/>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λ</m:t>
            </m:r>
          </m:e>
          <m:sub>
            <m:r>
              <w:rPr>
                <w:rFonts w:ascii="Cambria Math" w:hAnsi="Cambria Math" w:cs="Times New Roman"/>
                <w:sz w:val="28"/>
                <w:szCs w:val="28"/>
                <w:lang w:val="ru-RU"/>
              </w:rPr>
              <m:t>макс</m:t>
            </m:r>
          </m:sub>
        </m:sSub>
        <m:r>
          <m:rPr>
            <m:sty m:val="p"/>
          </m:rPr>
          <w:rPr>
            <w:rFonts w:ascii="Cambria Math" w:hAnsi="Cambria Math" w:cs="Times New Roman"/>
            <w:sz w:val="28"/>
            <w:szCs w:val="28"/>
            <w:lang w:val="ru-RU"/>
          </w:rPr>
          <m:t>Т</m:t>
        </m:r>
        <m:r>
          <w:rPr>
            <w:rFonts w:ascii="Cambria Math" w:hAnsi="Cambria Math" w:cs="Times New Roman"/>
            <w:sz w:val="28"/>
            <w:szCs w:val="28"/>
            <w:lang w:val="ru-RU"/>
          </w:rPr>
          <m:t>≅2896,</m:t>
        </m:r>
      </m:oMath>
      <w:r w:rsidR="00267D17">
        <w:rPr>
          <w:rFonts w:ascii="Times New Roman" w:hAnsi="Times New Roman" w:cs="Times New Roman"/>
          <w:sz w:val="28"/>
          <w:szCs w:val="28"/>
          <w:lang w:val="ru-RU"/>
        </w:rPr>
        <w:t xml:space="preserve"> </w:t>
      </w:r>
    </w:p>
    <w:p w:rsidR="0026116B" w:rsidRDefault="00CF7F2D" w:rsidP="006E437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λ</m:t>
            </m:r>
          </m:e>
          <m:sub>
            <m:r>
              <m:rPr>
                <m:sty m:val="bi"/>
              </m:rPr>
              <w:rPr>
                <w:rFonts w:ascii="Cambria Math" w:hAnsi="Cambria Math" w:cs="Times New Roman"/>
                <w:sz w:val="28"/>
                <w:szCs w:val="28"/>
                <w:lang w:val="ru-RU"/>
              </w:rPr>
              <m:t>макс</m:t>
            </m:r>
          </m:sub>
        </m:sSub>
      </m:oMath>
      <w:r>
        <w:rPr>
          <w:rFonts w:ascii="Times New Roman" w:hAnsi="Times New Roman" w:cs="Times New Roman"/>
          <w:sz w:val="28"/>
          <w:szCs w:val="28"/>
          <w:lang w:val="ru-RU"/>
        </w:rPr>
        <w:t xml:space="preserve"> - максимальная длина волны</w:t>
      </w:r>
      <w:r w:rsidR="00F21788">
        <w:rPr>
          <w:rFonts w:ascii="Times New Roman" w:hAnsi="Times New Roman" w:cs="Times New Roman"/>
          <w:sz w:val="28"/>
          <w:szCs w:val="28"/>
          <w:lang w:val="ru-RU"/>
        </w:rPr>
        <w:t xml:space="preserve"> при заданной температуре </w:t>
      </w:r>
      <m:oMath>
        <m:r>
          <m:rPr>
            <m:sty m:val="bi"/>
          </m:rPr>
          <w:rPr>
            <w:rFonts w:ascii="Cambria Math" w:hAnsi="Cambria Math" w:cs="Times New Roman"/>
            <w:sz w:val="28"/>
            <w:szCs w:val="28"/>
            <w:lang w:val="ru-RU"/>
          </w:rPr>
          <m:t>Т</m:t>
        </m:r>
      </m:oMath>
      <w:r w:rsidR="00F21788">
        <w:rPr>
          <w:rFonts w:ascii="Times New Roman" w:hAnsi="Times New Roman" w:cs="Times New Roman"/>
          <w:sz w:val="28"/>
          <w:szCs w:val="28"/>
          <w:lang w:val="ru-RU"/>
        </w:rPr>
        <w:t>, мкм;</w:t>
      </w:r>
    </w:p>
    <w:p w:rsidR="00F21788" w:rsidRPr="00F21788" w:rsidRDefault="00F21788" w:rsidP="006E437C">
      <w:pPr>
        <w:spacing w:after="0"/>
        <w:jc w:val="both"/>
        <w:rPr>
          <w:rFonts w:ascii="Times New Roman" w:hAnsi="Times New Roman" w:cs="Times New Roman"/>
          <w:sz w:val="28"/>
          <w:szCs w:val="28"/>
          <w:lang w:val="ru-RU"/>
        </w:rPr>
      </w:pPr>
      <m:oMath>
        <m:r>
          <m:rPr>
            <m:sty m:val="p"/>
          </m:rPr>
          <w:rPr>
            <w:rFonts w:ascii="Cambria Math" w:hAnsi="Cambria Math" w:cs="Times New Roman"/>
            <w:sz w:val="28"/>
            <w:szCs w:val="28"/>
            <w:lang w:val="ru-RU"/>
          </w:rPr>
          <m:t>Т</m:t>
        </m:r>
      </m:oMath>
      <w:r>
        <w:rPr>
          <w:rFonts w:ascii="Times New Roman" w:hAnsi="Times New Roman" w:cs="Times New Roman"/>
          <w:sz w:val="28"/>
          <w:szCs w:val="28"/>
          <w:lang w:val="ru-RU"/>
        </w:rPr>
        <w:t xml:space="preserve"> - абсолютная температура, </w:t>
      </w:r>
      <w:r w:rsidRPr="00F21788">
        <w:rPr>
          <w:rFonts w:ascii="Times New Roman" w:hAnsi="Times New Roman" w:cs="Times New Roman"/>
          <w:b/>
          <w:i/>
          <w:sz w:val="28"/>
          <w:szCs w:val="28"/>
          <w:lang w:val="ru-RU"/>
        </w:rPr>
        <w:t>К</w:t>
      </w:r>
      <w:r>
        <w:rPr>
          <w:rFonts w:ascii="Times New Roman" w:hAnsi="Times New Roman" w:cs="Times New Roman"/>
          <w:sz w:val="28"/>
          <w:szCs w:val="28"/>
          <w:lang w:val="ru-RU"/>
        </w:rPr>
        <w:t>.</w:t>
      </w:r>
    </w:p>
    <w:p w:rsidR="00C35443" w:rsidRDefault="006E437C" w:rsidP="006E437C">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97155</wp:posOffset>
            </wp:positionH>
            <wp:positionV relativeFrom="paragraph">
              <wp:posOffset>563880</wp:posOffset>
            </wp:positionV>
            <wp:extent cx="1659255" cy="1350645"/>
            <wp:effectExtent l="19050" t="0" r="0" b="0"/>
            <wp:wrapTight wrapText="bothSides">
              <wp:wrapPolygon edited="0">
                <wp:start x="-248" y="0"/>
                <wp:lineTo x="-248" y="21326"/>
                <wp:lineTo x="21575" y="21326"/>
                <wp:lineTo x="21575" y="0"/>
                <wp:lineTo x="-248" y="0"/>
              </wp:wrapPolygon>
            </wp:wrapTight>
            <wp:docPr id="34" name="Рисунок 20" descr="C:\Users\Анатолий\Documents\Scanned Documents\Рисунок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атолий\Documents\Scanned Documents\Рисунок (28).jpg"/>
                    <pic:cNvPicPr>
                      <a:picLocks noChangeAspect="1" noChangeArrowheads="1"/>
                    </pic:cNvPicPr>
                  </pic:nvPicPr>
                  <pic:blipFill>
                    <a:blip r:embed="rId49" cstate="print"/>
                    <a:srcRect t="3930" r="5646" b="9473"/>
                    <a:stretch>
                      <a:fillRect/>
                    </a:stretch>
                  </pic:blipFill>
                  <pic:spPr bwMode="auto">
                    <a:xfrm>
                      <a:off x="0" y="0"/>
                      <a:ext cx="1659255" cy="1350645"/>
                    </a:xfrm>
                    <a:prstGeom prst="rect">
                      <a:avLst/>
                    </a:prstGeom>
                    <a:noFill/>
                    <a:ln w="9525">
                      <a:noFill/>
                      <a:miter lim="800000"/>
                      <a:headEnd/>
                      <a:tailEnd/>
                    </a:ln>
                  </pic:spPr>
                </pic:pic>
              </a:graphicData>
            </a:graphic>
          </wp:anchor>
        </w:drawing>
      </w:r>
      <w:r w:rsidR="007F1EB2">
        <w:rPr>
          <w:rFonts w:ascii="Times New Roman" w:hAnsi="Times New Roman" w:cs="Times New Roman"/>
          <w:sz w:val="28"/>
          <w:szCs w:val="28"/>
          <w:lang w:val="ru-RU"/>
        </w:rPr>
        <w:t xml:space="preserve">Световая эффективность излучения </w:t>
      </w:r>
      <w:r w:rsidR="007F1EB2" w:rsidRPr="00F21788">
        <w:rPr>
          <w:rFonts w:ascii="Times New Roman" w:hAnsi="Times New Roman" w:cs="Times New Roman"/>
          <w:b/>
          <w:i/>
          <w:sz w:val="28"/>
          <w:szCs w:val="28"/>
          <w:lang w:val="ru-RU"/>
        </w:rPr>
        <w:t>К</w:t>
      </w:r>
      <w:r w:rsidR="007F1EB2">
        <w:rPr>
          <w:rFonts w:ascii="Times New Roman" w:hAnsi="Times New Roman" w:cs="Times New Roman"/>
          <w:sz w:val="28"/>
          <w:szCs w:val="28"/>
          <w:lang w:val="ru-RU"/>
        </w:rPr>
        <w:t xml:space="preserve"> достигает достигает </w:t>
      </w:r>
      <w:r w:rsidR="000833CB">
        <w:rPr>
          <w:rFonts w:ascii="Times New Roman" w:hAnsi="Times New Roman" w:cs="Times New Roman"/>
          <w:sz w:val="28"/>
          <w:szCs w:val="28"/>
          <w:lang w:val="ru-RU"/>
        </w:rPr>
        <w:t xml:space="preserve">максимума при </w:t>
      </w:r>
      <w:r w:rsidR="000833CB" w:rsidRPr="00173F1F">
        <w:rPr>
          <w:rFonts w:ascii="Times New Roman" w:hAnsi="Times New Roman" w:cs="Times New Roman"/>
          <w:b/>
          <w:i/>
          <w:sz w:val="28"/>
          <w:szCs w:val="28"/>
          <w:lang w:val="ru-RU"/>
        </w:rPr>
        <w:t>6500</w:t>
      </w:r>
      <w:r w:rsidR="000833CB">
        <w:rPr>
          <w:rFonts w:ascii="Times New Roman" w:hAnsi="Times New Roman" w:cs="Times New Roman"/>
          <w:sz w:val="28"/>
          <w:szCs w:val="28"/>
          <w:lang w:val="ru-RU"/>
        </w:rPr>
        <w:t xml:space="preserve"> </w:t>
      </w:r>
      <w:r w:rsidR="000833CB" w:rsidRPr="000833CB">
        <w:rPr>
          <w:rFonts w:ascii="Times New Roman" w:hAnsi="Times New Roman" w:cs="Times New Roman"/>
          <w:b/>
          <w:i/>
          <w:sz w:val="28"/>
          <w:szCs w:val="28"/>
          <w:lang w:val="ru-RU"/>
        </w:rPr>
        <w:t>К</w:t>
      </w:r>
      <w:r w:rsidR="000833CB">
        <w:rPr>
          <w:rFonts w:ascii="Times New Roman" w:hAnsi="Times New Roman" w:cs="Times New Roman"/>
          <w:sz w:val="28"/>
          <w:szCs w:val="28"/>
          <w:lang w:val="ru-RU"/>
        </w:rPr>
        <w:t xml:space="preserve"> (рис. </w:t>
      </w:r>
      <w:r w:rsidR="00B53763">
        <w:rPr>
          <w:rFonts w:ascii="Times New Roman" w:hAnsi="Times New Roman" w:cs="Times New Roman"/>
          <w:sz w:val="28"/>
          <w:szCs w:val="28"/>
          <w:lang w:val="ru-RU"/>
        </w:rPr>
        <w:t>2</w:t>
      </w:r>
      <w:r w:rsidR="000833CB">
        <w:rPr>
          <w:rFonts w:ascii="Times New Roman" w:hAnsi="Times New Roman" w:cs="Times New Roman"/>
          <w:sz w:val="28"/>
          <w:szCs w:val="28"/>
          <w:lang w:val="ru-RU"/>
        </w:rPr>
        <w:t>.1)</w:t>
      </w:r>
    </w:p>
    <w:p w:rsidR="00EA3EA6" w:rsidRDefault="00EA3EA6" w:rsidP="00EA3EA6">
      <w:pPr>
        <w:ind w:firstLine="567"/>
        <w:jc w:val="both"/>
        <w:rPr>
          <w:rFonts w:ascii="Times New Roman" w:hAnsi="Times New Roman" w:cs="Times New Roman"/>
          <w:sz w:val="28"/>
          <w:szCs w:val="28"/>
          <w:lang w:val="ru-RU"/>
        </w:rPr>
      </w:pPr>
    </w:p>
    <w:p w:rsidR="00C35443" w:rsidRDefault="00C35443" w:rsidP="00590CB4">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53763">
        <w:rPr>
          <w:rFonts w:ascii="Times New Roman" w:hAnsi="Times New Roman" w:cs="Times New Roman"/>
          <w:sz w:val="28"/>
          <w:szCs w:val="28"/>
          <w:lang w:val="ru-RU"/>
        </w:rPr>
        <w:t>2</w:t>
      </w:r>
      <w:r w:rsidR="00EA3EA6">
        <w:rPr>
          <w:rFonts w:ascii="Times New Roman" w:hAnsi="Times New Roman" w:cs="Times New Roman"/>
          <w:sz w:val="28"/>
          <w:szCs w:val="28"/>
          <w:lang w:val="ru-RU"/>
        </w:rPr>
        <w:t xml:space="preserve">.1 - </w:t>
      </w:r>
      <w:r>
        <w:rPr>
          <w:rFonts w:ascii="Times New Roman" w:hAnsi="Times New Roman" w:cs="Times New Roman"/>
          <w:sz w:val="28"/>
          <w:szCs w:val="28"/>
          <w:lang w:val="ru-RU"/>
        </w:rPr>
        <w:t>Зависимость световой эффективности от температуры излучателя</w:t>
      </w:r>
    </w:p>
    <w:p w:rsidR="00BC7D7C" w:rsidRDefault="00BC7D7C"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световая эффективность излучения, т.е. доля светового потока в общем потоке </w:t>
      </w:r>
      <w:r w:rsidR="00173F1F">
        <w:rPr>
          <w:rFonts w:ascii="Times New Roman" w:hAnsi="Times New Roman" w:cs="Times New Roman"/>
          <w:sz w:val="28"/>
          <w:szCs w:val="28"/>
          <w:lang w:val="ru-RU"/>
        </w:rPr>
        <w:t xml:space="preserve">излучения, составляет примерно </w:t>
      </w:r>
      <w:r w:rsidR="00173F1F" w:rsidRPr="005E49DE">
        <w:rPr>
          <w:rFonts w:ascii="Times New Roman" w:hAnsi="Times New Roman" w:cs="Times New Roman"/>
          <w:b/>
          <w:i/>
          <w:sz w:val="28"/>
          <w:szCs w:val="28"/>
          <w:lang w:val="ru-RU"/>
        </w:rPr>
        <w:t>14 – 15%.</w:t>
      </w:r>
    </w:p>
    <w:p w:rsidR="005E49DE" w:rsidRDefault="005E49DE" w:rsidP="00590CB4">
      <w:pPr>
        <w:spacing w:after="0"/>
        <w:ind w:firstLine="567"/>
        <w:jc w:val="both"/>
        <w:rPr>
          <w:rFonts w:ascii="Times New Roman" w:hAnsi="Times New Roman" w:cs="Times New Roman"/>
          <w:b/>
          <w:i/>
          <w:sz w:val="28"/>
          <w:szCs w:val="28"/>
          <w:lang w:val="ru-RU"/>
        </w:rPr>
      </w:pPr>
      <w:r>
        <w:rPr>
          <w:rFonts w:ascii="Times New Roman" w:hAnsi="Times New Roman" w:cs="Times New Roman"/>
          <w:sz w:val="28"/>
          <w:szCs w:val="28"/>
          <w:lang w:val="ru-RU"/>
        </w:rPr>
        <w:t xml:space="preserve">Температура нагрева нитей накаливания, выполненных из наиболее тугоплавкого металла – </w:t>
      </w:r>
      <w:r w:rsidRPr="005E49DE">
        <w:rPr>
          <w:rFonts w:ascii="Times New Roman" w:hAnsi="Times New Roman" w:cs="Times New Roman"/>
          <w:b/>
          <w:i/>
          <w:sz w:val="28"/>
          <w:szCs w:val="28"/>
          <w:lang w:val="ru-RU"/>
        </w:rPr>
        <w:t>вольфрама</w:t>
      </w:r>
      <w:r>
        <w:rPr>
          <w:rFonts w:ascii="Times New Roman" w:hAnsi="Times New Roman" w:cs="Times New Roman"/>
          <w:sz w:val="28"/>
          <w:szCs w:val="28"/>
          <w:lang w:val="ru-RU"/>
        </w:rPr>
        <w:t xml:space="preserve">, не может превышать </w:t>
      </w:r>
      <w:r w:rsidRPr="005E49DE">
        <w:rPr>
          <w:rFonts w:ascii="Times New Roman" w:hAnsi="Times New Roman" w:cs="Times New Roman"/>
          <w:b/>
          <w:i/>
          <w:sz w:val="28"/>
          <w:szCs w:val="28"/>
          <w:lang w:val="ru-RU"/>
        </w:rPr>
        <w:t>3660 К</w:t>
      </w:r>
      <w:r>
        <w:rPr>
          <w:rFonts w:ascii="Times New Roman" w:hAnsi="Times New Roman" w:cs="Times New Roman"/>
          <w:sz w:val="28"/>
          <w:szCs w:val="28"/>
          <w:lang w:val="ru-RU"/>
        </w:rPr>
        <w:t xml:space="preserve"> (температура плавления </w:t>
      </w:r>
      <w:r w:rsidR="0037592E">
        <w:rPr>
          <w:rFonts w:ascii="Times New Roman" w:hAnsi="Times New Roman" w:cs="Times New Roman"/>
          <w:sz w:val="28"/>
          <w:szCs w:val="28"/>
          <w:lang w:val="ru-RU"/>
        </w:rPr>
        <w:t xml:space="preserve">вольфрама). Этой температуре соответствует световая эффективность </w:t>
      </w:r>
      <w:r w:rsidR="0037592E" w:rsidRPr="0037592E">
        <w:rPr>
          <w:rFonts w:ascii="Times New Roman" w:hAnsi="Times New Roman" w:cs="Times New Roman"/>
          <w:b/>
          <w:i/>
          <w:sz w:val="28"/>
          <w:szCs w:val="28"/>
          <w:lang w:val="ru-RU"/>
        </w:rPr>
        <w:t>4%.</w:t>
      </w:r>
    </w:p>
    <w:p w:rsidR="00540341" w:rsidRDefault="00540341"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реальных условиях вольфрамовые нити накаливания нагреваются до температуры </w:t>
      </w:r>
      <w:r w:rsidRPr="00540341">
        <w:rPr>
          <w:rFonts w:ascii="Times New Roman" w:hAnsi="Times New Roman" w:cs="Times New Roman"/>
          <w:b/>
          <w:i/>
          <w:sz w:val="28"/>
          <w:szCs w:val="28"/>
          <w:lang w:val="ru-RU"/>
        </w:rPr>
        <w:t>2450 – 2900 К</w:t>
      </w:r>
      <w:r>
        <w:rPr>
          <w:rFonts w:ascii="Times New Roman" w:hAnsi="Times New Roman" w:cs="Times New Roman"/>
          <w:sz w:val="28"/>
          <w:szCs w:val="28"/>
          <w:lang w:val="ru-RU"/>
        </w:rPr>
        <w:t xml:space="preserve">. Этим температурам соответствует световая эффективность не более </w:t>
      </w:r>
      <w:r w:rsidRPr="00540341">
        <w:rPr>
          <w:rFonts w:ascii="Times New Roman" w:hAnsi="Times New Roman" w:cs="Times New Roman"/>
          <w:b/>
          <w:i/>
          <w:sz w:val="28"/>
          <w:szCs w:val="28"/>
          <w:lang w:val="ru-RU"/>
        </w:rPr>
        <w:t>2%.</w:t>
      </w:r>
    </w:p>
    <w:p w:rsidR="00360DDE" w:rsidRDefault="00A1715F"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Отсюда следует, что лампа накаливания является источником света с очень низким </w:t>
      </w:r>
      <w:r w:rsidRPr="00210FA2">
        <w:rPr>
          <w:rFonts w:ascii="Times New Roman" w:hAnsi="Times New Roman" w:cs="Times New Roman"/>
          <w:b/>
          <w:i/>
          <w:sz w:val="28"/>
          <w:szCs w:val="28"/>
          <w:lang w:val="ru-RU"/>
        </w:rPr>
        <w:t>КПД</w:t>
      </w:r>
      <w:r>
        <w:rPr>
          <w:rFonts w:ascii="Times New Roman" w:hAnsi="Times New Roman" w:cs="Times New Roman"/>
          <w:sz w:val="28"/>
          <w:szCs w:val="28"/>
          <w:lang w:val="ru-RU"/>
        </w:rPr>
        <w:t>. Совершенствование этих ламп связано с повышением их световой эффективности, которая зависит от температуры нагрева нити лампы. Сложность решения этой проблемы</w:t>
      </w:r>
      <w:r w:rsidR="005226F7">
        <w:rPr>
          <w:rFonts w:ascii="Times New Roman" w:hAnsi="Times New Roman" w:cs="Times New Roman"/>
          <w:sz w:val="28"/>
          <w:szCs w:val="28"/>
          <w:lang w:val="ru-RU"/>
        </w:rPr>
        <w:t xml:space="preserve"> заключается в том, что с повышением температуры </w:t>
      </w:r>
      <w:r w:rsidR="008F747D">
        <w:rPr>
          <w:rFonts w:ascii="Times New Roman" w:hAnsi="Times New Roman" w:cs="Times New Roman"/>
          <w:sz w:val="28"/>
          <w:szCs w:val="28"/>
          <w:lang w:val="ru-RU"/>
        </w:rPr>
        <w:t>вольфрамовой нити существенно интенсифицируется процесс испарения металла и сокращается срок службы лампы.</w:t>
      </w:r>
    </w:p>
    <w:p w:rsidR="008D1667" w:rsidRDefault="006E437C" w:rsidP="006E437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Устройство лампы накаливания показано на рис. </w:t>
      </w:r>
      <w:r w:rsidR="00B53763">
        <w:rPr>
          <w:rFonts w:ascii="Times New Roman" w:hAnsi="Times New Roman" w:cs="Times New Roman"/>
          <w:sz w:val="28"/>
          <w:szCs w:val="28"/>
          <w:lang w:val="ru-RU"/>
        </w:rPr>
        <w:t>2</w:t>
      </w:r>
      <w:r>
        <w:rPr>
          <w:rFonts w:ascii="Times New Roman" w:hAnsi="Times New Roman" w:cs="Times New Roman"/>
          <w:sz w:val="28"/>
          <w:szCs w:val="28"/>
          <w:lang w:val="ru-RU"/>
        </w:rPr>
        <w:t>.2. основным рабочим элементом лампы является нить накаливания из вольфрамовой проволоки, которая выполнена в виде спирали с целью снижения скорости испарения металла и уменьшения потерь тепла. В более совершенных (экономичных) лампах нить накаливания выполнена в виде двойной (биспиральные) или тройной (триспиральные) спирали. Подводящие электроды выполнены из никеля. Цоколь имеет резьбу для крепления в патроне.</w:t>
      </w:r>
    </w:p>
    <w:p w:rsidR="008D1667" w:rsidRDefault="006E437C" w:rsidP="00A03F55">
      <w:pPr>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22291</wp:posOffset>
            </wp:positionH>
            <wp:positionV relativeFrom="paragraph">
              <wp:posOffset>995</wp:posOffset>
            </wp:positionV>
            <wp:extent cx="1159577" cy="1890215"/>
            <wp:effectExtent l="19050" t="0" r="2473" b="0"/>
            <wp:wrapSquare wrapText="bothSides"/>
            <wp:docPr id="35" name="Рисунок 21" descr="C:\Users\Анатолий\Documents\Scanned Documents\Рисунок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атолий\Documents\Scanned Documents\Рисунок (29).jpg"/>
                    <pic:cNvPicPr>
                      <a:picLocks noChangeAspect="1" noChangeArrowheads="1"/>
                    </pic:cNvPicPr>
                  </pic:nvPicPr>
                  <pic:blipFill>
                    <a:blip r:embed="rId50" cstate="print"/>
                    <a:srcRect/>
                    <a:stretch>
                      <a:fillRect/>
                    </a:stretch>
                  </pic:blipFill>
                  <pic:spPr bwMode="auto">
                    <a:xfrm>
                      <a:off x="0" y="0"/>
                      <a:ext cx="1159577" cy="1890215"/>
                    </a:xfrm>
                    <a:prstGeom prst="rect">
                      <a:avLst/>
                    </a:prstGeom>
                    <a:noFill/>
                    <a:ln w="9525">
                      <a:noFill/>
                      <a:miter lim="800000"/>
                      <a:headEnd/>
                      <a:tailEnd/>
                    </a:ln>
                  </pic:spPr>
                </pic:pic>
              </a:graphicData>
            </a:graphic>
          </wp:anchor>
        </w:drawing>
      </w:r>
    </w:p>
    <w:p w:rsidR="00F51E3A" w:rsidRDefault="00F51E3A"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53763">
        <w:rPr>
          <w:rFonts w:ascii="Times New Roman" w:hAnsi="Times New Roman" w:cs="Times New Roman"/>
          <w:sz w:val="28"/>
          <w:szCs w:val="28"/>
          <w:lang w:val="ru-RU"/>
        </w:rPr>
        <w:t>2</w:t>
      </w:r>
      <w:r>
        <w:rPr>
          <w:rFonts w:ascii="Times New Roman" w:hAnsi="Times New Roman" w:cs="Times New Roman"/>
          <w:sz w:val="28"/>
          <w:szCs w:val="28"/>
          <w:lang w:val="ru-RU"/>
        </w:rPr>
        <w:t>.</w:t>
      </w:r>
      <w:r w:rsidR="008D1667">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008D1667">
        <w:rPr>
          <w:rFonts w:ascii="Times New Roman" w:hAnsi="Times New Roman" w:cs="Times New Roman"/>
          <w:sz w:val="28"/>
          <w:szCs w:val="28"/>
          <w:lang w:val="ru-RU"/>
        </w:rPr>
        <w:t>Конструкция л</w:t>
      </w:r>
      <w:r>
        <w:rPr>
          <w:rFonts w:ascii="Times New Roman" w:hAnsi="Times New Roman" w:cs="Times New Roman"/>
          <w:sz w:val="28"/>
          <w:szCs w:val="28"/>
          <w:lang w:val="ru-RU"/>
        </w:rPr>
        <w:t>амп</w:t>
      </w:r>
      <w:r w:rsidR="008D1667">
        <w:rPr>
          <w:rFonts w:ascii="Times New Roman" w:hAnsi="Times New Roman" w:cs="Times New Roman"/>
          <w:sz w:val="28"/>
          <w:szCs w:val="28"/>
          <w:lang w:val="ru-RU"/>
        </w:rPr>
        <w:t>ы</w:t>
      </w:r>
      <w:r>
        <w:rPr>
          <w:rFonts w:ascii="Times New Roman" w:hAnsi="Times New Roman" w:cs="Times New Roman"/>
          <w:sz w:val="28"/>
          <w:szCs w:val="28"/>
          <w:lang w:val="ru-RU"/>
        </w:rPr>
        <w:t xml:space="preserve"> накаливания:</w:t>
      </w:r>
    </w:p>
    <w:p w:rsidR="00F51E3A" w:rsidRDefault="00F51E3A" w:rsidP="009F6A06">
      <w:pPr>
        <w:spacing w:after="0"/>
        <w:jc w:val="both"/>
        <w:rPr>
          <w:rFonts w:ascii="Times New Roman" w:hAnsi="Times New Roman" w:cs="Times New Roman"/>
          <w:sz w:val="28"/>
          <w:szCs w:val="28"/>
          <w:lang w:val="ru-RU"/>
        </w:rPr>
      </w:pPr>
      <w:r w:rsidRPr="002E1919">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стеклянная колба; </w:t>
      </w:r>
      <w:r w:rsidRPr="002E1919">
        <w:rPr>
          <w:rFonts w:ascii="Times New Roman" w:hAnsi="Times New Roman" w:cs="Times New Roman"/>
          <w:b/>
          <w:i/>
          <w:sz w:val="28"/>
          <w:szCs w:val="28"/>
          <w:lang w:val="ru-RU"/>
        </w:rPr>
        <w:t>2</w:t>
      </w:r>
      <w:r>
        <w:rPr>
          <w:rFonts w:ascii="Times New Roman" w:hAnsi="Times New Roman" w:cs="Times New Roman"/>
          <w:sz w:val="28"/>
          <w:szCs w:val="28"/>
          <w:lang w:val="ru-RU"/>
        </w:rPr>
        <w:t xml:space="preserve"> –</w:t>
      </w:r>
      <w:r w:rsidR="008D1667">
        <w:rPr>
          <w:rFonts w:ascii="Times New Roman" w:hAnsi="Times New Roman" w:cs="Times New Roman"/>
          <w:sz w:val="28"/>
          <w:szCs w:val="28"/>
          <w:lang w:val="ru-RU"/>
        </w:rPr>
        <w:t>спираль</w:t>
      </w:r>
      <w:r>
        <w:rPr>
          <w:rFonts w:ascii="Times New Roman" w:hAnsi="Times New Roman" w:cs="Times New Roman"/>
          <w:sz w:val="28"/>
          <w:szCs w:val="28"/>
          <w:lang w:val="ru-RU"/>
        </w:rPr>
        <w:t xml:space="preserve">; </w:t>
      </w:r>
      <w:r w:rsidRPr="002E1919">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крючк</w:t>
      </w:r>
      <w:r w:rsidR="008D1667">
        <w:rPr>
          <w:rFonts w:ascii="Times New Roman" w:hAnsi="Times New Roman" w:cs="Times New Roman"/>
          <w:sz w:val="28"/>
          <w:szCs w:val="28"/>
          <w:lang w:val="ru-RU"/>
        </w:rPr>
        <w:t>и</w:t>
      </w:r>
      <w:r>
        <w:rPr>
          <w:rFonts w:ascii="Times New Roman" w:hAnsi="Times New Roman" w:cs="Times New Roman"/>
          <w:sz w:val="28"/>
          <w:szCs w:val="28"/>
          <w:lang w:val="ru-RU"/>
        </w:rPr>
        <w:t>;</w:t>
      </w:r>
      <w:r w:rsidR="000319F3">
        <w:rPr>
          <w:rFonts w:ascii="Times New Roman" w:hAnsi="Times New Roman" w:cs="Times New Roman"/>
          <w:sz w:val="28"/>
          <w:szCs w:val="28"/>
          <w:lang w:val="ru-RU"/>
        </w:rPr>
        <w:t xml:space="preserve"> </w:t>
      </w:r>
      <w:r w:rsidR="000319F3" w:rsidRPr="002E1919">
        <w:rPr>
          <w:rFonts w:ascii="Times New Roman" w:hAnsi="Times New Roman" w:cs="Times New Roman"/>
          <w:b/>
          <w:i/>
          <w:sz w:val="28"/>
          <w:szCs w:val="28"/>
          <w:lang w:val="ru-RU"/>
        </w:rPr>
        <w:t>4</w:t>
      </w:r>
      <w:r w:rsidR="000319F3">
        <w:rPr>
          <w:rFonts w:ascii="Times New Roman" w:hAnsi="Times New Roman" w:cs="Times New Roman"/>
          <w:sz w:val="28"/>
          <w:szCs w:val="28"/>
          <w:lang w:val="ru-RU"/>
        </w:rPr>
        <w:t xml:space="preserve"> –</w:t>
      </w:r>
      <w:r w:rsidR="008D1667">
        <w:rPr>
          <w:rFonts w:ascii="Times New Roman" w:hAnsi="Times New Roman" w:cs="Times New Roman"/>
          <w:sz w:val="28"/>
          <w:szCs w:val="28"/>
          <w:lang w:val="ru-RU"/>
        </w:rPr>
        <w:t xml:space="preserve"> линза; </w:t>
      </w:r>
      <w:r w:rsidR="000319F3" w:rsidRPr="002E1919">
        <w:rPr>
          <w:rFonts w:ascii="Times New Roman" w:hAnsi="Times New Roman" w:cs="Times New Roman"/>
          <w:b/>
          <w:i/>
          <w:sz w:val="28"/>
          <w:szCs w:val="28"/>
          <w:lang w:val="ru-RU"/>
        </w:rPr>
        <w:t>5</w:t>
      </w:r>
      <w:r w:rsidR="000319F3">
        <w:rPr>
          <w:rFonts w:ascii="Times New Roman" w:hAnsi="Times New Roman" w:cs="Times New Roman"/>
          <w:sz w:val="28"/>
          <w:szCs w:val="28"/>
          <w:lang w:val="ru-RU"/>
        </w:rPr>
        <w:t xml:space="preserve"> –</w:t>
      </w:r>
      <w:r w:rsidR="00AF2450">
        <w:rPr>
          <w:rFonts w:ascii="Times New Roman" w:hAnsi="Times New Roman" w:cs="Times New Roman"/>
          <w:sz w:val="28"/>
          <w:szCs w:val="28"/>
          <w:lang w:val="ru-RU"/>
        </w:rPr>
        <w:t xml:space="preserve"> штабик</w:t>
      </w:r>
      <w:r w:rsidR="000319F3">
        <w:rPr>
          <w:rFonts w:ascii="Times New Roman" w:hAnsi="Times New Roman" w:cs="Times New Roman"/>
          <w:sz w:val="28"/>
          <w:szCs w:val="28"/>
          <w:lang w:val="ru-RU"/>
        </w:rPr>
        <w:t xml:space="preserve">; </w:t>
      </w:r>
      <w:r w:rsidR="000319F3" w:rsidRPr="002E1919">
        <w:rPr>
          <w:rFonts w:ascii="Times New Roman" w:hAnsi="Times New Roman" w:cs="Times New Roman"/>
          <w:b/>
          <w:i/>
          <w:sz w:val="28"/>
          <w:szCs w:val="28"/>
          <w:lang w:val="ru-RU"/>
        </w:rPr>
        <w:t>6</w:t>
      </w:r>
      <w:r w:rsidR="000319F3">
        <w:rPr>
          <w:rFonts w:ascii="Times New Roman" w:hAnsi="Times New Roman" w:cs="Times New Roman"/>
          <w:sz w:val="28"/>
          <w:szCs w:val="28"/>
          <w:lang w:val="ru-RU"/>
        </w:rPr>
        <w:t xml:space="preserve"> –</w:t>
      </w:r>
      <w:r w:rsidR="00AF2450">
        <w:rPr>
          <w:rFonts w:ascii="Times New Roman" w:hAnsi="Times New Roman" w:cs="Times New Roman"/>
          <w:sz w:val="28"/>
          <w:szCs w:val="28"/>
          <w:lang w:val="ru-RU"/>
        </w:rPr>
        <w:t xml:space="preserve"> электроды</w:t>
      </w:r>
      <w:r w:rsidR="000319F3">
        <w:rPr>
          <w:rFonts w:ascii="Times New Roman" w:hAnsi="Times New Roman" w:cs="Times New Roman"/>
          <w:sz w:val="28"/>
          <w:szCs w:val="28"/>
          <w:lang w:val="ru-RU"/>
        </w:rPr>
        <w:t xml:space="preserve">; </w:t>
      </w:r>
      <w:r w:rsidR="000319F3" w:rsidRPr="002E1919">
        <w:rPr>
          <w:rFonts w:ascii="Times New Roman" w:hAnsi="Times New Roman" w:cs="Times New Roman"/>
          <w:b/>
          <w:i/>
          <w:sz w:val="28"/>
          <w:szCs w:val="28"/>
          <w:lang w:val="ru-RU"/>
        </w:rPr>
        <w:t xml:space="preserve">7 </w:t>
      </w:r>
      <w:r w:rsidR="000319F3">
        <w:rPr>
          <w:rFonts w:ascii="Times New Roman" w:hAnsi="Times New Roman" w:cs="Times New Roman"/>
          <w:sz w:val="28"/>
          <w:szCs w:val="28"/>
          <w:lang w:val="ru-RU"/>
        </w:rPr>
        <w:t xml:space="preserve">– </w:t>
      </w:r>
      <w:r w:rsidR="00AF2450">
        <w:rPr>
          <w:rFonts w:ascii="Times New Roman" w:hAnsi="Times New Roman" w:cs="Times New Roman"/>
          <w:sz w:val="28"/>
          <w:szCs w:val="28"/>
          <w:lang w:val="ru-RU"/>
        </w:rPr>
        <w:t xml:space="preserve">лопатка; </w:t>
      </w:r>
      <w:r w:rsidR="00AF2450" w:rsidRPr="002E1919">
        <w:rPr>
          <w:rFonts w:ascii="Times New Roman" w:hAnsi="Times New Roman" w:cs="Times New Roman"/>
          <w:b/>
          <w:i/>
          <w:sz w:val="28"/>
          <w:szCs w:val="28"/>
          <w:lang w:val="ru-RU"/>
        </w:rPr>
        <w:t>8</w:t>
      </w:r>
      <w:r w:rsidR="00AF2450">
        <w:rPr>
          <w:rFonts w:ascii="Times New Roman" w:hAnsi="Times New Roman" w:cs="Times New Roman"/>
          <w:sz w:val="28"/>
          <w:szCs w:val="28"/>
          <w:lang w:val="ru-RU"/>
        </w:rPr>
        <w:t xml:space="preserve"> – штенгель; </w:t>
      </w:r>
      <w:r w:rsidR="00AF2450" w:rsidRPr="002E1919">
        <w:rPr>
          <w:rFonts w:ascii="Times New Roman" w:hAnsi="Times New Roman" w:cs="Times New Roman"/>
          <w:b/>
          <w:i/>
          <w:sz w:val="28"/>
          <w:szCs w:val="28"/>
          <w:lang w:val="ru-RU"/>
        </w:rPr>
        <w:t>9</w:t>
      </w:r>
      <w:r w:rsidR="00AF2450">
        <w:rPr>
          <w:rFonts w:ascii="Times New Roman" w:hAnsi="Times New Roman" w:cs="Times New Roman"/>
          <w:sz w:val="28"/>
          <w:szCs w:val="28"/>
          <w:lang w:val="ru-RU"/>
        </w:rPr>
        <w:t xml:space="preserve"> – цоколь; </w:t>
      </w:r>
      <w:r w:rsidR="00AF2450" w:rsidRPr="002E1919">
        <w:rPr>
          <w:rFonts w:ascii="Times New Roman" w:hAnsi="Times New Roman" w:cs="Times New Roman"/>
          <w:b/>
          <w:i/>
          <w:sz w:val="28"/>
          <w:szCs w:val="28"/>
          <w:lang w:val="ru-RU"/>
        </w:rPr>
        <w:t>10</w:t>
      </w:r>
      <w:r w:rsidR="00AF2450">
        <w:rPr>
          <w:rFonts w:ascii="Times New Roman" w:hAnsi="Times New Roman" w:cs="Times New Roman"/>
          <w:sz w:val="28"/>
          <w:szCs w:val="28"/>
          <w:lang w:val="ru-RU"/>
        </w:rPr>
        <w:t xml:space="preserve"> – изолятор; </w:t>
      </w:r>
      <w:r w:rsidR="00AF2450" w:rsidRPr="002E1919">
        <w:rPr>
          <w:rFonts w:ascii="Times New Roman" w:hAnsi="Times New Roman" w:cs="Times New Roman"/>
          <w:b/>
          <w:i/>
          <w:sz w:val="28"/>
          <w:szCs w:val="28"/>
          <w:lang w:val="ru-RU"/>
        </w:rPr>
        <w:t>11</w:t>
      </w:r>
      <w:r w:rsidR="00AF2450">
        <w:rPr>
          <w:rFonts w:ascii="Times New Roman" w:hAnsi="Times New Roman" w:cs="Times New Roman"/>
          <w:sz w:val="28"/>
          <w:szCs w:val="28"/>
          <w:lang w:val="ru-RU"/>
        </w:rPr>
        <w:t xml:space="preserve"> – нижний контакт.</w:t>
      </w:r>
    </w:p>
    <w:p w:rsidR="00590CB4" w:rsidRDefault="00590CB4" w:rsidP="009F6A06">
      <w:pPr>
        <w:spacing w:after="0"/>
        <w:jc w:val="both"/>
        <w:rPr>
          <w:rFonts w:ascii="Times New Roman" w:hAnsi="Times New Roman" w:cs="Times New Roman"/>
          <w:sz w:val="28"/>
          <w:szCs w:val="28"/>
          <w:lang w:val="ru-RU"/>
        </w:rPr>
      </w:pPr>
    </w:p>
    <w:p w:rsidR="0037097C" w:rsidRDefault="00B63A35"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Лампы мощностью </w:t>
      </w:r>
      <w:r w:rsidR="00C96D55" w:rsidRPr="00C96D55">
        <w:rPr>
          <w:rFonts w:ascii="Times New Roman" w:hAnsi="Times New Roman" w:cs="Times New Roman"/>
          <w:b/>
          <w:i/>
          <w:sz w:val="28"/>
          <w:szCs w:val="28"/>
          <w:lang w:val="ru-RU"/>
        </w:rPr>
        <w:t>15</w:t>
      </w:r>
      <m:oMath>
        <m:r>
          <w:rPr>
            <w:rFonts w:ascii="Cambria Math" w:hAnsi="Cambria Math" w:cs="Times New Roman"/>
            <w:sz w:val="28"/>
            <w:szCs w:val="28"/>
            <w:lang w:val="ru-RU"/>
          </w:rPr>
          <m:t>÷</m:t>
        </m:r>
      </m:oMath>
      <w:r w:rsidRPr="00B63A35">
        <w:rPr>
          <w:rFonts w:ascii="Times New Roman" w:hAnsi="Times New Roman" w:cs="Times New Roman"/>
          <w:b/>
          <w:i/>
          <w:sz w:val="28"/>
          <w:szCs w:val="28"/>
          <w:lang w:val="ru-RU"/>
        </w:rPr>
        <w:t>25 Вт</w:t>
      </w:r>
      <w:r w:rsidR="00C96D55">
        <w:rPr>
          <w:rFonts w:ascii="Times New Roman" w:hAnsi="Times New Roman" w:cs="Times New Roman"/>
          <w:sz w:val="28"/>
          <w:szCs w:val="28"/>
          <w:lang w:val="ru-RU"/>
        </w:rPr>
        <w:t xml:space="preserve"> - изготовляют вакуумными</w:t>
      </w:r>
      <w:r>
        <w:rPr>
          <w:rFonts w:ascii="Times New Roman" w:hAnsi="Times New Roman" w:cs="Times New Roman"/>
          <w:sz w:val="28"/>
          <w:szCs w:val="28"/>
          <w:lang w:val="ru-RU"/>
        </w:rPr>
        <w:t xml:space="preserve"> </w:t>
      </w:r>
      <w:r w:rsidR="00C96D55">
        <w:rPr>
          <w:rFonts w:ascii="Times New Roman" w:hAnsi="Times New Roman" w:cs="Times New Roman"/>
          <w:sz w:val="28"/>
          <w:szCs w:val="28"/>
          <w:lang w:val="ru-RU"/>
        </w:rPr>
        <w:t xml:space="preserve">(тип </w:t>
      </w:r>
      <w:r w:rsidR="00C96D55" w:rsidRPr="00995291">
        <w:rPr>
          <w:rFonts w:ascii="Times New Roman" w:hAnsi="Times New Roman" w:cs="Times New Roman"/>
          <w:b/>
          <w:i/>
          <w:sz w:val="28"/>
          <w:szCs w:val="28"/>
          <w:lang w:val="ru-RU"/>
        </w:rPr>
        <w:t>В</w:t>
      </w:r>
      <w:r w:rsidR="00C96D55">
        <w:rPr>
          <w:rFonts w:ascii="Times New Roman" w:hAnsi="Times New Roman" w:cs="Times New Roman"/>
          <w:sz w:val="28"/>
          <w:szCs w:val="28"/>
          <w:lang w:val="ru-RU"/>
        </w:rPr>
        <w:t xml:space="preserve">), </w:t>
      </w:r>
      <w:r>
        <w:rPr>
          <w:rFonts w:ascii="Times New Roman" w:hAnsi="Times New Roman" w:cs="Times New Roman"/>
          <w:sz w:val="28"/>
          <w:szCs w:val="28"/>
          <w:lang w:val="ru-RU"/>
        </w:rPr>
        <w:t>а лампы мощност</w:t>
      </w:r>
      <w:r w:rsidR="00C96D55">
        <w:rPr>
          <w:rFonts w:ascii="Times New Roman" w:hAnsi="Times New Roman" w:cs="Times New Roman"/>
          <w:sz w:val="28"/>
          <w:szCs w:val="28"/>
          <w:lang w:val="ru-RU"/>
        </w:rPr>
        <w:t xml:space="preserve">ью </w:t>
      </w:r>
      <w:r w:rsidR="00C96D55" w:rsidRPr="00C96D55">
        <w:rPr>
          <w:rFonts w:ascii="Times New Roman" w:hAnsi="Times New Roman" w:cs="Times New Roman"/>
          <w:b/>
          <w:i/>
          <w:sz w:val="28"/>
          <w:szCs w:val="28"/>
          <w:lang w:val="ru-RU"/>
        </w:rPr>
        <w:t>40 - 1500</w:t>
      </w:r>
      <w:r w:rsidRPr="00C96D55">
        <w:rPr>
          <w:rFonts w:ascii="Times New Roman" w:hAnsi="Times New Roman" w:cs="Times New Roman"/>
          <w:b/>
          <w:i/>
          <w:sz w:val="28"/>
          <w:szCs w:val="28"/>
          <w:lang w:val="ru-RU"/>
        </w:rPr>
        <w:t xml:space="preserve"> </w:t>
      </w:r>
      <w:r w:rsidR="00C96D55" w:rsidRPr="00C96D55">
        <w:rPr>
          <w:rFonts w:ascii="Times New Roman" w:hAnsi="Times New Roman" w:cs="Times New Roman"/>
          <w:b/>
          <w:i/>
          <w:sz w:val="28"/>
          <w:szCs w:val="28"/>
          <w:lang w:val="ru-RU"/>
        </w:rPr>
        <w:t>Вт</w:t>
      </w:r>
      <w:r w:rsidR="00C96D55">
        <w:rPr>
          <w:rFonts w:ascii="Times New Roman" w:hAnsi="Times New Roman" w:cs="Times New Roman"/>
          <w:sz w:val="28"/>
          <w:szCs w:val="28"/>
          <w:lang w:val="ru-RU"/>
        </w:rPr>
        <w:t xml:space="preserve"> </w:t>
      </w:r>
      <w:r>
        <w:rPr>
          <w:rFonts w:ascii="Times New Roman" w:hAnsi="Times New Roman" w:cs="Times New Roman"/>
          <w:sz w:val="28"/>
          <w:szCs w:val="28"/>
          <w:lang w:val="ru-RU"/>
        </w:rPr>
        <w:t>– газополны</w:t>
      </w:r>
      <w:r w:rsidR="00C96D55">
        <w:rPr>
          <w:rFonts w:ascii="Times New Roman" w:hAnsi="Times New Roman" w:cs="Times New Roman"/>
          <w:sz w:val="28"/>
          <w:szCs w:val="28"/>
          <w:lang w:val="ru-RU"/>
        </w:rPr>
        <w:t>е</w:t>
      </w:r>
      <w:r w:rsidR="006203F4">
        <w:rPr>
          <w:rFonts w:ascii="Times New Roman" w:hAnsi="Times New Roman" w:cs="Times New Roman"/>
          <w:sz w:val="28"/>
          <w:szCs w:val="28"/>
          <w:lang w:val="ru-RU"/>
        </w:rPr>
        <w:t xml:space="preserve"> </w:t>
      </w:r>
      <w:r w:rsidR="00C96D55">
        <w:rPr>
          <w:rFonts w:ascii="Times New Roman" w:hAnsi="Times New Roman" w:cs="Times New Roman"/>
          <w:sz w:val="28"/>
          <w:szCs w:val="28"/>
          <w:lang w:val="ru-RU"/>
        </w:rPr>
        <w:t xml:space="preserve">(типы: </w:t>
      </w:r>
      <w:r w:rsidR="00C96D55" w:rsidRPr="00995291">
        <w:rPr>
          <w:rFonts w:ascii="Times New Roman" w:hAnsi="Times New Roman" w:cs="Times New Roman"/>
          <w:b/>
          <w:i/>
          <w:sz w:val="28"/>
          <w:szCs w:val="28"/>
          <w:lang w:val="ru-RU"/>
        </w:rPr>
        <w:t>Г</w:t>
      </w:r>
      <w:r w:rsidR="00C96D55">
        <w:rPr>
          <w:rFonts w:ascii="Times New Roman" w:hAnsi="Times New Roman" w:cs="Times New Roman"/>
          <w:sz w:val="28"/>
          <w:szCs w:val="28"/>
          <w:lang w:val="ru-RU"/>
        </w:rPr>
        <w:t xml:space="preserve"> </w:t>
      </w:r>
      <w:r w:rsidR="00995291">
        <w:rPr>
          <w:rFonts w:ascii="Times New Roman" w:hAnsi="Times New Roman" w:cs="Times New Roman"/>
          <w:sz w:val="28"/>
          <w:szCs w:val="28"/>
          <w:lang w:val="ru-RU"/>
        </w:rPr>
        <w:t>–</w:t>
      </w:r>
      <w:r w:rsidR="00C96D55">
        <w:rPr>
          <w:rFonts w:ascii="Times New Roman" w:hAnsi="Times New Roman" w:cs="Times New Roman"/>
          <w:sz w:val="28"/>
          <w:szCs w:val="28"/>
          <w:lang w:val="ru-RU"/>
        </w:rPr>
        <w:t xml:space="preserve"> </w:t>
      </w:r>
      <w:r w:rsidR="00995291">
        <w:rPr>
          <w:rFonts w:ascii="Times New Roman" w:hAnsi="Times New Roman" w:cs="Times New Roman"/>
          <w:sz w:val="28"/>
          <w:szCs w:val="28"/>
          <w:lang w:val="ru-RU"/>
        </w:rPr>
        <w:t xml:space="preserve">моноспиральная, </w:t>
      </w:r>
      <w:r w:rsidR="00995291" w:rsidRPr="00995291">
        <w:rPr>
          <w:rFonts w:ascii="Times New Roman" w:hAnsi="Times New Roman" w:cs="Times New Roman"/>
          <w:b/>
          <w:i/>
          <w:sz w:val="28"/>
          <w:szCs w:val="28"/>
          <w:lang w:val="ru-RU"/>
        </w:rPr>
        <w:t>Б</w:t>
      </w:r>
      <w:r w:rsidR="00995291">
        <w:rPr>
          <w:rFonts w:ascii="Times New Roman" w:hAnsi="Times New Roman" w:cs="Times New Roman"/>
          <w:sz w:val="28"/>
          <w:szCs w:val="28"/>
          <w:lang w:val="ru-RU"/>
        </w:rPr>
        <w:t xml:space="preserve"> – биспиральная, </w:t>
      </w:r>
      <w:r w:rsidR="00995291" w:rsidRPr="00995291">
        <w:rPr>
          <w:rFonts w:ascii="Times New Roman" w:hAnsi="Times New Roman" w:cs="Times New Roman"/>
          <w:b/>
          <w:i/>
          <w:sz w:val="28"/>
          <w:szCs w:val="28"/>
          <w:lang w:val="ru-RU"/>
        </w:rPr>
        <w:t>К</w:t>
      </w:r>
      <w:r w:rsidR="00995291">
        <w:rPr>
          <w:rFonts w:ascii="Times New Roman" w:hAnsi="Times New Roman" w:cs="Times New Roman"/>
          <w:sz w:val="28"/>
          <w:szCs w:val="28"/>
          <w:lang w:val="ru-RU"/>
        </w:rPr>
        <w:t xml:space="preserve"> – газ наполнитель – криптон). </w:t>
      </w:r>
      <w:r w:rsidR="006203F4">
        <w:rPr>
          <w:rFonts w:ascii="Times New Roman" w:hAnsi="Times New Roman" w:cs="Times New Roman"/>
          <w:sz w:val="28"/>
          <w:szCs w:val="28"/>
          <w:lang w:val="ru-RU"/>
        </w:rPr>
        <w:t>Колбы ламп заполняют</w:t>
      </w:r>
      <w:r>
        <w:rPr>
          <w:rFonts w:ascii="Times New Roman" w:hAnsi="Times New Roman" w:cs="Times New Roman"/>
          <w:sz w:val="28"/>
          <w:szCs w:val="28"/>
          <w:lang w:val="ru-RU"/>
        </w:rPr>
        <w:t xml:space="preserve"> </w:t>
      </w:r>
      <w:r w:rsidR="006203F4">
        <w:rPr>
          <w:rFonts w:ascii="Times New Roman" w:hAnsi="Times New Roman" w:cs="Times New Roman"/>
          <w:sz w:val="28"/>
          <w:szCs w:val="28"/>
          <w:lang w:val="ru-RU"/>
        </w:rPr>
        <w:t xml:space="preserve">аргоном, </w:t>
      </w:r>
      <w:r w:rsidR="00995291">
        <w:rPr>
          <w:rFonts w:ascii="Times New Roman" w:hAnsi="Times New Roman" w:cs="Times New Roman"/>
          <w:sz w:val="28"/>
          <w:szCs w:val="28"/>
          <w:lang w:val="ru-RU"/>
        </w:rPr>
        <w:t xml:space="preserve">с добавлением </w:t>
      </w:r>
      <w:r w:rsidR="00995291" w:rsidRPr="00847C93">
        <w:rPr>
          <w:rFonts w:ascii="Times New Roman" w:hAnsi="Times New Roman" w:cs="Times New Roman"/>
          <w:b/>
          <w:i/>
          <w:sz w:val="28"/>
          <w:szCs w:val="28"/>
          <w:lang w:val="ru-RU"/>
        </w:rPr>
        <w:t>12 – 16%</w:t>
      </w:r>
      <w:r w:rsidR="00995291">
        <w:rPr>
          <w:rFonts w:ascii="Times New Roman" w:hAnsi="Times New Roman" w:cs="Times New Roman"/>
          <w:sz w:val="28"/>
          <w:szCs w:val="28"/>
          <w:lang w:val="ru-RU"/>
        </w:rPr>
        <w:t xml:space="preserve"> азота </w:t>
      </w:r>
      <w:r w:rsidR="00847C93">
        <w:rPr>
          <w:rFonts w:ascii="Times New Roman" w:hAnsi="Times New Roman" w:cs="Times New Roman"/>
          <w:sz w:val="28"/>
          <w:szCs w:val="28"/>
          <w:lang w:val="ru-RU"/>
        </w:rPr>
        <w:t xml:space="preserve">или </w:t>
      </w:r>
      <w:r w:rsidR="006203F4">
        <w:rPr>
          <w:rFonts w:ascii="Times New Roman" w:hAnsi="Times New Roman" w:cs="Times New Roman"/>
          <w:sz w:val="28"/>
          <w:szCs w:val="28"/>
          <w:lang w:val="ru-RU"/>
        </w:rPr>
        <w:t>криптон</w:t>
      </w:r>
      <w:r w:rsidR="00847C93">
        <w:rPr>
          <w:rFonts w:ascii="Times New Roman" w:hAnsi="Times New Roman" w:cs="Times New Roman"/>
          <w:sz w:val="28"/>
          <w:szCs w:val="28"/>
          <w:lang w:val="ru-RU"/>
        </w:rPr>
        <w:t xml:space="preserve">а (тип </w:t>
      </w:r>
      <w:r w:rsidR="00847C93" w:rsidRPr="00847C93">
        <w:rPr>
          <w:rFonts w:ascii="Times New Roman" w:hAnsi="Times New Roman" w:cs="Times New Roman"/>
          <w:b/>
          <w:i/>
          <w:sz w:val="28"/>
          <w:szCs w:val="28"/>
          <w:lang w:val="ru-RU"/>
        </w:rPr>
        <w:t>БК</w:t>
      </w:r>
      <w:r w:rsidR="00847C93">
        <w:rPr>
          <w:rFonts w:ascii="Times New Roman" w:hAnsi="Times New Roman" w:cs="Times New Roman"/>
          <w:sz w:val="28"/>
          <w:szCs w:val="28"/>
          <w:lang w:val="ru-RU"/>
        </w:rPr>
        <w:t>),</w:t>
      </w:r>
      <w:r w:rsidR="006203F4">
        <w:rPr>
          <w:rFonts w:ascii="Times New Roman" w:hAnsi="Times New Roman" w:cs="Times New Roman"/>
          <w:sz w:val="28"/>
          <w:szCs w:val="28"/>
          <w:lang w:val="ru-RU"/>
        </w:rPr>
        <w:t xml:space="preserve"> что способствует уменьшению испарения накалённого вольфрама, а это позволяет увеличить температуру нити от </w:t>
      </w:r>
      <w:r w:rsidR="006203F4" w:rsidRPr="00094CE2">
        <w:rPr>
          <w:rFonts w:ascii="Times New Roman" w:hAnsi="Times New Roman" w:cs="Times New Roman"/>
          <w:b/>
          <w:i/>
          <w:sz w:val="28"/>
          <w:szCs w:val="28"/>
          <w:lang w:val="ru-RU"/>
        </w:rPr>
        <w:t>2100</w:t>
      </w:r>
      <m:oMath>
        <m:r>
          <m:rPr>
            <m:sty m:val="bi"/>
          </m:rPr>
          <w:rPr>
            <w:rFonts w:ascii="Cambria Math" w:hAnsi="Cambria Math" w:cs="Times New Roman"/>
            <w:sz w:val="28"/>
            <w:szCs w:val="28"/>
            <w:lang w:val="ru-RU"/>
          </w:rPr>
          <m:t>°</m:t>
        </m:r>
      </m:oMath>
      <w:r w:rsidR="006203F4" w:rsidRPr="00094CE2">
        <w:rPr>
          <w:rFonts w:ascii="Times New Roman" w:hAnsi="Times New Roman" w:cs="Times New Roman"/>
          <w:b/>
          <w:i/>
          <w:sz w:val="28"/>
          <w:szCs w:val="28"/>
          <w:lang w:val="ru-RU"/>
        </w:rPr>
        <w:t>С</w:t>
      </w:r>
      <w:r w:rsidR="006203F4">
        <w:rPr>
          <w:rFonts w:ascii="Times New Roman" w:hAnsi="Times New Roman" w:cs="Times New Roman"/>
          <w:sz w:val="28"/>
          <w:szCs w:val="28"/>
          <w:lang w:val="ru-RU"/>
        </w:rPr>
        <w:t xml:space="preserve">, например в вакуумных лампах, до </w:t>
      </w:r>
      <w:r w:rsidR="006203F4" w:rsidRPr="00094CE2">
        <w:rPr>
          <w:rFonts w:ascii="Times New Roman" w:hAnsi="Times New Roman" w:cs="Times New Roman"/>
          <w:b/>
          <w:i/>
          <w:sz w:val="28"/>
          <w:szCs w:val="28"/>
          <w:lang w:val="ru-RU"/>
        </w:rPr>
        <w:t>2600</w:t>
      </w:r>
      <m:oMath>
        <m:r>
          <m:rPr>
            <m:sty m:val="bi"/>
          </m:rPr>
          <w:rPr>
            <w:rFonts w:ascii="Cambria Math" w:hAnsi="Cambria Math" w:cs="Times New Roman"/>
            <w:sz w:val="28"/>
            <w:szCs w:val="28"/>
            <w:lang w:val="ru-RU"/>
          </w:rPr>
          <m:t>°</m:t>
        </m:r>
      </m:oMath>
      <w:r w:rsidR="006203F4" w:rsidRPr="00094CE2">
        <w:rPr>
          <w:rFonts w:ascii="Times New Roman" w:hAnsi="Times New Roman" w:cs="Times New Roman"/>
          <w:b/>
          <w:i/>
          <w:sz w:val="28"/>
          <w:szCs w:val="28"/>
          <w:lang w:val="ru-RU"/>
        </w:rPr>
        <w:t>С</w:t>
      </w:r>
      <w:r w:rsidR="006203F4">
        <w:rPr>
          <w:rFonts w:ascii="Times New Roman" w:hAnsi="Times New Roman" w:cs="Times New Roman"/>
          <w:sz w:val="28"/>
          <w:szCs w:val="28"/>
          <w:lang w:val="ru-RU"/>
        </w:rPr>
        <w:t xml:space="preserve"> в газополных лампах,</w:t>
      </w:r>
      <w:r w:rsidR="00094CE2">
        <w:rPr>
          <w:rFonts w:ascii="Times New Roman" w:hAnsi="Times New Roman" w:cs="Times New Roman"/>
          <w:sz w:val="28"/>
          <w:szCs w:val="28"/>
          <w:lang w:val="ru-RU"/>
        </w:rPr>
        <w:t xml:space="preserve"> благодаря чему улучшаются электрические и световые параметры ламп и повышается их световая отдача</w:t>
      </w:r>
      <w:r w:rsidR="00847C93">
        <w:rPr>
          <w:rFonts w:ascii="Times New Roman" w:hAnsi="Times New Roman" w:cs="Times New Roman"/>
          <w:sz w:val="28"/>
          <w:szCs w:val="28"/>
          <w:lang w:val="ru-RU"/>
        </w:rPr>
        <w:t>. Инертный газ при максимально большом давлении (</w:t>
      </w:r>
      <w:r w:rsidR="00847C93" w:rsidRPr="002B7BEC">
        <w:rPr>
          <w:rFonts w:ascii="Times New Roman" w:hAnsi="Times New Roman" w:cs="Times New Roman"/>
          <w:b/>
          <w:i/>
          <w:sz w:val="28"/>
          <w:szCs w:val="28"/>
          <w:lang w:val="ru-RU"/>
        </w:rPr>
        <w:t>0,1 МПа</w:t>
      </w:r>
      <w:r w:rsidR="00847C93">
        <w:rPr>
          <w:rFonts w:ascii="Times New Roman" w:hAnsi="Times New Roman" w:cs="Times New Roman"/>
          <w:sz w:val="28"/>
          <w:szCs w:val="28"/>
          <w:lang w:val="ru-RU"/>
        </w:rPr>
        <w:t>) обеспечивает резк</w:t>
      </w:r>
      <w:r w:rsidR="002B7BEC">
        <w:rPr>
          <w:rFonts w:ascii="Times New Roman" w:hAnsi="Times New Roman" w:cs="Times New Roman"/>
          <w:sz w:val="28"/>
          <w:szCs w:val="28"/>
          <w:lang w:val="ru-RU"/>
        </w:rPr>
        <w:t xml:space="preserve">ое (в </w:t>
      </w:r>
      <w:r w:rsidR="002B7BEC" w:rsidRPr="002B7BEC">
        <w:rPr>
          <w:rFonts w:ascii="Times New Roman" w:hAnsi="Times New Roman" w:cs="Times New Roman"/>
          <w:b/>
          <w:i/>
          <w:sz w:val="28"/>
          <w:szCs w:val="28"/>
          <w:lang w:val="ru-RU"/>
        </w:rPr>
        <w:t>10</w:t>
      </w:r>
      <w:r w:rsidR="002B7BEC">
        <w:rPr>
          <w:rFonts w:ascii="Times New Roman" w:hAnsi="Times New Roman" w:cs="Times New Roman"/>
          <w:sz w:val="28"/>
          <w:szCs w:val="28"/>
          <w:lang w:val="ru-RU"/>
        </w:rPr>
        <w:t xml:space="preserve"> и более раз</w:t>
      </w:r>
      <w:r w:rsidR="00847C93">
        <w:rPr>
          <w:rFonts w:ascii="Times New Roman" w:hAnsi="Times New Roman" w:cs="Times New Roman"/>
          <w:sz w:val="28"/>
          <w:szCs w:val="28"/>
          <w:lang w:val="ru-RU"/>
        </w:rPr>
        <w:t xml:space="preserve">) </w:t>
      </w:r>
      <w:r w:rsidR="002B7BEC">
        <w:rPr>
          <w:rFonts w:ascii="Times New Roman" w:hAnsi="Times New Roman" w:cs="Times New Roman"/>
          <w:sz w:val="28"/>
          <w:szCs w:val="28"/>
          <w:lang w:val="ru-RU"/>
        </w:rPr>
        <w:t>снижение распыления вольфрама с нити накаливания.</w:t>
      </w:r>
    </w:p>
    <w:p w:rsidR="002B7BEC" w:rsidRDefault="00D83824"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цоколе или колбе лампы указывается мощность и номинальное напряжение. В каталоге (</w:t>
      </w:r>
      <w:r w:rsidRPr="007F2A97">
        <w:rPr>
          <w:rFonts w:ascii="Times New Roman" w:hAnsi="Times New Roman" w:cs="Times New Roman"/>
          <w:b/>
          <w:i/>
          <w:sz w:val="28"/>
          <w:szCs w:val="28"/>
          <w:lang w:val="ru-RU"/>
        </w:rPr>
        <w:t>ГОСТ 2239-79</w:t>
      </w:r>
      <w:r>
        <w:rPr>
          <w:rFonts w:ascii="Times New Roman" w:hAnsi="Times New Roman" w:cs="Times New Roman"/>
          <w:sz w:val="28"/>
          <w:szCs w:val="28"/>
          <w:lang w:val="ru-RU"/>
        </w:rPr>
        <w:t xml:space="preserve">) приводится характеристика ламп: </w:t>
      </w:r>
      <w:r w:rsidR="007F2A97">
        <w:rPr>
          <w:rFonts w:ascii="Times New Roman" w:hAnsi="Times New Roman" w:cs="Times New Roman"/>
          <w:sz w:val="28"/>
          <w:szCs w:val="28"/>
          <w:lang w:val="ru-RU"/>
        </w:rPr>
        <w:t>мощность (</w:t>
      </w:r>
      <w:r w:rsidR="007F2A97" w:rsidRPr="007F2A97">
        <w:rPr>
          <w:rFonts w:ascii="Times New Roman" w:hAnsi="Times New Roman" w:cs="Times New Roman"/>
          <w:b/>
          <w:i/>
          <w:sz w:val="28"/>
          <w:szCs w:val="28"/>
          <w:lang w:val="ru-RU"/>
        </w:rPr>
        <w:t>Вт</w:t>
      </w:r>
      <w:r w:rsidR="007F2A97">
        <w:rPr>
          <w:rFonts w:ascii="Times New Roman" w:hAnsi="Times New Roman" w:cs="Times New Roman"/>
          <w:sz w:val="28"/>
          <w:szCs w:val="28"/>
          <w:lang w:val="ru-RU"/>
        </w:rPr>
        <w:t>), тип наполнения колбы и тела накала (</w:t>
      </w:r>
      <w:r w:rsidR="007F2A97" w:rsidRPr="007F2A97">
        <w:rPr>
          <w:rFonts w:ascii="Times New Roman" w:hAnsi="Times New Roman" w:cs="Times New Roman"/>
          <w:b/>
          <w:i/>
          <w:sz w:val="28"/>
          <w:szCs w:val="28"/>
          <w:lang w:val="ru-RU"/>
        </w:rPr>
        <w:t>В, Г, БК, Б</w:t>
      </w:r>
      <w:r w:rsidR="007F2A97">
        <w:rPr>
          <w:rFonts w:ascii="Times New Roman" w:hAnsi="Times New Roman" w:cs="Times New Roman"/>
          <w:sz w:val="28"/>
          <w:szCs w:val="28"/>
          <w:lang w:val="ru-RU"/>
        </w:rPr>
        <w:t>), номинальный световой поток (</w:t>
      </w:r>
      <w:r w:rsidR="007F2A97" w:rsidRPr="007F2A97">
        <w:rPr>
          <w:rFonts w:ascii="Times New Roman" w:hAnsi="Times New Roman" w:cs="Times New Roman"/>
          <w:b/>
          <w:i/>
          <w:sz w:val="28"/>
          <w:szCs w:val="28"/>
          <w:lang w:val="ru-RU"/>
        </w:rPr>
        <w:t>лм</w:t>
      </w:r>
      <w:r w:rsidR="007F2A97">
        <w:rPr>
          <w:rFonts w:ascii="Times New Roman" w:hAnsi="Times New Roman" w:cs="Times New Roman"/>
          <w:sz w:val="28"/>
          <w:szCs w:val="28"/>
          <w:lang w:val="ru-RU"/>
        </w:rPr>
        <w:t>) и размеры (</w:t>
      </w:r>
      <w:r w:rsidR="007F2A97" w:rsidRPr="007F2A97">
        <w:rPr>
          <w:rFonts w:ascii="Times New Roman" w:hAnsi="Times New Roman" w:cs="Times New Roman"/>
          <w:b/>
          <w:i/>
          <w:sz w:val="28"/>
          <w:szCs w:val="28"/>
          <w:lang w:val="ru-RU"/>
        </w:rPr>
        <w:t>длина и диаметр</w:t>
      </w:r>
      <w:r w:rsidR="007F2A97">
        <w:rPr>
          <w:rFonts w:ascii="Times New Roman" w:hAnsi="Times New Roman" w:cs="Times New Roman"/>
          <w:sz w:val="28"/>
          <w:szCs w:val="28"/>
          <w:lang w:val="ru-RU"/>
        </w:rPr>
        <w:t>).</w:t>
      </w:r>
    </w:p>
    <w:p w:rsidR="00E420E9" w:rsidRPr="00590CB4" w:rsidRDefault="00E420E9" w:rsidP="00B53763">
      <w:pPr>
        <w:spacing w:after="0"/>
        <w:ind w:right="-143"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Средняя продолжительность горения лампы накаливания </w:t>
      </w:r>
      <w:r w:rsidR="00EA121D">
        <w:rPr>
          <w:rFonts w:ascii="Times New Roman" w:hAnsi="Times New Roman" w:cs="Times New Roman"/>
          <w:sz w:val="28"/>
          <w:szCs w:val="28"/>
          <w:lang w:val="ru-RU"/>
        </w:rPr>
        <w:t xml:space="preserve">составляет </w:t>
      </w:r>
      <w:r w:rsidR="00EA121D" w:rsidRPr="00590CB4">
        <w:rPr>
          <w:rFonts w:ascii="Times New Roman" w:hAnsi="Times New Roman" w:cs="Times New Roman"/>
          <w:sz w:val="28"/>
          <w:szCs w:val="28"/>
          <w:lang w:val="ru-RU"/>
        </w:rPr>
        <w:t>1000 ч.</w:t>
      </w:r>
    </w:p>
    <w:p w:rsidR="003722BE" w:rsidRDefault="003722BE"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Важной характеристикой ламп накаливания является </w:t>
      </w:r>
      <w:r w:rsidRPr="000976C6">
        <w:rPr>
          <w:rFonts w:ascii="Times New Roman" w:hAnsi="Times New Roman" w:cs="Times New Roman"/>
          <w:b/>
          <w:i/>
          <w:sz w:val="28"/>
          <w:szCs w:val="28"/>
          <w:lang w:val="ru-RU"/>
        </w:rPr>
        <w:t>световая отдача</w:t>
      </w:r>
      <w:r>
        <w:rPr>
          <w:rFonts w:ascii="Times New Roman" w:hAnsi="Times New Roman" w:cs="Times New Roman"/>
          <w:sz w:val="28"/>
          <w:szCs w:val="28"/>
          <w:lang w:val="ru-RU"/>
        </w:rPr>
        <w:t xml:space="preserve"> </w:t>
      </w:r>
      <w:r w:rsidRPr="003722BE">
        <w:rPr>
          <w:rFonts w:ascii="Times New Roman" w:hAnsi="Times New Roman" w:cs="Times New Roman"/>
          <w:b/>
          <w:i/>
          <w:sz w:val="28"/>
          <w:szCs w:val="28"/>
          <w:lang w:val="ru-RU"/>
        </w:rPr>
        <w:t>Н</w:t>
      </w:r>
      <w:r>
        <w:rPr>
          <w:rFonts w:ascii="Times New Roman" w:hAnsi="Times New Roman" w:cs="Times New Roman"/>
          <w:sz w:val="28"/>
          <w:szCs w:val="28"/>
          <w:lang w:val="ru-RU"/>
        </w:rPr>
        <w:t xml:space="preserve"> – отношение светового потока </w:t>
      </w:r>
      <w:r w:rsidRPr="003722BE">
        <w:rPr>
          <w:rFonts w:ascii="Times New Roman" w:hAnsi="Times New Roman" w:cs="Times New Roman"/>
          <w:b/>
          <w:i/>
          <w:sz w:val="28"/>
          <w:szCs w:val="28"/>
          <w:lang w:val="ru-RU"/>
        </w:rPr>
        <w:t>Ф</w:t>
      </w:r>
      <w:r>
        <w:rPr>
          <w:rFonts w:ascii="Times New Roman" w:hAnsi="Times New Roman" w:cs="Times New Roman"/>
          <w:sz w:val="28"/>
          <w:szCs w:val="28"/>
          <w:lang w:val="ru-RU"/>
        </w:rPr>
        <w:t xml:space="preserve"> к мощности лампы </w:t>
      </w:r>
      <w:r w:rsidRPr="003722BE">
        <w:rPr>
          <w:rFonts w:ascii="Times New Roman" w:hAnsi="Times New Roman" w:cs="Times New Roman"/>
          <w:b/>
          <w:i/>
          <w:sz w:val="28"/>
          <w:szCs w:val="28"/>
          <w:lang w:val="ru-RU"/>
        </w:rPr>
        <w:t>Р</w:t>
      </w:r>
      <w:r>
        <w:rPr>
          <w:rFonts w:ascii="Times New Roman" w:hAnsi="Times New Roman" w:cs="Times New Roman"/>
          <w:sz w:val="28"/>
          <w:szCs w:val="28"/>
          <w:lang w:val="ru-RU"/>
        </w:rPr>
        <w:t>:</w:t>
      </w:r>
    </w:p>
    <w:p w:rsidR="00624F53" w:rsidRDefault="00624F53" w:rsidP="00590CB4">
      <w:pPr>
        <w:spacing w:after="0"/>
        <w:ind w:firstLine="567"/>
        <w:jc w:val="center"/>
        <w:rPr>
          <w:rFonts w:ascii="Times New Roman" w:hAnsi="Times New Roman" w:cs="Times New Roman"/>
          <w:sz w:val="28"/>
          <w:szCs w:val="28"/>
          <w:lang w:val="ru-RU"/>
        </w:rPr>
      </w:pPr>
      <m:oMathPara>
        <m:oMath>
          <m:r>
            <w:rPr>
              <w:rFonts w:ascii="Cambria Math" w:hAnsi="Cambria Math" w:cs="Times New Roman"/>
              <w:sz w:val="28"/>
              <w:szCs w:val="28"/>
              <w:lang w:val="ru-RU"/>
            </w:rPr>
            <m:t>H=</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Ф</m:t>
                  </m:r>
                </m:e>
                <m:sub>
                  <m:r>
                    <w:rPr>
                      <w:rFonts w:ascii="Cambria Math" w:hAnsi="Cambria Math" w:cs="Times New Roman"/>
                      <w:sz w:val="28"/>
                      <w:szCs w:val="28"/>
                      <w:lang w:val="ru-RU"/>
                    </w:rPr>
                    <m:t>л</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Р</m:t>
                  </m:r>
                </m:e>
                <m:sub>
                  <m:r>
                    <w:rPr>
                      <w:rFonts w:ascii="Cambria Math" w:hAnsi="Cambria Math" w:cs="Times New Roman"/>
                      <w:sz w:val="28"/>
                      <w:szCs w:val="28"/>
                      <w:lang w:val="ru-RU"/>
                    </w:rPr>
                    <m:t>л</m:t>
                  </m:r>
                </m:sub>
              </m:sSub>
            </m:den>
          </m:f>
          <m:r>
            <w:rPr>
              <w:rFonts w:ascii="Cambria Math" w:hAnsi="Cambria Math" w:cs="Times New Roman"/>
              <w:sz w:val="28"/>
              <w:szCs w:val="28"/>
              <w:lang w:val="ru-RU"/>
            </w:rPr>
            <m:t>,</m:t>
          </m:r>
        </m:oMath>
      </m:oMathPara>
    </w:p>
    <w:p w:rsidR="001B1712" w:rsidRDefault="001B1712" w:rsidP="00590CB4">
      <w:pPr>
        <w:spacing w:after="0"/>
        <w:ind w:firstLine="567"/>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где </w:t>
      </w:r>
      <m:oMath>
        <m:r>
          <m:rPr>
            <m:sty m:val="bi"/>
          </m:rPr>
          <w:rPr>
            <w:rFonts w:ascii="Cambria Math" w:hAnsi="Cambria Math" w:cs="Times New Roman"/>
            <w:sz w:val="28"/>
            <w:szCs w:val="28"/>
            <w:lang w:val="ru-RU"/>
          </w:rPr>
          <m:t>H</m:t>
        </m:r>
      </m:oMath>
      <w:r>
        <w:rPr>
          <w:rFonts w:ascii="Times New Roman" w:hAnsi="Times New Roman" w:cs="Times New Roman"/>
          <w:sz w:val="28"/>
          <w:szCs w:val="28"/>
          <w:lang w:val="ru-RU"/>
        </w:rPr>
        <w:t xml:space="preserve"> - световая отдача лампы;</w:t>
      </w:r>
    </w:p>
    <w:p w:rsidR="000717BD" w:rsidRDefault="00AB4EF7" w:rsidP="00590CB4">
      <w:pPr>
        <w:spacing w:after="0"/>
        <w:ind w:firstLine="567"/>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Ф</m:t>
            </m:r>
          </m:e>
          <m:sub>
            <m:r>
              <m:rPr>
                <m:sty m:val="bi"/>
              </m:rPr>
              <w:rPr>
                <w:rFonts w:ascii="Cambria Math" w:hAnsi="Cambria Math" w:cs="Times New Roman"/>
                <w:sz w:val="28"/>
                <w:szCs w:val="28"/>
                <w:lang w:val="ru-RU"/>
              </w:rPr>
              <m:t>л</m:t>
            </m:r>
          </m:sub>
        </m:sSub>
      </m:oMath>
      <w:r w:rsidR="000717BD">
        <w:rPr>
          <w:rFonts w:ascii="Times New Roman" w:hAnsi="Times New Roman" w:cs="Times New Roman"/>
          <w:sz w:val="28"/>
          <w:szCs w:val="28"/>
          <w:lang w:val="ru-RU"/>
        </w:rPr>
        <w:t xml:space="preserve"> - световой поток лампы, лм;</w:t>
      </w:r>
    </w:p>
    <w:p w:rsidR="000717BD" w:rsidRDefault="000717BD" w:rsidP="00590CB4">
      <w:pPr>
        <w:spacing w:after="0"/>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Р</m:t>
            </m:r>
          </m:e>
          <m:sub>
            <m:r>
              <m:rPr>
                <m:sty m:val="bi"/>
              </m:rPr>
              <w:rPr>
                <w:rFonts w:ascii="Cambria Math" w:hAnsi="Cambria Math" w:cs="Times New Roman"/>
                <w:sz w:val="28"/>
                <w:szCs w:val="28"/>
                <w:lang w:val="ru-RU"/>
              </w:rPr>
              <m:t>л</m:t>
            </m:r>
          </m:sub>
        </m:sSub>
      </m:oMath>
      <w:r>
        <w:rPr>
          <w:rFonts w:ascii="Times New Roman" w:hAnsi="Times New Roman" w:cs="Times New Roman"/>
          <w:sz w:val="28"/>
          <w:szCs w:val="28"/>
          <w:lang w:val="ru-RU"/>
        </w:rPr>
        <w:t xml:space="preserve"> - мощность потребления лампой электрической энергии, Вт.</w:t>
      </w:r>
    </w:p>
    <w:p w:rsidR="008520EC" w:rsidRDefault="008520EC"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Этот показатель зависит от температуры нити накала и колеблется для ламп накаливания </w:t>
      </w:r>
      <w:r w:rsidR="000976C6">
        <w:rPr>
          <w:rFonts w:ascii="Times New Roman" w:hAnsi="Times New Roman" w:cs="Times New Roman"/>
          <w:sz w:val="28"/>
          <w:szCs w:val="28"/>
          <w:lang w:val="ru-RU"/>
        </w:rPr>
        <w:t xml:space="preserve">от </w:t>
      </w:r>
      <w:r w:rsidR="000976C6" w:rsidRPr="007F4991">
        <w:rPr>
          <w:rFonts w:ascii="Times New Roman" w:hAnsi="Times New Roman" w:cs="Times New Roman"/>
          <w:b/>
          <w:i/>
          <w:sz w:val="28"/>
          <w:szCs w:val="28"/>
          <w:lang w:val="ru-RU"/>
        </w:rPr>
        <w:t>11</w:t>
      </w:r>
      <w:r w:rsidR="000976C6">
        <w:rPr>
          <w:rFonts w:ascii="Times New Roman" w:hAnsi="Times New Roman" w:cs="Times New Roman"/>
          <w:sz w:val="28"/>
          <w:szCs w:val="28"/>
          <w:lang w:val="ru-RU"/>
        </w:rPr>
        <w:t xml:space="preserve"> до </w:t>
      </w:r>
      <w:r w:rsidR="000976C6" w:rsidRPr="007F4991">
        <w:rPr>
          <w:rFonts w:ascii="Times New Roman" w:hAnsi="Times New Roman" w:cs="Times New Roman"/>
          <w:b/>
          <w:i/>
          <w:sz w:val="28"/>
          <w:szCs w:val="28"/>
          <w:lang w:val="ru-RU"/>
        </w:rPr>
        <w:t>18 лм/Вт</w:t>
      </w:r>
      <w:r w:rsidR="000976C6">
        <w:rPr>
          <w:rFonts w:ascii="Times New Roman" w:hAnsi="Times New Roman" w:cs="Times New Roman"/>
          <w:sz w:val="28"/>
          <w:szCs w:val="28"/>
          <w:lang w:val="ru-RU"/>
        </w:rPr>
        <w:t>.</w:t>
      </w:r>
    </w:p>
    <w:p w:rsidR="000976C6" w:rsidRPr="00417729" w:rsidRDefault="00417729" w:rsidP="00590CB4">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Лампы накаливания чувствительны к изменению напряжения питающей сети. Так, при изменении напряжения сети на </w:t>
      </w:r>
      <m:oMath>
        <m:r>
          <m:rPr>
            <m:sty m:val="bi"/>
          </m:rPr>
          <w:rPr>
            <w:rFonts w:ascii="Cambria Math" w:hAnsi="Cambria Math" w:cs="Times New Roman"/>
            <w:sz w:val="28"/>
            <w:szCs w:val="28"/>
            <w:lang w:val="ru-RU"/>
          </w:rPr>
          <m:t>±1%</m:t>
        </m:r>
      </m:oMath>
      <w:r w:rsidRPr="00417729">
        <w:rPr>
          <w:rFonts w:ascii="Times New Roman" w:hAnsi="Times New Roman" w:cs="Times New Roman"/>
          <w:sz w:val="28"/>
          <w:szCs w:val="28"/>
          <w:lang w:val="ru-RU"/>
        </w:rPr>
        <w:t xml:space="preserve">, световой поток изменяется </w:t>
      </w:r>
      <w:r>
        <w:rPr>
          <w:rFonts w:ascii="Times New Roman" w:hAnsi="Times New Roman" w:cs="Times New Roman"/>
          <w:sz w:val="28"/>
          <w:szCs w:val="28"/>
          <w:lang w:val="ru-RU"/>
        </w:rPr>
        <w:t xml:space="preserve">на </w:t>
      </w:r>
      <m:oMath>
        <m:r>
          <m:rPr>
            <m:sty m:val="bi"/>
          </m:rPr>
          <w:rPr>
            <w:rFonts w:ascii="Cambria Math" w:hAnsi="Cambria Math" w:cs="Times New Roman"/>
            <w:sz w:val="28"/>
            <w:szCs w:val="28"/>
            <w:lang w:val="ru-RU"/>
          </w:rPr>
          <m:t>± 3,5%</m:t>
        </m:r>
      </m:oMath>
      <w:r>
        <w:rPr>
          <w:rFonts w:ascii="Times New Roman" w:hAnsi="Times New Roman" w:cs="Times New Roman"/>
          <w:sz w:val="28"/>
          <w:szCs w:val="28"/>
          <w:lang w:val="ru-RU"/>
        </w:rPr>
        <w:t xml:space="preserve">, световая отдача на </w:t>
      </w:r>
      <m:oMath>
        <m:r>
          <m:rPr>
            <m:sty m:val="bi"/>
          </m:rPr>
          <w:rPr>
            <w:rFonts w:ascii="Cambria Math" w:hAnsi="Cambria Math" w:cs="Times New Roman"/>
            <w:sz w:val="28"/>
            <w:szCs w:val="28"/>
            <w:lang w:val="ru-RU"/>
          </w:rPr>
          <m:t>±1,8%</m:t>
        </m:r>
      </m:oMath>
      <w:r>
        <w:rPr>
          <w:rFonts w:ascii="Times New Roman" w:hAnsi="Times New Roman" w:cs="Times New Roman"/>
          <w:sz w:val="28"/>
          <w:szCs w:val="28"/>
          <w:lang w:val="ru-RU"/>
        </w:rPr>
        <w:t xml:space="preserve"> и срок службы</w:t>
      </w:r>
      <w:r w:rsidR="00791C3D">
        <w:rPr>
          <w:rFonts w:ascii="Times New Roman" w:hAnsi="Times New Roman" w:cs="Times New Roman"/>
          <w:sz w:val="28"/>
          <w:szCs w:val="28"/>
          <w:lang w:val="ru-RU"/>
        </w:rPr>
        <w:t xml:space="preserve"> на </w:t>
      </w:r>
      <m:oMath>
        <m:r>
          <m:rPr>
            <m:sty m:val="bi"/>
          </m:rPr>
          <w:rPr>
            <w:rFonts w:ascii="Cambria Math" w:hAnsi="Cambria Math" w:cs="Times New Roman"/>
            <w:sz w:val="28"/>
            <w:szCs w:val="28"/>
            <w:lang w:val="ru-RU"/>
          </w:rPr>
          <m:t>±13%</m:t>
        </m:r>
      </m:oMath>
      <w:r w:rsidR="00791C3D">
        <w:rPr>
          <w:rFonts w:ascii="Times New Roman" w:hAnsi="Times New Roman" w:cs="Times New Roman"/>
          <w:b/>
          <w:sz w:val="28"/>
          <w:szCs w:val="28"/>
          <w:lang w:val="ru-RU"/>
        </w:rPr>
        <w:t>.</w:t>
      </w:r>
    </w:p>
    <w:p w:rsidR="000717BD" w:rsidRDefault="000717BD" w:rsidP="00590CB4">
      <w:pPr>
        <w:spacing w:after="0"/>
        <w:ind w:firstLine="567"/>
        <w:jc w:val="both"/>
        <w:rPr>
          <w:rFonts w:ascii="Times New Roman" w:hAnsi="Times New Roman" w:cs="Times New Roman"/>
          <w:sz w:val="28"/>
          <w:szCs w:val="28"/>
          <w:lang w:val="ru-RU"/>
        </w:rPr>
      </w:pPr>
      <w:r w:rsidRPr="00CF7E68">
        <w:rPr>
          <w:rFonts w:ascii="Times New Roman" w:hAnsi="Times New Roman" w:cs="Times New Roman"/>
          <w:b/>
          <w:i/>
          <w:sz w:val="28"/>
          <w:szCs w:val="28"/>
          <w:lang w:val="ru-RU"/>
        </w:rPr>
        <w:t>Световая отдача</w:t>
      </w:r>
      <w:r>
        <w:rPr>
          <w:rFonts w:ascii="Times New Roman" w:hAnsi="Times New Roman" w:cs="Times New Roman"/>
          <w:sz w:val="28"/>
          <w:szCs w:val="28"/>
          <w:lang w:val="ru-RU"/>
        </w:rPr>
        <w:t xml:space="preserve"> электрических ламп</w:t>
      </w:r>
      <w:r w:rsidR="00C57050">
        <w:rPr>
          <w:rFonts w:ascii="Times New Roman" w:hAnsi="Times New Roman" w:cs="Times New Roman"/>
          <w:sz w:val="28"/>
          <w:szCs w:val="28"/>
          <w:lang w:val="ru-RU"/>
        </w:rPr>
        <w:t xml:space="preserve"> накаливания общего назначения, предназначенных</w:t>
      </w:r>
      <w:r w:rsidR="00DB7869">
        <w:rPr>
          <w:rFonts w:ascii="Times New Roman" w:hAnsi="Times New Roman" w:cs="Times New Roman"/>
          <w:sz w:val="28"/>
          <w:szCs w:val="28"/>
          <w:lang w:val="ru-RU"/>
        </w:rPr>
        <w:t xml:space="preserve"> для освещения помещений  и наружного освещения, номинальной мощностью </w:t>
      </w:r>
      <w:r w:rsidR="00DB7869" w:rsidRPr="00F66EF6">
        <w:rPr>
          <w:rFonts w:ascii="Times New Roman" w:hAnsi="Times New Roman" w:cs="Times New Roman"/>
          <w:b/>
          <w:i/>
          <w:sz w:val="28"/>
          <w:szCs w:val="28"/>
          <w:lang w:val="ru-RU"/>
        </w:rPr>
        <w:t>15…1000 Вт</w:t>
      </w:r>
      <w:r w:rsidR="00DB7869">
        <w:rPr>
          <w:rFonts w:ascii="Times New Roman" w:hAnsi="Times New Roman" w:cs="Times New Roman"/>
          <w:sz w:val="28"/>
          <w:szCs w:val="28"/>
          <w:lang w:val="ru-RU"/>
        </w:rPr>
        <w:t xml:space="preserve">, рассчитанных на напряжение </w:t>
      </w:r>
      <w:r w:rsidR="00DB7869" w:rsidRPr="00F66EF6">
        <w:rPr>
          <w:rFonts w:ascii="Times New Roman" w:hAnsi="Times New Roman" w:cs="Times New Roman"/>
          <w:b/>
          <w:i/>
          <w:sz w:val="28"/>
          <w:szCs w:val="28"/>
          <w:lang w:val="ru-RU"/>
        </w:rPr>
        <w:t>215…225</w:t>
      </w:r>
      <w:r w:rsidR="00DB7869">
        <w:rPr>
          <w:rFonts w:ascii="Times New Roman" w:hAnsi="Times New Roman" w:cs="Times New Roman"/>
          <w:sz w:val="28"/>
          <w:szCs w:val="28"/>
          <w:lang w:val="ru-RU"/>
        </w:rPr>
        <w:t xml:space="preserve"> </w:t>
      </w:r>
      <w:r w:rsidR="00DB7869" w:rsidRPr="00F66EF6">
        <w:rPr>
          <w:rFonts w:ascii="Times New Roman" w:hAnsi="Times New Roman" w:cs="Times New Roman"/>
          <w:b/>
          <w:i/>
          <w:sz w:val="28"/>
          <w:szCs w:val="28"/>
          <w:lang w:val="ru-RU"/>
        </w:rPr>
        <w:t>В</w:t>
      </w:r>
      <w:r w:rsidR="00DB7869">
        <w:rPr>
          <w:rFonts w:ascii="Times New Roman" w:hAnsi="Times New Roman" w:cs="Times New Roman"/>
          <w:sz w:val="28"/>
          <w:szCs w:val="28"/>
          <w:lang w:val="ru-RU"/>
        </w:rPr>
        <w:t xml:space="preserve">, которым отвечает номинальный </w:t>
      </w:r>
      <w:r w:rsidR="00F66EF6">
        <w:rPr>
          <w:rFonts w:ascii="Times New Roman" w:hAnsi="Times New Roman" w:cs="Times New Roman"/>
          <w:sz w:val="28"/>
          <w:szCs w:val="28"/>
          <w:lang w:val="ru-RU"/>
        </w:rPr>
        <w:t xml:space="preserve">световой поток </w:t>
      </w:r>
      <w:r w:rsidR="00F66EF6" w:rsidRPr="00F66EF6">
        <w:rPr>
          <w:rFonts w:ascii="Times New Roman" w:hAnsi="Times New Roman" w:cs="Times New Roman"/>
          <w:b/>
          <w:i/>
          <w:sz w:val="28"/>
          <w:szCs w:val="28"/>
          <w:lang w:val="ru-RU"/>
        </w:rPr>
        <w:t>105…18600 лм</w:t>
      </w:r>
      <w:r w:rsidR="00F66EF6">
        <w:rPr>
          <w:rFonts w:ascii="Times New Roman" w:hAnsi="Times New Roman" w:cs="Times New Roman"/>
          <w:sz w:val="28"/>
          <w:szCs w:val="28"/>
          <w:lang w:val="ru-RU"/>
        </w:rPr>
        <w:t xml:space="preserve">, монотонно возрастает с увеличением мощности и составляет соответственно </w:t>
      </w:r>
      <w:r w:rsidR="00F66EF6" w:rsidRPr="00E2342D">
        <w:rPr>
          <w:rFonts w:ascii="Times New Roman" w:hAnsi="Times New Roman" w:cs="Times New Roman"/>
          <w:b/>
          <w:i/>
          <w:sz w:val="28"/>
          <w:szCs w:val="28"/>
          <w:lang w:val="ru-RU"/>
        </w:rPr>
        <w:t>7…18,6</w:t>
      </w:r>
      <w:r w:rsidR="00F66EF6">
        <w:rPr>
          <w:rFonts w:ascii="Times New Roman" w:hAnsi="Times New Roman" w:cs="Times New Roman"/>
          <w:sz w:val="28"/>
          <w:szCs w:val="28"/>
          <w:lang w:val="ru-RU"/>
        </w:rPr>
        <w:t xml:space="preserve"> </w:t>
      </w:r>
      <w:r w:rsidR="00F66EF6" w:rsidRPr="002D5AE7">
        <w:rPr>
          <w:rFonts w:ascii="Times New Roman" w:hAnsi="Times New Roman" w:cs="Times New Roman"/>
          <w:b/>
          <w:i/>
          <w:sz w:val="28"/>
          <w:szCs w:val="28"/>
          <w:lang w:val="ru-RU"/>
        </w:rPr>
        <w:t>лм/Вт</w:t>
      </w:r>
      <w:r w:rsidR="004F2905">
        <w:rPr>
          <w:rFonts w:ascii="Times New Roman" w:hAnsi="Times New Roman" w:cs="Times New Roman"/>
          <w:sz w:val="28"/>
          <w:szCs w:val="28"/>
          <w:lang w:val="ru-RU"/>
        </w:rPr>
        <w:t xml:space="preserve"> при средней продолжительности горения </w:t>
      </w:r>
      <w:r w:rsidR="00EA021D">
        <w:rPr>
          <w:rFonts w:ascii="Times New Roman" w:hAnsi="Times New Roman" w:cs="Times New Roman"/>
          <w:sz w:val="28"/>
          <w:szCs w:val="28"/>
          <w:lang w:val="ru-RU"/>
        </w:rPr>
        <w:t xml:space="preserve">не менее </w:t>
      </w:r>
      <w:r w:rsidR="00EA021D" w:rsidRPr="00E2342D">
        <w:rPr>
          <w:rFonts w:ascii="Times New Roman" w:hAnsi="Times New Roman" w:cs="Times New Roman"/>
          <w:b/>
          <w:i/>
          <w:sz w:val="28"/>
          <w:szCs w:val="28"/>
          <w:lang w:val="ru-RU"/>
        </w:rPr>
        <w:t>1000 ч</w:t>
      </w:r>
      <w:r w:rsidR="00EA021D">
        <w:rPr>
          <w:rFonts w:ascii="Times New Roman" w:hAnsi="Times New Roman" w:cs="Times New Roman"/>
          <w:sz w:val="28"/>
          <w:szCs w:val="28"/>
          <w:lang w:val="ru-RU"/>
        </w:rPr>
        <w:t xml:space="preserve">, отвечающей расчётному напряжению </w:t>
      </w:r>
      <w:r w:rsidR="00EA021D" w:rsidRPr="00E2342D">
        <w:rPr>
          <w:rFonts w:ascii="Times New Roman" w:hAnsi="Times New Roman" w:cs="Times New Roman"/>
          <w:b/>
          <w:i/>
          <w:sz w:val="28"/>
          <w:szCs w:val="28"/>
          <w:lang w:val="ru-RU"/>
        </w:rPr>
        <w:t>220 В</w:t>
      </w:r>
      <w:r w:rsidR="00EA021D">
        <w:rPr>
          <w:rFonts w:ascii="Times New Roman" w:hAnsi="Times New Roman" w:cs="Times New Roman"/>
          <w:sz w:val="28"/>
          <w:szCs w:val="28"/>
          <w:lang w:val="ru-RU"/>
        </w:rPr>
        <w:t>. Лампы с повышенной световой отдачей, колбы</w:t>
      </w:r>
      <w:r w:rsidR="009678F6">
        <w:rPr>
          <w:rFonts w:ascii="Times New Roman" w:hAnsi="Times New Roman" w:cs="Times New Roman"/>
          <w:sz w:val="28"/>
          <w:szCs w:val="28"/>
          <w:lang w:val="ru-RU"/>
        </w:rPr>
        <w:t>,</w:t>
      </w:r>
      <w:r w:rsidR="00EA021D">
        <w:rPr>
          <w:rFonts w:ascii="Times New Roman" w:hAnsi="Times New Roman" w:cs="Times New Roman"/>
          <w:sz w:val="28"/>
          <w:szCs w:val="28"/>
          <w:lang w:val="ru-RU"/>
        </w:rPr>
        <w:t xml:space="preserve"> которых заполнены смесью криптона и азота, имеют биспиральную нить и меньшие габаритные</w:t>
      </w:r>
      <w:r w:rsidR="00390504">
        <w:rPr>
          <w:rFonts w:ascii="Times New Roman" w:hAnsi="Times New Roman" w:cs="Times New Roman"/>
          <w:sz w:val="28"/>
          <w:szCs w:val="28"/>
          <w:lang w:val="ru-RU"/>
        </w:rPr>
        <w:t xml:space="preserve"> размеры, чем аналогичные лампы с заполнением колбы смесью аргона и азота (табл. </w:t>
      </w:r>
      <w:r w:rsidR="00031813">
        <w:rPr>
          <w:rFonts w:ascii="Times New Roman" w:hAnsi="Times New Roman" w:cs="Times New Roman"/>
          <w:sz w:val="28"/>
          <w:szCs w:val="28"/>
          <w:lang w:val="ru-RU"/>
        </w:rPr>
        <w:t>2.</w:t>
      </w:r>
      <w:r w:rsidR="00390504">
        <w:rPr>
          <w:rFonts w:ascii="Times New Roman" w:hAnsi="Times New Roman" w:cs="Times New Roman"/>
          <w:sz w:val="28"/>
          <w:szCs w:val="28"/>
          <w:lang w:val="ru-RU"/>
        </w:rPr>
        <w:t>1).</w:t>
      </w:r>
    </w:p>
    <w:p w:rsidR="00590CB4" w:rsidRDefault="00590CB4" w:rsidP="00590CB4">
      <w:pPr>
        <w:spacing w:after="0"/>
        <w:ind w:firstLine="567"/>
        <w:jc w:val="both"/>
        <w:rPr>
          <w:rFonts w:ascii="Times New Roman" w:hAnsi="Times New Roman" w:cs="Times New Roman"/>
          <w:sz w:val="28"/>
          <w:szCs w:val="28"/>
          <w:lang w:val="ru-RU"/>
        </w:rPr>
      </w:pPr>
    </w:p>
    <w:p w:rsidR="00E17CF2" w:rsidRPr="00590CB4" w:rsidRDefault="00E17CF2" w:rsidP="00B53763">
      <w:pPr>
        <w:spacing w:after="0"/>
        <w:ind w:firstLine="567"/>
        <w:jc w:val="both"/>
        <w:rPr>
          <w:rFonts w:ascii="Times New Roman" w:hAnsi="Times New Roman" w:cs="Times New Roman"/>
          <w:sz w:val="28"/>
          <w:szCs w:val="28"/>
          <w:lang w:val="ru-RU"/>
        </w:rPr>
      </w:pPr>
      <w:r w:rsidRPr="00590CB4">
        <w:rPr>
          <w:rFonts w:ascii="Times New Roman" w:hAnsi="Times New Roman" w:cs="Times New Roman"/>
          <w:sz w:val="28"/>
          <w:szCs w:val="28"/>
          <w:lang w:val="ru-RU"/>
        </w:rPr>
        <w:t xml:space="preserve">Таблица </w:t>
      </w:r>
      <w:r w:rsidR="00F90F4D" w:rsidRPr="00590CB4">
        <w:rPr>
          <w:rFonts w:ascii="Times New Roman" w:hAnsi="Times New Roman" w:cs="Times New Roman"/>
          <w:sz w:val="28"/>
          <w:szCs w:val="28"/>
          <w:lang w:val="ru-RU"/>
        </w:rPr>
        <w:t>2.</w:t>
      </w:r>
      <w:r w:rsidRPr="00590CB4">
        <w:rPr>
          <w:rFonts w:ascii="Times New Roman" w:hAnsi="Times New Roman" w:cs="Times New Roman"/>
          <w:sz w:val="28"/>
          <w:szCs w:val="28"/>
          <w:lang w:val="ru-RU"/>
        </w:rPr>
        <w:t>1. Основные характеристики ламп накаливания</w:t>
      </w:r>
    </w:p>
    <w:tbl>
      <w:tblPr>
        <w:tblStyle w:val="a3"/>
        <w:tblW w:w="0" w:type="auto"/>
        <w:tblInd w:w="108" w:type="dxa"/>
        <w:tblLook w:val="04A0"/>
      </w:tblPr>
      <w:tblGrid>
        <w:gridCol w:w="1533"/>
        <w:gridCol w:w="1642"/>
        <w:gridCol w:w="1642"/>
        <w:gridCol w:w="1643"/>
        <w:gridCol w:w="1643"/>
        <w:gridCol w:w="1643"/>
      </w:tblGrid>
      <w:tr w:rsidR="00C46874" w:rsidTr="00590CB4">
        <w:tc>
          <w:tcPr>
            <w:tcW w:w="1533" w:type="dxa"/>
            <w:vMerge w:val="restart"/>
          </w:tcPr>
          <w:p w:rsidR="00C46874" w:rsidRDefault="00C46874" w:rsidP="00590CB4">
            <w:pPr>
              <w:jc w:val="center"/>
              <w:rPr>
                <w:rFonts w:ascii="Times New Roman" w:hAnsi="Times New Roman" w:cs="Times New Roman"/>
                <w:sz w:val="24"/>
                <w:szCs w:val="24"/>
                <w:lang w:val="ru-RU"/>
              </w:rPr>
            </w:pPr>
            <w:r>
              <w:rPr>
                <w:rFonts w:ascii="Times New Roman" w:hAnsi="Times New Roman" w:cs="Times New Roman"/>
                <w:sz w:val="24"/>
                <w:szCs w:val="24"/>
                <w:lang w:val="ru-RU"/>
              </w:rPr>
              <w:t>Мощность,</w:t>
            </w:r>
          </w:p>
          <w:p w:rsidR="00C46874" w:rsidRDefault="00C46874" w:rsidP="00EB00D2">
            <w:pPr>
              <w:jc w:val="center"/>
              <w:rPr>
                <w:rFonts w:ascii="Times New Roman" w:hAnsi="Times New Roman" w:cs="Times New Roman"/>
                <w:sz w:val="24"/>
                <w:szCs w:val="24"/>
                <w:lang w:val="ru-RU"/>
              </w:rPr>
            </w:pPr>
            <w:r>
              <w:rPr>
                <w:rFonts w:ascii="Times New Roman" w:hAnsi="Times New Roman" w:cs="Times New Roman"/>
                <w:sz w:val="24"/>
                <w:szCs w:val="24"/>
                <w:lang w:val="ru-RU"/>
              </w:rPr>
              <w:t>Вт</w:t>
            </w:r>
          </w:p>
        </w:tc>
        <w:tc>
          <w:tcPr>
            <w:tcW w:w="1642" w:type="dxa"/>
            <w:vMerge w:val="restart"/>
          </w:tcPr>
          <w:p w:rsidR="00C46874" w:rsidRDefault="00C46874" w:rsidP="00EB00D2">
            <w:pPr>
              <w:jc w:val="center"/>
              <w:rPr>
                <w:rFonts w:ascii="Times New Roman" w:hAnsi="Times New Roman" w:cs="Times New Roman"/>
                <w:sz w:val="24"/>
                <w:szCs w:val="24"/>
                <w:lang w:val="ru-RU"/>
              </w:rPr>
            </w:pPr>
            <w:r>
              <w:rPr>
                <w:rFonts w:ascii="Times New Roman" w:hAnsi="Times New Roman" w:cs="Times New Roman"/>
                <w:sz w:val="24"/>
                <w:szCs w:val="24"/>
                <w:lang w:val="ru-RU"/>
              </w:rPr>
              <w:t>Напряжение</w:t>
            </w:r>
          </w:p>
          <w:p w:rsidR="00C46874" w:rsidRDefault="00C46874" w:rsidP="00EB00D2">
            <w:pPr>
              <w:jc w:val="center"/>
              <w:rPr>
                <w:rFonts w:ascii="Times New Roman" w:hAnsi="Times New Roman" w:cs="Times New Roman"/>
                <w:sz w:val="24"/>
                <w:szCs w:val="24"/>
                <w:lang w:val="ru-RU"/>
              </w:rPr>
            </w:pPr>
            <w:r>
              <w:rPr>
                <w:rFonts w:ascii="Times New Roman" w:hAnsi="Times New Roman" w:cs="Times New Roman"/>
                <w:sz w:val="24"/>
                <w:szCs w:val="24"/>
                <w:lang w:val="ru-RU"/>
              </w:rPr>
              <w:t>сети, В</w:t>
            </w:r>
          </w:p>
        </w:tc>
        <w:tc>
          <w:tcPr>
            <w:tcW w:w="1642" w:type="dxa"/>
            <w:vMerge w:val="restart"/>
          </w:tcPr>
          <w:p w:rsidR="00C46874" w:rsidRDefault="00C46874" w:rsidP="00EB00D2">
            <w:pPr>
              <w:jc w:val="center"/>
              <w:rPr>
                <w:rFonts w:ascii="Times New Roman" w:hAnsi="Times New Roman" w:cs="Times New Roman"/>
                <w:sz w:val="24"/>
                <w:szCs w:val="24"/>
                <w:lang w:val="ru-RU"/>
              </w:rPr>
            </w:pPr>
            <w:r>
              <w:rPr>
                <w:rFonts w:ascii="Times New Roman" w:hAnsi="Times New Roman" w:cs="Times New Roman"/>
                <w:sz w:val="24"/>
                <w:szCs w:val="24"/>
                <w:lang w:val="ru-RU"/>
              </w:rPr>
              <w:t>Световой</w:t>
            </w:r>
          </w:p>
          <w:p w:rsidR="00C46874" w:rsidRDefault="00C46874" w:rsidP="00EB00D2">
            <w:pPr>
              <w:jc w:val="center"/>
              <w:rPr>
                <w:rFonts w:ascii="Times New Roman" w:hAnsi="Times New Roman" w:cs="Times New Roman"/>
                <w:sz w:val="24"/>
                <w:szCs w:val="24"/>
                <w:lang w:val="ru-RU"/>
              </w:rPr>
            </w:pPr>
            <w:r>
              <w:rPr>
                <w:rFonts w:ascii="Times New Roman" w:hAnsi="Times New Roman" w:cs="Times New Roman"/>
                <w:sz w:val="24"/>
                <w:szCs w:val="24"/>
                <w:lang w:val="ru-RU"/>
              </w:rPr>
              <w:t>поток, лм</w:t>
            </w:r>
          </w:p>
        </w:tc>
        <w:tc>
          <w:tcPr>
            <w:tcW w:w="1643" w:type="dxa"/>
            <w:vMerge w:val="restart"/>
          </w:tcPr>
          <w:p w:rsidR="00C46874" w:rsidRDefault="00C46874" w:rsidP="00C46874">
            <w:pPr>
              <w:jc w:val="center"/>
              <w:rPr>
                <w:rFonts w:ascii="Times New Roman" w:hAnsi="Times New Roman" w:cs="Times New Roman"/>
                <w:sz w:val="24"/>
                <w:szCs w:val="24"/>
                <w:lang w:val="ru-RU"/>
              </w:rPr>
            </w:pPr>
            <w:r>
              <w:rPr>
                <w:rFonts w:ascii="Times New Roman" w:hAnsi="Times New Roman" w:cs="Times New Roman"/>
                <w:sz w:val="24"/>
                <w:szCs w:val="24"/>
                <w:lang w:val="ru-RU"/>
              </w:rPr>
              <w:t>Световая отдача лм/Вт</w:t>
            </w:r>
          </w:p>
        </w:tc>
        <w:tc>
          <w:tcPr>
            <w:tcW w:w="3286" w:type="dxa"/>
            <w:gridSpan w:val="2"/>
          </w:tcPr>
          <w:p w:rsidR="00C46874" w:rsidRDefault="00C46874" w:rsidP="00C46874">
            <w:pPr>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w:t>
            </w:r>
          </w:p>
          <w:p w:rsidR="00C46874" w:rsidRDefault="00C46874" w:rsidP="00C46874">
            <w:pPr>
              <w:jc w:val="center"/>
              <w:rPr>
                <w:rFonts w:ascii="Times New Roman" w:hAnsi="Times New Roman" w:cs="Times New Roman"/>
                <w:sz w:val="24"/>
                <w:szCs w:val="24"/>
                <w:lang w:val="ru-RU"/>
              </w:rPr>
            </w:pPr>
            <w:r>
              <w:rPr>
                <w:rFonts w:ascii="Times New Roman" w:hAnsi="Times New Roman" w:cs="Times New Roman"/>
                <w:sz w:val="24"/>
                <w:szCs w:val="24"/>
                <w:lang w:val="ru-RU"/>
              </w:rPr>
              <w:t>мм</w:t>
            </w:r>
          </w:p>
        </w:tc>
      </w:tr>
      <w:tr w:rsidR="00C46874" w:rsidTr="00590CB4">
        <w:tc>
          <w:tcPr>
            <w:tcW w:w="1533" w:type="dxa"/>
            <w:vMerge/>
          </w:tcPr>
          <w:p w:rsidR="00C46874" w:rsidRDefault="00C46874" w:rsidP="00C57050">
            <w:pPr>
              <w:jc w:val="both"/>
              <w:rPr>
                <w:rFonts w:ascii="Times New Roman" w:hAnsi="Times New Roman" w:cs="Times New Roman"/>
                <w:sz w:val="24"/>
                <w:szCs w:val="24"/>
                <w:lang w:val="ru-RU"/>
              </w:rPr>
            </w:pPr>
          </w:p>
        </w:tc>
        <w:tc>
          <w:tcPr>
            <w:tcW w:w="1642" w:type="dxa"/>
            <w:vMerge/>
          </w:tcPr>
          <w:p w:rsidR="00C46874" w:rsidRDefault="00C46874" w:rsidP="00C57050">
            <w:pPr>
              <w:jc w:val="both"/>
              <w:rPr>
                <w:rFonts w:ascii="Times New Roman" w:hAnsi="Times New Roman" w:cs="Times New Roman"/>
                <w:sz w:val="24"/>
                <w:szCs w:val="24"/>
                <w:lang w:val="ru-RU"/>
              </w:rPr>
            </w:pPr>
          </w:p>
        </w:tc>
        <w:tc>
          <w:tcPr>
            <w:tcW w:w="1642" w:type="dxa"/>
            <w:vMerge/>
          </w:tcPr>
          <w:p w:rsidR="00C46874" w:rsidRDefault="00C46874" w:rsidP="00C57050">
            <w:pPr>
              <w:jc w:val="both"/>
              <w:rPr>
                <w:rFonts w:ascii="Times New Roman" w:hAnsi="Times New Roman" w:cs="Times New Roman"/>
                <w:sz w:val="24"/>
                <w:szCs w:val="24"/>
                <w:lang w:val="ru-RU"/>
              </w:rPr>
            </w:pPr>
          </w:p>
        </w:tc>
        <w:tc>
          <w:tcPr>
            <w:tcW w:w="1643" w:type="dxa"/>
            <w:vMerge/>
          </w:tcPr>
          <w:p w:rsidR="00C46874" w:rsidRDefault="00C46874" w:rsidP="00C57050">
            <w:pPr>
              <w:jc w:val="both"/>
              <w:rPr>
                <w:rFonts w:ascii="Times New Roman" w:hAnsi="Times New Roman" w:cs="Times New Roman"/>
                <w:sz w:val="24"/>
                <w:szCs w:val="24"/>
                <w:lang w:val="ru-RU"/>
              </w:rPr>
            </w:pPr>
          </w:p>
        </w:tc>
        <w:tc>
          <w:tcPr>
            <w:tcW w:w="1643" w:type="dxa"/>
          </w:tcPr>
          <w:p w:rsidR="00C46874" w:rsidRDefault="000D2305" w:rsidP="000D2305">
            <w:pPr>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w:t>
            </w:r>
          </w:p>
        </w:tc>
        <w:tc>
          <w:tcPr>
            <w:tcW w:w="1643" w:type="dxa"/>
          </w:tcPr>
          <w:p w:rsidR="00C46874" w:rsidRDefault="000D2305" w:rsidP="000D2305">
            <w:pPr>
              <w:jc w:val="center"/>
              <w:rPr>
                <w:rFonts w:ascii="Times New Roman" w:hAnsi="Times New Roman" w:cs="Times New Roman"/>
                <w:sz w:val="24"/>
                <w:szCs w:val="24"/>
                <w:lang w:val="ru-RU"/>
              </w:rPr>
            </w:pPr>
            <w:r>
              <w:rPr>
                <w:rFonts w:ascii="Times New Roman" w:hAnsi="Times New Roman" w:cs="Times New Roman"/>
                <w:sz w:val="24"/>
                <w:szCs w:val="24"/>
                <w:lang w:val="ru-RU"/>
              </w:rPr>
              <w:t>длина</w:t>
            </w:r>
          </w:p>
        </w:tc>
      </w:tr>
      <w:tr w:rsidR="008971CC" w:rsidTr="00590CB4">
        <w:tc>
          <w:tcPr>
            <w:tcW w:w="9746" w:type="dxa"/>
            <w:gridSpan w:val="6"/>
          </w:tcPr>
          <w:p w:rsidR="008971CC" w:rsidRDefault="008971CC" w:rsidP="008971CC">
            <w:pPr>
              <w:jc w:val="center"/>
              <w:rPr>
                <w:rFonts w:ascii="Times New Roman" w:hAnsi="Times New Roman" w:cs="Times New Roman"/>
                <w:sz w:val="24"/>
                <w:szCs w:val="24"/>
                <w:lang w:val="ru-RU"/>
              </w:rPr>
            </w:pPr>
            <w:r>
              <w:rPr>
                <w:rFonts w:ascii="Times New Roman" w:hAnsi="Times New Roman" w:cs="Times New Roman"/>
                <w:sz w:val="24"/>
                <w:szCs w:val="24"/>
                <w:lang w:val="ru-RU"/>
              </w:rPr>
              <w:t>Лампы общего применения с нормальной световой отдачей</w:t>
            </w:r>
          </w:p>
        </w:tc>
      </w:tr>
      <w:tr w:rsidR="00035C01" w:rsidTr="00590CB4">
        <w:tc>
          <w:tcPr>
            <w:tcW w:w="1533" w:type="dxa"/>
          </w:tcPr>
          <w:p w:rsidR="00035C01" w:rsidRDefault="00BB2617"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642" w:type="dxa"/>
          </w:tcPr>
          <w:p w:rsidR="00035C01" w:rsidRDefault="00BB2617"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BB2617"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105</w:t>
            </w:r>
          </w:p>
        </w:tc>
        <w:tc>
          <w:tcPr>
            <w:tcW w:w="1643" w:type="dxa"/>
          </w:tcPr>
          <w:p w:rsidR="00035C01" w:rsidRDefault="00BB2617"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7,0</w:t>
            </w:r>
          </w:p>
        </w:tc>
        <w:tc>
          <w:tcPr>
            <w:tcW w:w="1643" w:type="dxa"/>
          </w:tcPr>
          <w:p w:rsidR="00035C01" w:rsidRDefault="00BB2617"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BB2617"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105</w:t>
            </w:r>
          </w:p>
        </w:tc>
      </w:tr>
      <w:tr w:rsidR="00035C01" w:rsidTr="00590CB4">
        <w:tc>
          <w:tcPr>
            <w:tcW w:w="1533" w:type="dxa"/>
          </w:tcPr>
          <w:p w:rsidR="00035C01" w:rsidRDefault="006A67A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1642" w:type="dxa"/>
          </w:tcPr>
          <w:p w:rsidR="00035C01" w:rsidRDefault="006A67A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6A67A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3" w:type="dxa"/>
          </w:tcPr>
          <w:p w:rsidR="00035C01" w:rsidRDefault="006A67A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1643" w:type="dxa"/>
          </w:tcPr>
          <w:p w:rsidR="00035C01" w:rsidRDefault="006A67A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6A67A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105</w:t>
            </w:r>
          </w:p>
        </w:tc>
      </w:tr>
      <w:tr w:rsidR="00035C01" w:rsidTr="00590CB4">
        <w:tc>
          <w:tcPr>
            <w:tcW w:w="1533" w:type="dxa"/>
          </w:tcPr>
          <w:p w:rsidR="00035C01" w:rsidRDefault="009A50D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1642" w:type="dxa"/>
          </w:tcPr>
          <w:p w:rsidR="00035C01" w:rsidRDefault="009A50D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9A50D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415</w:t>
            </w:r>
          </w:p>
        </w:tc>
        <w:tc>
          <w:tcPr>
            <w:tcW w:w="1643" w:type="dxa"/>
          </w:tcPr>
          <w:p w:rsidR="00035C01" w:rsidRDefault="009A50D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10,4</w:t>
            </w:r>
          </w:p>
        </w:tc>
        <w:tc>
          <w:tcPr>
            <w:tcW w:w="1643" w:type="dxa"/>
          </w:tcPr>
          <w:p w:rsidR="00035C01" w:rsidRDefault="009A50D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9A50D1"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r>
      <w:tr w:rsidR="00035C01" w:rsidTr="00590CB4">
        <w:tc>
          <w:tcPr>
            <w:tcW w:w="153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1642"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715</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11,9</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r>
      <w:tr w:rsidR="00035C01" w:rsidTr="00590CB4">
        <w:tc>
          <w:tcPr>
            <w:tcW w:w="153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1642"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950</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12,7</w:t>
            </w:r>
          </w:p>
        </w:tc>
        <w:tc>
          <w:tcPr>
            <w:tcW w:w="1643" w:type="dxa"/>
          </w:tcPr>
          <w:p w:rsidR="00035C01" w:rsidRDefault="000A2FED" w:rsidP="000A2FED">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r>
      <w:tr w:rsidR="00035C01" w:rsidTr="00590CB4">
        <w:tc>
          <w:tcPr>
            <w:tcW w:w="153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642"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1350</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13,5</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r>
      <w:tr w:rsidR="00035C01" w:rsidTr="00590CB4">
        <w:tc>
          <w:tcPr>
            <w:tcW w:w="153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150</w:t>
            </w:r>
          </w:p>
        </w:tc>
        <w:tc>
          <w:tcPr>
            <w:tcW w:w="1642"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2100</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14,0</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1643" w:type="dxa"/>
          </w:tcPr>
          <w:p w:rsidR="00035C01" w:rsidRDefault="000A2FE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137</w:t>
            </w:r>
          </w:p>
        </w:tc>
      </w:tr>
      <w:tr w:rsidR="00035C01" w:rsidTr="00590CB4">
        <w:tc>
          <w:tcPr>
            <w:tcW w:w="1533"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200</w:t>
            </w:r>
          </w:p>
        </w:tc>
        <w:tc>
          <w:tcPr>
            <w:tcW w:w="1642"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2920</w:t>
            </w:r>
          </w:p>
        </w:tc>
        <w:tc>
          <w:tcPr>
            <w:tcW w:w="1643"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14,6</w:t>
            </w:r>
          </w:p>
        </w:tc>
        <w:tc>
          <w:tcPr>
            <w:tcW w:w="1643"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81</w:t>
            </w:r>
          </w:p>
        </w:tc>
        <w:tc>
          <w:tcPr>
            <w:tcW w:w="1643"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167</w:t>
            </w:r>
          </w:p>
        </w:tc>
      </w:tr>
      <w:tr w:rsidR="00035C01" w:rsidTr="00590CB4">
        <w:tc>
          <w:tcPr>
            <w:tcW w:w="1533"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1642"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4610</w:t>
            </w:r>
          </w:p>
        </w:tc>
        <w:tc>
          <w:tcPr>
            <w:tcW w:w="1643"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15,4</w:t>
            </w:r>
          </w:p>
        </w:tc>
        <w:tc>
          <w:tcPr>
            <w:tcW w:w="1643"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1643" w:type="dxa"/>
          </w:tcPr>
          <w:p w:rsidR="00035C01" w:rsidRDefault="006650D2"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193</w:t>
            </w:r>
          </w:p>
        </w:tc>
      </w:tr>
      <w:tr w:rsidR="00035C01" w:rsidTr="00590CB4">
        <w:tc>
          <w:tcPr>
            <w:tcW w:w="1533" w:type="dxa"/>
          </w:tcPr>
          <w:p w:rsidR="00035C01" w:rsidRDefault="00A703D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500</w:t>
            </w:r>
          </w:p>
        </w:tc>
        <w:tc>
          <w:tcPr>
            <w:tcW w:w="1642" w:type="dxa"/>
          </w:tcPr>
          <w:p w:rsidR="00035C01" w:rsidRDefault="00A703D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A703D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8300</w:t>
            </w:r>
          </w:p>
        </w:tc>
        <w:tc>
          <w:tcPr>
            <w:tcW w:w="1643" w:type="dxa"/>
          </w:tcPr>
          <w:p w:rsidR="00035C01" w:rsidRDefault="00A703D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1643" w:type="dxa"/>
          </w:tcPr>
          <w:p w:rsidR="00035C01" w:rsidRDefault="00A703D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111</w:t>
            </w:r>
          </w:p>
        </w:tc>
        <w:tc>
          <w:tcPr>
            <w:tcW w:w="1643" w:type="dxa"/>
          </w:tcPr>
          <w:p w:rsidR="00035C01" w:rsidRDefault="00A703D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240</w:t>
            </w:r>
          </w:p>
        </w:tc>
      </w:tr>
      <w:tr w:rsidR="00035C01" w:rsidTr="00590CB4">
        <w:tc>
          <w:tcPr>
            <w:tcW w:w="1533" w:type="dxa"/>
          </w:tcPr>
          <w:p w:rsidR="00035C01" w:rsidRDefault="00A703D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750</w:t>
            </w:r>
          </w:p>
        </w:tc>
        <w:tc>
          <w:tcPr>
            <w:tcW w:w="1642" w:type="dxa"/>
          </w:tcPr>
          <w:p w:rsidR="00035C01" w:rsidRDefault="00A703D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13100</w:t>
            </w:r>
          </w:p>
        </w:tc>
        <w:tc>
          <w:tcPr>
            <w:tcW w:w="1643"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17,5</w:t>
            </w:r>
          </w:p>
        </w:tc>
        <w:tc>
          <w:tcPr>
            <w:tcW w:w="1643"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151</w:t>
            </w:r>
          </w:p>
        </w:tc>
        <w:tc>
          <w:tcPr>
            <w:tcW w:w="1643"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309</w:t>
            </w:r>
          </w:p>
        </w:tc>
      </w:tr>
      <w:tr w:rsidR="00035C01" w:rsidTr="00590CB4">
        <w:tc>
          <w:tcPr>
            <w:tcW w:w="1533"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c>
          <w:tcPr>
            <w:tcW w:w="1642"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18600</w:t>
            </w:r>
          </w:p>
        </w:tc>
        <w:tc>
          <w:tcPr>
            <w:tcW w:w="1643"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18,6</w:t>
            </w:r>
          </w:p>
        </w:tc>
        <w:tc>
          <w:tcPr>
            <w:tcW w:w="1643"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151</w:t>
            </w:r>
          </w:p>
        </w:tc>
        <w:tc>
          <w:tcPr>
            <w:tcW w:w="1643" w:type="dxa"/>
          </w:tcPr>
          <w:p w:rsidR="00035C01" w:rsidRDefault="002678F8"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309</w:t>
            </w:r>
          </w:p>
        </w:tc>
      </w:tr>
      <w:tr w:rsidR="002678F8" w:rsidTr="00590CB4">
        <w:tc>
          <w:tcPr>
            <w:tcW w:w="9746" w:type="dxa"/>
            <w:gridSpan w:val="6"/>
          </w:tcPr>
          <w:p w:rsidR="002678F8" w:rsidRDefault="002678F8" w:rsidP="002678F8">
            <w:pPr>
              <w:jc w:val="center"/>
              <w:rPr>
                <w:rFonts w:ascii="Times New Roman" w:hAnsi="Times New Roman" w:cs="Times New Roman"/>
                <w:sz w:val="24"/>
                <w:szCs w:val="24"/>
                <w:lang w:val="ru-RU"/>
              </w:rPr>
            </w:pPr>
            <w:r>
              <w:rPr>
                <w:rFonts w:ascii="Times New Roman" w:hAnsi="Times New Roman" w:cs="Times New Roman"/>
                <w:sz w:val="24"/>
                <w:szCs w:val="24"/>
                <w:lang w:val="ru-RU"/>
              </w:rPr>
              <w:t>Лампы общего применения с повышенной световой отдачей</w:t>
            </w:r>
          </w:p>
        </w:tc>
      </w:tr>
      <w:tr w:rsidR="00035C01" w:rsidTr="00590CB4">
        <w:tc>
          <w:tcPr>
            <w:tcW w:w="153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1642"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460</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11,5</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98</w:t>
            </w:r>
          </w:p>
        </w:tc>
      </w:tr>
      <w:tr w:rsidR="00035C01" w:rsidTr="00590CB4">
        <w:tc>
          <w:tcPr>
            <w:tcW w:w="153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1642"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790</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13,2</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98</w:t>
            </w:r>
          </w:p>
        </w:tc>
      </w:tr>
      <w:tr w:rsidR="00035C01" w:rsidTr="00590CB4">
        <w:tc>
          <w:tcPr>
            <w:tcW w:w="153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1642"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1020</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13,6</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105</w:t>
            </w:r>
          </w:p>
        </w:tc>
      </w:tr>
      <w:tr w:rsidR="00035C01" w:rsidTr="00590CB4">
        <w:tc>
          <w:tcPr>
            <w:tcW w:w="153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642"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642"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1450</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14,5</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1643" w:type="dxa"/>
          </w:tcPr>
          <w:p w:rsidR="00035C01" w:rsidRDefault="004A571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105</w:t>
            </w:r>
          </w:p>
        </w:tc>
      </w:tr>
      <w:tr w:rsidR="0035451F" w:rsidTr="00590CB4">
        <w:tc>
          <w:tcPr>
            <w:tcW w:w="9746" w:type="dxa"/>
            <w:gridSpan w:val="6"/>
          </w:tcPr>
          <w:p w:rsidR="0035451F" w:rsidRDefault="00F375E6" w:rsidP="00F375E6">
            <w:pPr>
              <w:jc w:val="center"/>
              <w:rPr>
                <w:rFonts w:ascii="Times New Roman" w:hAnsi="Times New Roman" w:cs="Times New Roman"/>
                <w:sz w:val="24"/>
                <w:szCs w:val="24"/>
                <w:lang w:val="ru-RU"/>
              </w:rPr>
            </w:pPr>
            <w:r>
              <w:rPr>
                <w:rFonts w:ascii="Times New Roman" w:hAnsi="Times New Roman" w:cs="Times New Roman"/>
                <w:sz w:val="24"/>
                <w:szCs w:val="24"/>
                <w:lang w:val="ru-RU"/>
              </w:rPr>
              <w:t>Лампы для местного освещения</w:t>
            </w:r>
          </w:p>
        </w:tc>
      </w:tr>
      <w:tr w:rsidR="00035C01" w:rsidTr="00590CB4">
        <w:tc>
          <w:tcPr>
            <w:tcW w:w="1533"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642"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12/24/36</w:t>
            </w:r>
          </w:p>
        </w:tc>
        <w:tc>
          <w:tcPr>
            <w:tcW w:w="1642"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200/-/</w:t>
            </w:r>
          </w:p>
        </w:tc>
        <w:tc>
          <w:tcPr>
            <w:tcW w:w="1643"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c>
          <w:tcPr>
            <w:tcW w:w="1643"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108</w:t>
            </w:r>
          </w:p>
        </w:tc>
      </w:tr>
      <w:tr w:rsidR="00035C01" w:rsidTr="00590CB4">
        <w:tc>
          <w:tcPr>
            <w:tcW w:w="1533"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1642"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12/24/36</w:t>
            </w:r>
          </w:p>
        </w:tc>
        <w:tc>
          <w:tcPr>
            <w:tcW w:w="1642"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380/340/340</w:t>
            </w:r>
          </w:p>
        </w:tc>
        <w:tc>
          <w:tcPr>
            <w:tcW w:w="1643"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15,2/13,6/13,6</w:t>
            </w:r>
          </w:p>
        </w:tc>
        <w:tc>
          <w:tcPr>
            <w:tcW w:w="1643"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F375E6"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108</w:t>
            </w:r>
          </w:p>
        </w:tc>
      </w:tr>
      <w:tr w:rsidR="00035C01" w:rsidTr="00590CB4">
        <w:tc>
          <w:tcPr>
            <w:tcW w:w="1533" w:type="dxa"/>
          </w:tcPr>
          <w:p w:rsidR="00035C01" w:rsidRDefault="00FE43C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40</w:t>
            </w:r>
          </w:p>
        </w:tc>
        <w:tc>
          <w:tcPr>
            <w:tcW w:w="1642" w:type="dxa"/>
          </w:tcPr>
          <w:p w:rsidR="00035C01" w:rsidRDefault="00FE43C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12/24/36</w:t>
            </w:r>
          </w:p>
        </w:tc>
        <w:tc>
          <w:tcPr>
            <w:tcW w:w="1642" w:type="dxa"/>
          </w:tcPr>
          <w:p w:rsidR="00035C01" w:rsidRDefault="00FE43C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620/500/540</w:t>
            </w:r>
          </w:p>
        </w:tc>
        <w:tc>
          <w:tcPr>
            <w:tcW w:w="1643" w:type="dxa"/>
          </w:tcPr>
          <w:p w:rsidR="00035C01" w:rsidRDefault="00FE43C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15,5/12,5/13,5</w:t>
            </w:r>
          </w:p>
        </w:tc>
        <w:tc>
          <w:tcPr>
            <w:tcW w:w="1643" w:type="dxa"/>
          </w:tcPr>
          <w:p w:rsidR="00035C01" w:rsidRDefault="00FE43C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FE43C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108</w:t>
            </w:r>
          </w:p>
        </w:tc>
      </w:tr>
      <w:tr w:rsidR="00035C01" w:rsidTr="00590CB4">
        <w:tc>
          <w:tcPr>
            <w:tcW w:w="1533" w:type="dxa"/>
          </w:tcPr>
          <w:p w:rsidR="00035C01" w:rsidRDefault="00FE43CD"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1642" w:type="dxa"/>
          </w:tcPr>
          <w:p w:rsidR="00035C01"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12/24/36</w:t>
            </w:r>
          </w:p>
        </w:tc>
        <w:tc>
          <w:tcPr>
            <w:tcW w:w="1642" w:type="dxa"/>
          </w:tcPr>
          <w:p w:rsidR="00035C01"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-/980/940</w:t>
            </w:r>
          </w:p>
        </w:tc>
        <w:tc>
          <w:tcPr>
            <w:tcW w:w="1643" w:type="dxa"/>
          </w:tcPr>
          <w:p w:rsidR="00035C01"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-/16,3/15,7</w:t>
            </w:r>
          </w:p>
        </w:tc>
        <w:tc>
          <w:tcPr>
            <w:tcW w:w="1643" w:type="dxa"/>
          </w:tcPr>
          <w:p w:rsidR="00035C01"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643" w:type="dxa"/>
          </w:tcPr>
          <w:p w:rsidR="00035C01"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108</w:t>
            </w:r>
          </w:p>
        </w:tc>
      </w:tr>
      <w:tr w:rsidR="00EB00D2" w:rsidTr="00590CB4">
        <w:tc>
          <w:tcPr>
            <w:tcW w:w="1533" w:type="dxa"/>
          </w:tcPr>
          <w:p w:rsidR="00EB00D2"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642" w:type="dxa"/>
          </w:tcPr>
          <w:p w:rsidR="00EB00D2"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12/24/36</w:t>
            </w:r>
          </w:p>
        </w:tc>
        <w:tc>
          <w:tcPr>
            <w:tcW w:w="1642" w:type="dxa"/>
          </w:tcPr>
          <w:p w:rsidR="00EB00D2"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-/1710/1575</w:t>
            </w:r>
          </w:p>
        </w:tc>
        <w:tc>
          <w:tcPr>
            <w:tcW w:w="1643" w:type="dxa"/>
          </w:tcPr>
          <w:p w:rsidR="00EB00D2"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-/17,1/15,75</w:t>
            </w:r>
          </w:p>
        </w:tc>
        <w:tc>
          <w:tcPr>
            <w:tcW w:w="1643" w:type="dxa"/>
          </w:tcPr>
          <w:p w:rsidR="00EB00D2"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66</w:t>
            </w:r>
          </w:p>
        </w:tc>
        <w:tc>
          <w:tcPr>
            <w:tcW w:w="1643" w:type="dxa"/>
          </w:tcPr>
          <w:p w:rsidR="00EB00D2" w:rsidRDefault="00F95B39" w:rsidP="00D37910">
            <w:pPr>
              <w:jc w:val="center"/>
              <w:rPr>
                <w:rFonts w:ascii="Times New Roman" w:hAnsi="Times New Roman" w:cs="Times New Roman"/>
                <w:sz w:val="24"/>
                <w:szCs w:val="24"/>
                <w:lang w:val="ru-RU"/>
              </w:rPr>
            </w:pPr>
            <w:r>
              <w:rPr>
                <w:rFonts w:ascii="Times New Roman" w:hAnsi="Times New Roman" w:cs="Times New Roman"/>
                <w:sz w:val="24"/>
                <w:szCs w:val="24"/>
                <w:lang w:val="ru-RU"/>
              </w:rPr>
              <w:t>129</w:t>
            </w:r>
          </w:p>
        </w:tc>
      </w:tr>
    </w:tbl>
    <w:p w:rsidR="00590CB4" w:rsidRDefault="00590CB4" w:rsidP="00590CB4">
      <w:pPr>
        <w:spacing w:after="0"/>
        <w:jc w:val="both"/>
        <w:rPr>
          <w:rFonts w:ascii="Times New Roman" w:hAnsi="Times New Roman" w:cs="Times New Roman"/>
          <w:sz w:val="28"/>
          <w:szCs w:val="28"/>
          <w:lang w:val="ru-RU"/>
        </w:rPr>
      </w:pPr>
    </w:p>
    <w:p w:rsidR="00035C01" w:rsidRDefault="009B3BD2" w:rsidP="00590CB4">
      <w:pPr>
        <w:spacing w:after="0"/>
        <w:ind w:firstLine="567"/>
        <w:jc w:val="both"/>
        <w:rPr>
          <w:rFonts w:ascii="Times New Roman" w:hAnsi="Times New Roman" w:cs="Times New Roman"/>
          <w:sz w:val="28"/>
          <w:szCs w:val="28"/>
          <w:lang w:val="ru-RU"/>
        </w:rPr>
      </w:pPr>
      <w:r w:rsidRPr="009B3BD2">
        <w:rPr>
          <w:rFonts w:ascii="Times New Roman" w:hAnsi="Times New Roman" w:cs="Times New Roman"/>
          <w:sz w:val="28"/>
          <w:szCs w:val="28"/>
          <w:lang w:val="ru-RU"/>
        </w:rPr>
        <w:t>Повышение напряжения</w:t>
      </w:r>
      <w:r>
        <w:rPr>
          <w:rFonts w:ascii="Times New Roman" w:hAnsi="Times New Roman" w:cs="Times New Roman"/>
          <w:sz w:val="28"/>
          <w:szCs w:val="28"/>
          <w:lang w:val="ru-RU"/>
        </w:rPr>
        <w:t>,</w:t>
      </w:r>
      <w:r w:rsidRPr="009B3BD2">
        <w:rPr>
          <w:rFonts w:ascii="Times New Roman" w:hAnsi="Times New Roman" w:cs="Times New Roman"/>
          <w:sz w:val="28"/>
          <w:szCs w:val="28"/>
          <w:lang w:val="ru-RU"/>
        </w:rPr>
        <w:t xml:space="preserve"> хотя и увеличивает </w:t>
      </w:r>
      <w:r>
        <w:rPr>
          <w:rFonts w:ascii="Times New Roman" w:hAnsi="Times New Roman" w:cs="Times New Roman"/>
          <w:sz w:val="28"/>
          <w:szCs w:val="28"/>
          <w:lang w:val="ru-RU"/>
        </w:rPr>
        <w:t xml:space="preserve">световой поток лампы, но </w:t>
      </w:r>
      <w:r w:rsidR="00E764CD">
        <w:rPr>
          <w:rFonts w:ascii="Times New Roman" w:hAnsi="Times New Roman" w:cs="Times New Roman"/>
          <w:sz w:val="28"/>
          <w:szCs w:val="28"/>
          <w:lang w:val="ru-RU"/>
        </w:rPr>
        <w:t xml:space="preserve"> её </w:t>
      </w:r>
      <w:r>
        <w:rPr>
          <w:rFonts w:ascii="Times New Roman" w:hAnsi="Times New Roman" w:cs="Times New Roman"/>
          <w:sz w:val="28"/>
          <w:szCs w:val="28"/>
          <w:lang w:val="ru-RU"/>
        </w:rPr>
        <w:t>значительно сокращает продолжительность</w:t>
      </w:r>
      <w:r w:rsidR="00E764CD">
        <w:rPr>
          <w:rFonts w:ascii="Times New Roman" w:hAnsi="Times New Roman" w:cs="Times New Roman"/>
          <w:sz w:val="28"/>
          <w:szCs w:val="28"/>
          <w:lang w:val="ru-RU"/>
        </w:rPr>
        <w:t xml:space="preserve"> её горения. Снижение напряжения сопровождается заметным удлинением срока службы лампы и ощущаемым изменением спектра излучения, в результате чего освещаемые объекты приобретают изменённые цвета – жёлтый становится белым, тёмно</w:t>
      </w:r>
      <w:r w:rsidR="00811828">
        <w:rPr>
          <w:rFonts w:ascii="Times New Roman" w:hAnsi="Times New Roman" w:cs="Times New Roman"/>
          <w:sz w:val="28"/>
          <w:szCs w:val="28"/>
          <w:lang w:val="ru-RU"/>
        </w:rPr>
        <w:t>-</w:t>
      </w:r>
      <w:r w:rsidR="00E764CD">
        <w:rPr>
          <w:rFonts w:ascii="Times New Roman" w:hAnsi="Times New Roman" w:cs="Times New Roman"/>
          <w:sz w:val="28"/>
          <w:szCs w:val="28"/>
          <w:lang w:val="ru-RU"/>
        </w:rPr>
        <w:t>синий</w:t>
      </w:r>
      <w:r w:rsidR="00811828">
        <w:rPr>
          <w:rFonts w:ascii="Times New Roman" w:hAnsi="Times New Roman" w:cs="Times New Roman"/>
          <w:sz w:val="28"/>
          <w:szCs w:val="28"/>
          <w:lang w:val="ru-RU"/>
        </w:rPr>
        <w:t xml:space="preserve"> – чёрным и т.п. Так как глаз человека наиболее чувствителен к жёлто-зелёным лучам, которых в спектре излучений ламп накаливания мало, световой </w:t>
      </w:r>
      <w:r w:rsidR="00811828" w:rsidRPr="00811828">
        <w:rPr>
          <w:rFonts w:ascii="Times New Roman" w:hAnsi="Times New Roman" w:cs="Times New Roman"/>
          <w:b/>
          <w:i/>
          <w:sz w:val="28"/>
          <w:szCs w:val="28"/>
          <w:lang w:val="ru-RU"/>
        </w:rPr>
        <w:t>КПД</w:t>
      </w:r>
      <w:r w:rsidR="00811828">
        <w:rPr>
          <w:rFonts w:ascii="Times New Roman" w:hAnsi="Times New Roman" w:cs="Times New Roman"/>
          <w:sz w:val="28"/>
          <w:szCs w:val="28"/>
          <w:lang w:val="ru-RU"/>
        </w:rPr>
        <w:t xml:space="preserve"> этих ламп незначителен и составляет до </w:t>
      </w:r>
      <w:r w:rsidR="00811828" w:rsidRPr="00811828">
        <w:rPr>
          <w:rFonts w:ascii="Times New Roman" w:hAnsi="Times New Roman" w:cs="Times New Roman"/>
          <w:b/>
          <w:i/>
          <w:sz w:val="28"/>
          <w:szCs w:val="28"/>
          <w:lang w:val="ru-RU"/>
        </w:rPr>
        <w:t>6%</w:t>
      </w:r>
      <w:r w:rsidR="00811828">
        <w:rPr>
          <w:rFonts w:ascii="Times New Roman" w:hAnsi="Times New Roman" w:cs="Times New Roman"/>
          <w:sz w:val="28"/>
          <w:szCs w:val="28"/>
          <w:lang w:val="ru-RU"/>
        </w:rPr>
        <w:t>.</w:t>
      </w:r>
    </w:p>
    <w:p w:rsidR="00C07018" w:rsidRDefault="00C07018" w:rsidP="00590CB4">
      <w:pPr>
        <w:spacing w:after="0"/>
        <w:ind w:firstLine="567"/>
        <w:jc w:val="both"/>
        <w:rPr>
          <w:rFonts w:ascii="Times New Roman" w:hAnsi="Times New Roman" w:cs="Times New Roman"/>
          <w:sz w:val="28"/>
          <w:szCs w:val="28"/>
          <w:lang w:val="ru-RU"/>
        </w:rPr>
      </w:pPr>
      <w:r w:rsidRPr="00230BBB">
        <w:rPr>
          <w:rFonts w:ascii="Times New Roman" w:hAnsi="Times New Roman" w:cs="Times New Roman"/>
          <w:b/>
          <w:i/>
          <w:sz w:val="28"/>
          <w:szCs w:val="28"/>
          <w:lang w:val="ru-RU"/>
        </w:rPr>
        <w:t>Лампы накаливания</w:t>
      </w:r>
      <w:r>
        <w:rPr>
          <w:rFonts w:ascii="Times New Roman" w:hAnsi="Times New Roman" w:cs="Times New Roman"/>
          <w:sz w:val="28"/>
          <w:szCs w:val="28"/>
          <w:lang w:val="ru-RU"/>
        </w:rPr>
        <w:t xml:space="preserve"> – наиболее </w:t>
      </w:r>
      <w:r w:rsidR="00230BBB">
        <w:rPr>
          <w:rFonts w:ascii="Times New Roman" w:hAnsi="Times New Roman" w:cs="Times New Roman"/>
          <w:sz w:val="28"/>
          <w:szCs w:val="28"/>
          <w:lang w:val="ru-RU"/>
        </w:rPr>
        <w:t>надёжные источники света  и работа их практически не зависит от температуры окружающей среды.</w:t>
      </w:r>
    </w:p>
    <w:p w:rsidR="00230BBB" w:rsidRPr="00230BBB" w:rsidRDefault="00230BBB" w:rsidP="00E6264D">
      <w:pPr>
        <w:spacing w:after="0"/>
        <w:ind w:firstLine="567"/>
        <w:jc w:val="both"/>
        <w:rPr>
          <w:rFonts w:ascii="Times New Roman" w:hAnsi="Times New Roman" w:cs="Times New Roman"/>
          <w:sz w:val="28"/>
          <w:szCs w:val="28"/>
          <w:lang w:val="ru-RU"/>
        </w:rPr>
      </w:pPr>
      <w:r w:rsidRPr="00230BBB">
        <w:rPr>
          <w:rFonts w:ascii="Times New Roman" w:hAnsi="Times New Roman" w:cs="Times New Roman"/>
          <w:sz w:val="28"/>
          <w:szCs w:val="28"/>
          <w:lang w:val="ru-RU"/>
        </w:rPr>
        <w:t xml:space="preserve">Кроме электрических </w:t>
      </w:r>
      <w:r w:rsidR="00FC338A">
        <w:rPr>
          <w:rFonts w:ascii="Times New Roman" w:hAnsi="Times New Roman" w:cs="Times New Roman"/>
          <w:sz w:val="28"/>
          <w:szCs w:val="28"/>
          <w:lang w:val="ru-RU"/>
        </w:rPr>
        <w:t xml:space="preserve">ламп накаливания общего применения изготовляют </w:t>
      </w:r>
      <w:r w:rsidR="00FC338A" w:rsidRPr="00FC338A">
        <w:rPr>
          <w:rFonts w:ascii="Times New Roman" w:hAnsi="Times New Roman" w:cs="Times New Roman"/>
          <w:b/>
          <w:i/>
          <w:sz w:val="28"/>
          <w:szCs w:val="28"/>
          <w:lang w:val="ru-RU"/>
        </w:rPr>
        <w:t>зеркальные лампы</w:t>
      </w:r>
      <w:r w:rsidR="00FC338A">
        <w:rPr>
          <w:rFonts w:ascii="Times New Roman" w:hAnsi="Times New Roman" w:cs="Times New Roman"/>
          <w:sz w:val="28"/>
          <w:szCs w:val="28"/>
          <w:lang w:val="ru-RU"/>
        </w:rPr>
        <w:t xml:space="preserve"> номинальной мощностью </w:t>
      </w:r>
      <w:r w:rsidR="00FC338A" w:rsidRPr="00E5374F">
        <w:rPr>
          <w:rFonts w:ascii="Times New Roman" w:hAnsi="Times New Roman" w:cs="Times New Roman"/>
          <w:b/>
          <w:i/>
          <w:sz w:val="28"/>
          <w:szCs w:val="28"/>
          <w:lang w:val="ru-RU"/>
        </w:rPr>
        <w:t>40…1000 Вт</w:t>
      </w:r>
      <w:r w:rsidR="00FC338A">
        <w:rPr>
          <w:rFonts w:ascii="Times New Roman" w:hAnsi="Times New Roman" w:cs="Times New Roman"/>
          <w:sz w:val="28"/>
          <w:szCs w:val="28"/>
          <w:lang w:val="ru-RU"/>
        </w:rPr>
        <w:t xml:space="preserve"> с глубоким или широким </w:t>
      </w:r>
      <w:r w:rsidR="00187E0F">
        <w:rPr>
          <w:rFonts w:ascii="Times New Roman" w:hAnsi="Times New Roman" w:cs="Times New Roman"/>
          <w:sz w:val="28"/>
          <w:szCs w:val="28"/>
          <w:lang w:val="ru-RU"/>
        </w:rPr>
        <w:t>светораспределением, у которых на внутренней поверхности стеклянной колбы около цоколя нанесён тонкий слой серебра или алюминия</w:t>
      </w:r>
      <w:r w:rsidR="00E5374F">
        <w:rPr>
          <w:rFonts w:ascii="Times New Roman" w:hAnsi="Times New Roman" w:cs="Times New Roman"/>
          <w:sz w:val="28"/>
          <w:szCs w:val="28"/>
          <w:lang w:val="ru-RU"/>
        </w:rPr>
        <w:t>, отражающий направленный световой поток,</w:t>
      </w:r>
      <w:r w:rsidR="007B48B2">
        <w:rPr>
          <w:rFonts w:ascii="Times New Roman" w:hAnsi="Times New Roman" w:cs="Times New Roman"/>
          <w:sz w:val="28"/>
          <w:szCs w:val="28"/>
          <w:lang w:val="ru-RU"/>
        </w:rPr>
        <w:t xml:space="preserve"> используемый для непосредственного освещения рабочих поверхностей достаточно высоких производственных помещений</w:t>
      </w:r>
      <w:r w:rsidR="002F5938">
        <w:rPr>
          <w:rFonts w:ascii="Times New Roman" w:hAnsi="Times New Roman" w:cs="Times New Roman"/>
          <w:sz w:val="28"/>
          <w:szCs w:val="28"/>
          <w:lang w:val="ru-RU"/>
        </w:rPr>
        <w:t xml:space="preserve"> с тяжёлыми условиями окружающей среды. Средняя продолжительность горения зеркальных ламп составляет </w:t>
      </w:r>
      <w:r w:rsidR="002F5938" w:rsidRPr="00DB734D">
        <w:rPr>
          <w:rFonts w:ascii="Times New Roman" w:hAnsi="Times New Roman" w:cs="Times New Roman"/>
          <w:b/>
          <w:i/>
          <w:sz w:val="28"/>
          <w:szCs w:val="28"/>
          <w:lang w:val="ru-RU"/>
        </w:rPr>
        <w:t>750…1500 ч</w:t>
      </w:r>
      <w:r w:rsidR="002F5938">
        <w:rPr>
          <w:rFonts w:ascii="Times New Roman" w:hAnsi="Times New Roman" w:cs="Times New Roman"/>
          <w:sz w:val="28"/>
          <w:szCs w:val="28"/>
          <w:lang w:val="ru-RU"/>
        </w:rPr>
        <w:t>.</w:t>
      </w:r>
    </w:p>
    <w:p w:rsidR="00230BBB" w:rsidRDefault="00DB734D"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приборах местного освещения и переносных источниках света применяют лампы накаливания номинальной мощностью </w:t>
      </w:r>
      <w:r w:rsidRPr="00DB734D">
        <w:rPr>
          <w:rFonts w:ascii="Times New Roman" w:hAnsi="Times New Roman" w:cs="Times New Roman"/>
          <w:b/>
          <w:i/>
          <w:sz w:val="28"/>
          <w:szCs w:val="28"/>
          <w:lang w:val="ru-RU"/>
        </w:rPr>
        <w:t>15…100</w:t>
      </w:r>
      <w:r>
        <w:rPr>
          <w:rFonts w:ascii="Times New Roman" w:hAnsi="Times New Roman" w:cs="Times New Roman"/>
          <w:sz w:val="28"/>
          <w:szCs w:val="28"/>
          <w:lang w:val="ru-RU"/>
        </w:rPr>
        <w:t xml:space="preserve"> Вт, предназначенные для номинального напряжения </w:t>
      </w:r>
      <w:r w:rsidR="00B979EB" w:rsidRPr="00B979EB">
        <w:rPr>
          <w:rFonts w:ascii="Times New Roman" w:hAnsi="Times New Roman" w:cs="Times New Roman"/>
          <w:b/>
          <w:i/>
          <w:sz w:val="28"/>
          <w:szCs w:val="28"/>
          <w:lang w:val="ru-RU"/>
        </w:rPr>
        <w:t>12…36 В</w:t>
      </w:r>
      <w:r w:rsidR="00B979EB">
        <w:rPr>
          <w:rFonts w:ascii="Times New Roman" w:hAnsi="Times New Roman" w:cs="Times New Roman"/>
          <w:sz w:val="28"/>
          <w:szCs w:val="28"/>
          <w:lang w:val="ru-RU"/>
        </w:rPr>
        <w:t>.</w:t>
      </w:r>
    </w:p>
    <w:p w:rsidR="00C63B59" w:rsidRDefault="00C63B59"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Широкое распространение получили </w:t>
      </w:r>
      <w:r w:rsidRPr="00C63B59">
        <w:rPr>
          <w:rFonts w:ascii="Times New Roman" w:hAnsi="Times New Roman" w:cs="Times New Roman"/>
          <w:b/>
          <w:i/>
          <w:sz w:val="28"/>
          <w:szCs w:val="28"/>
          <w:lang w:val="ru-RU"/>
        </w:rPr>
        <w:t>галогенные лампы накаливания</w:t>
      </w:r>
      <w:r>
        <w:rPr>
          <w:rFonts w:ascii="Times New Roman" w:hAnsi="Times New Roman" w:cs="Times New Roman"/>
          <w:sz w:val="28"/>
          <w:szCs w:val="28"/>
          <w:lang w:val="ru-RU"/>
        </w:rPr>
        <w:t>, обладающие свойством регенерации вольфрамовой нити</w:t>
      </w:r>
      <w:r w:rsidR="003C548F">
        <w:rPr>
          <w:rFonts w:ascii="Times New Roman" w:hAnsi="Times New Roman" w:cs="Times New Roman"/>
          <w:sz w:val="28"/>
          <w:szCs w:val="28"/>
          <w:lang w:val="ru-RU"/>
        </w:rPr>
        <w:t xml:space="preserve"> накала. В колбу добавляют йод. Пары йода от нити накала перемещаются к стенке колбы и образуют с частицами вольфрама йодистый вольфрам. Последний в зоне нити распадается на вольфрам (оседает на нити) и пары йода, которые снова перемещаются к колбе.</w:t>
      </w:r>
    </w:p>
    <w:p w:rsidR="003C548F" w:rsidRDefault="00B66288"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Срок службы галогенных ламп вдвое выше при несколько увеличенной световой отдаче.</w:t>
      </w:r>
    </w:p>
    <w:p w:rsidR="00E43679" w:rsidRDefault="00E43679"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Pr="00FE7329">
        <w:rPr>
          <w:rFonts w:ascii="Times New Roman" w:hAnsi="Times New Roman" w:cs="Times New Roman"/>
          <w:b/>
          <w:i/>
          <w:sz w:val="28"/>
          <w:szCs w:val="28"/>
          <w:lang w:val="ru-RU"/>
        </w:rPr>
        <w:t xml:space="preserve">трубчатых кварцевых галогенных лампах </w:t>
      </w:r>
      <w:r>
        <w:rPr>
          <w:rFonts w:ascii="Times New Roman" w:hAnsi="Times New Roman" w:cs="Times New Roman"/>
          <w:sz w:val="28"/>
          <w:szCs w:val="28"/>
          <w:lang w:val="ru-RU"/>
        </w:rPr>
        <w:t xml:space="preserve">накаливания, изготовляемых из нагревостойкого стекла в виде цилиндра диаметром </w:t>
      </w:r>
      <w:r w:rsidRPr="00E2342D">
        <w:rPr>
          <w:rFonts w:ascii="Times New Roman" w:hAnsi="Times New Roman" w:cs="Times New Roman"/>
          <w:b/>
          <w:i/>
          <w:sz w:val="28"/>
          <w:szCs w:val="28"/>
          <w:lang w:val="ru-RU"/>
        </w:rPr>
        <w:t>7…12</w:t>
      </w:r>
      <w:r>
        <w:rPr>
          <w:rFonts w:ascii="Times New Roman" w:hAnsi="Times New Roman" w:cs="Times New Roman"/>
          <w:sz w:val="28"/>
          <w:szCs w:val="28"/>
          <w:lang w:val="ru-RU"/>
        </w:rPr>
        <w:t xml:space="preserve"> мм с </w:t>
      </w:r>
      <w:r w:rsidR="00651510">
        <w:rPr>
          <w:rFonts w:ascii="Times New Roman" w:hAnsi="Times New Roman" w:cs="Times New Roman"/>
          <w:sz w:val="28"/>
          <w:szCs w:val="28"/>
          <w:lang w:val="ru-RU"/>
        </w:rPr>
        <w:t xml:space="preserve">вольфрамовой нитью, расположенной по его оси, номинальной мощностью </w:t>
      </w:r>
      <w:r w:rsidR="00651510" w:rsidRPr="00651510">
        <w:rPr>
          <w:rFonts w:ascii="Times New Roman" w:hAnsi="Times New Roman" w:cs="Times New Roman"/>
          <w:b/>
          <w:i/>
          <w:sz w:val="28"/>
          <w:szCs w:val="28"/>
          <w:lang w:val="ru-RU"/>
        </w:rPr>
        <w:t>1000…5000 Вт</w:t>
      </w:r>
      <w:r w:rsidR="00651510">
        <w:rPr>
          <w:rFonts w:ascii="Times New Roman" w:hAnsi="Times New Roman" w:cs="Times New Roman"/>
          <w:sz w:val="28"/>
          <w:szCs w:val="28"/>
          <w:lang w:val="ru-RU"/>
        </w:rPr>
        <w:t xml:space="preserve"> и более, со световой отдачей </w:t>
      </w:r>
      <w:r w:rsidR="00651510" w:rsidRPr="00651510">
        <w:rPr>
          <w:rFonts w:ascii="Times New Roman" w:hAnsi="Times New Roman" w:cs="Times New Roman"/>
          <w:b/>
          <w:i/>
          <w:sz w:val="28"/>
          <w:szCs w:val="28"/>
          <w:lang w:val="ru-RU"/>
        </w:rPr>
        <w:t>22 лм/Вт</w:t>
      </w:r>
      <w:r w:rsidR="00651510">
        <w:rPr>
          <w:rFonts w:ascii="Times New Roman" w:hAnsi="Times New Roman" w:cs="Times New Roman"/>
          <w:sz w:val="28"/>
          <w:szCs w:val="28"/>
          <w:lang w:val="ru-RU"/>
        </w:rPr>
        <w:t xml:space="preserve">, происходит благодаря наличию в заполнителе – аргоне, криптоне или ксеноне – дозированного </w:t>
      </w:r>
      <w:r w:rsidR="00FE7329">
        <w:rPr>
          <w:rFonts w:ascii="Times New Roman" w:hAnsi="Times New Roman" w:cs="Times New Roman"/>
          <w:sz w:val="28"/>
          <w:szCs w:val="28"/>
          <w:lang w:val="ru-RU"/>
        </w:rPr>
        <w:lastRenderedPageBreak/>
        <w:t xml:space="preserve">количества йода, непрерывная регенерация вольфрамовой нити, что обеспечивает среднюю продолжительность горения до </w:t>
      </w:r>
      <w:r w:rsidR="00FE7329" w:rsidRPr="00E2342D">
        <w:rPr>
          <w:rFonts w:ascii="Times New Roman" w:hAnsi="Times New Roman" w:cs="Times New Roman"/>
          <w:b/>
          <w:i/>
          <w:sz w:val="28"/>
          <w:szCs w:val="28"/>
          <w:lang w:val="ru-RU"/>
        </w:rPr>
        <w:t xml:space="preserve">3000 </w:t>
      </w:r>
      <w:r w:rsidR="00FE7329">
        <w:rPr>
          <w:rFonts w:ascii="Times New Roman" w:hAnsi="Times New Roman" w:cs="Times New Roman"/>
          <w:sz w:val="28"/>
          <w:szCs w:val="28"/>
          <w:lang w:val="ru-RU"/>
        </w:rPr>
        <w:t>ч</w:t>
      </w:r>
      <w:r w:rsidR="00C62674">
        <w:rPr>
          <w:rFonts w:ascii="Times New Roman" w:hAnsi="Times New Roman" w:cs="Times New Roman"/>
          <w:sz w:val="28"/>
          <w:szCs w:val="28"/>
          <w:lang w:val="ru-RU"/>
        </w:rPr>
        <w:t>асов.</w:t>
      </w:r>
    </w:p>
    <w:p w:rsidR="00FD273C" w:rsidRDefault="00517760" w:rsidP="00E6264D">
      <w:pPr>
        <w:spacing w:after="0"/>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Люминесцентные источники света</w:t>
      </w:r>
      <w:r>
        <w:rPr>
          <w:rFonts w:ascii="Times New Roman" w:hAnsi="Times New Roman" w:cs="Times New Roman"/>
          <w:sz w:val="28"/>
          <w:szCs w:val="28"/>
          <w:lang w:val="ru-RU"/>
        </w:rPr>
        <w:t>.</w:t>
      </w:r>
    </w:p>
    <w:p w:rsidR="00517760" w:rsidRDefault="00517760"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отличие от ламп накаливания люминесцентные источники света обладают </w:t>
      </w:r>
      <w:r w:rsidR="00D01355">
        <w:rPr>
          <w:rFonts w:ascii="Times New Roman" w:hAnsi="Times New Roman" w:cs="Times New Roman"/>
          <w:sz w:val="28"/>
          <w:szCs w:val="28"/>
          <w:lang w:val="ru-RU"/>
        </w:rPr>
        <w:t xml:space="preserve">более высокой экономичностью. Световая отдача этих источников света в зависимости от типа ламп составляет </w:t>
      </w:r>
      <w:r w:rsidR="00D01355" w:rsidRPr="00D01355">
        <w:rPr>
          <w:rFonts w:ascii="Times New Roman" w:hAnsi="Times New Roman" w:cs="Times New Roman"/>
          <w:b/>
          <w:i/>
          <w:sz w:val="28"/>
          <w:szCs w:val="28"/>
          <w:lang w:val="ru-RU"/>
        </w:rPr>
        <w:t>90</w:t>
      </w:r>
      <m:oMath>
        <m:r>
          <m:rPr>
            <m:sty m:val="bi"/>
          </m:rPr>
          <w:rPr>
            <w:rFonts w:ascii="Cambria Math" w:hAnsi="Cambria Math" w:cs="Times New Roman"/>
            <w:sz w:val="28"/>
            <w:szCs w:val="28"/>
            <w:lang w:val="ru-RU"/>
          </w:rPr>
          <m:t>÷</m:t>
        </m:r>
      </m:oMath>
      <w:r w:rsidR="00D01355" w:rsidRPr="00D01355">
        <w:rPr>
          <w:rFonts w:ascii="Times New Roman" w:hAnsi="Times New Roman" w:cs="Times New Roman"/>
          <w:b/>
          <w:i/>
          <w:sz w:val="28"/>
          <w:szCs w:val="28"/>
          <w:lang w:val="ru-RU"/>
        </w:rPr>
        <w:t>95 лм/Вт</w:t>
      </w:r>
      <w:r w:rsidR="00D01355">
        <w:rPr>
          <w:rFonts w:ascii="Times New Roman" w:hAnsi="Times New Roman" w:cs="Times New Roman"/>
          <w:sz w:val="28"/>
          <w:szCs w:val="28"/>
          <w:lang w:val="ru-RU"/>
        </w:rPr>
        <w:t>.</w:t>
      </w:r>
    </w:p>
    <w:p w:rsidR="009D0357" w:rsidRDefault="009D0357"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Вторым преимуществом этих ламп является продолжительный срок службы (</w:t>
      </w:r>
      <w:r w:rsidRPr="00210FA2">
        <w:rPr>
          <w:rFonts w:ascii="Times New Roman" w:hAnsi="Times New Roman" w:cs="Times New Roman"/>
          <w:b/>
          <w:i/>
          <w:sz w:val="28"/>
          <w:szCs w:val="28"/>
          <w:lang w:val="ru-RU"/>
        </w:rPr>
        <w:t xml:space="preserve">10000 ч </w:t>
      </w:r>
      <w:r>
        <w:rPr>
          <w:rFonts w:ascii="Times New Roman" w:hAnsi="Times New Roman" w:cs="Times New Roman"/>
          <w:sz w:val="28"/>
          <w:szCs w:val="28"/>
          <w:lang w:val="ru-RU"/>
        </w:rPr>
        <w:t>и более).</w:t>
      </w:r>
    </w:p>
    <w:p w:rsidR="005A2F04" w:rsidRDefault="00EB2F04"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Процесс генерации светового излучения в этих лампах складывается из двух этапов.</w:t>
      </w:r>
    </w:p>
    <w:p w:rsidR="00EB2F04" w:rsidRDefault="00EB2F04" w:rsidP="00E6264D">
      <w:pPr>
        <w:spacing w:after="0"/>
        <w:ind w:firstLine="567"/>
        <w:jc w:val="both"/>
        <w:rPr>
          <w:rFonts w:ascii="Times New Roman" w:hAnsi="Times New Roman" w:cs="Times New Roman"/>
          <w:sz w:val="28"/>
          <w:szCs w:val="28"/>
          <w:lang w:val="ru-RU"/>
        </w:rPr>
      </w:pPr>
      <w:r w:rsidRPr="00EB2F04">
        <w:rPr>
          <w:rFonts w:ascii="Times New Roman" w:hAnsi="Times New Roman" w:cs="Times New Roman"/>
          <w:b/>
          <w:i/>
          <w:sz w:val="28"/>
          <w:szCs w:val="28"/>
          <w:lang w:val="ru-RU"/>
        </w:rPr>
        <w:t>Первый этап</w:t>
      </w:r>
      <w:r>
        <w:rPr>
          <w:rFonts w:ascii="Times New Roman" w:hAnsi="Times New Roman" w:cs="Times New Roman"/>
          <w:sz w:val="28"/>
          <w:szCs w:val="28"/>
          <w:lang w:val="ru-RU"/>
        </w:rPr>
        <w:t xml:space="preserve"> – сначала возбуждается электрический разряд в среде газа или </w:t>
      </w:r>
      <w:r w:rsidR="008458FC">
        <w:rPr>
          <w:rFonts w:ascii="Times New Roman" w:hAnsi="Times New Roman" w:cs="Times New Roman"/>
          <w:sz w:val="28"/>
          <w:szCs w:val="28"/>
          <w:lang w:val="ru-RU"/>
        </w:rPr>
        <w:t xml:space="preserve">паров металла (ртути). Возникающая при этом лучистая энергия воздействует на люминофор, нанесённый на внутреннюю поверхность колбы лампы. В результате фотолюминесценции возникает свечение люминофора. Электрический разряд в среде паров ртути </w:t>
      </w:r>
      <w:r w:rsidR="00791453">
        <w:rPr>
          <w:rFonts w:ascii="Times New Roman" w:hAnsi="Times New Roman" w:cs="Times New Roman"/>
          <w:sz w:val="28"/>
          <w:szCs w:val="28"/>
          <w:lang w:val="ru-RU"/>
        </w:rPr>
        <w:t xml:space="preserve">преобразует примерно </w:t>
      </w:r>
      <w:r w:rsidR="00791453" w:rsidRPr="00791453">
        <w:rPr>
          <w:rFonts w:ascii="Times New Roman" w:hAnsi="Times New Roman" w:cs="Times New Roman"/>
          <w:b/>
          <w:i/>
          <w:sz w:val="28"/>
          <w:szCs w:val="28"/>
          <w:lang w:val="ru-RU"/>
        </w:rPr>
        <w:t>2%</w:t>
      </w:r>
      <w:r w:rsidR="00791453">
        <w:rPr>
          <w:rFonts w:ascii="Times New Roman" w:hAnsi="Times New Roman" w:cs="Times New Roman"/>
          <w:sz w:val="28"/>
          <w:szCs w:val="28"/>
          <w:lang w:val="ru-RU"/>
        </w:rPr>
        <w:t xml:space="preserve"> подведенной электрической энергии в видимое излучение и </w:t>
      </w:r>
      <w:r w:rsidR="00791453" w:rsidRPr="00791453">
        <w:rPr>
          <w:rFonts w:ascii="Times New Roman" w:hAnsi="Times New Roman" w:cs="Times New Roman"/>
          <w:b/>
          <w:i/>
          <w:sz w:val="28"/>
          <w:szCs w:val="28"/>
          <w:lang w:val="ru-RU"/>
        </w:rPr>
        <w:t>63%</w:t>
      </w:r>
      <w:r w:rsidR="00791453">
        <w:rPr>
          <w:rFonts w:ascii="Times New Roman" w:hAnsi="Times New Roman" w:cs="Times New Roman"/>
          <w:sz w:val="28"/>
          <w:szCs w:val="28"/>
          <w:lang w:val="ru-RU"/>
        </w:rPr>
        <w:t xml:space="preserve"> в ультрафиолетовое излучение. Остальная энергия – тепловые потери.</w:t>
      </w:r>
    </w:p>
    <w:p w:rsidR="00A71EFC" w:rsidRDefault="00A71EFC" w:rsidP="00E6264D">
      <w:pPr>
        <w:spacing w:after="0"/>
        <w:ind w:firstLine="567"/>
        <w:jc w:val="both"/>
        <w:rPr>
          <w:rFonts w:ascii="Times New Roman" w:hAnsi="Times New Roman" w:cs="Times New Roman"/>
          <w:sz w:val="28"/>
          <w:szCs w:val="28"/>
          <w:lang w:val="ru-RU"/>
        </w:rPr>
      </w:pPr>
      <w:r w:rsidRPr="000E32D7">
        <w:rPr>
          <w:rFonts w:ascii="Times New Roman" w:hAnsi="Times New Roman" w:cs="Times New Roman"/>
          <w:b/>
          <w:i/>
          <w:sz w:val="28"/>
          <w:szCs w:val="28"/>
          <w:lang w:val="ru-RU"/>
        </w:rPr>
        <w:t>На втором этапе</w:t>
      </w:r>
      <w:r w:rsidR="000E32D7">
        <w:rPr>
          <w:rFonts w:ascii="Times New Roman" w:hAnsi="Times New Roman" w:cs="Times New Roman"/>
          <w:sz w:val="28"/>
          <w:szCs w:val="28"/>
          <w:lang w:val="ru-RU"/>
        </w:rPr>
        <w:t xml:space="preserve"> – ультрафиолетовое излучение в слое люминофора возбуждает интенсивное видимое излучение. </w:t>
      </w:r>
      <w:r w:rsidR="000E32D7" w:rsidRPr="000E32D7">
        <w:rPr>
          <w:rFonts w:ascii="Times New Roman" w:hAnsi="Times New Roman" w:cs="Times New Roman"/>
          <w:b/>
          <w:i/>
          <w:sz w:val="28"/>
          <w:szCs w:val="28"/>
          <w:lang w:val="ru-RU"/>
        </w:rPr>
        <w:t>КПД</w:t>
      </w:r>
      <w:r w:rsidR="000E32D7">
        <w:rPr>
          <w:rFonts w:ascii="Times New Roman" w:hAnsi="Times New Roman" w:cs="Times New Roman"/>
          <w:sz w:val="28"/>
          <w:szCs w:val="28"/>
          <w:lang w:val="ru-RU"/>
        </w:rPr>
        <w:t xml:space="preserve"> такого источника света составляет </w:t>
      </w:r>
      <w:r w:rsidR="000E32D7" w:rsidRPr="000E32D7">
        <w:rPr>
          <w:rFonts w:ascii="Times New Roman" w:hAnsi="Times New Roman" w:cs="Times New Roman"/>
          <w:b/>
          <w:i/>
          <w:sz w:val="28"/>
          <w:szCs w:val="28"/>
          <w:lang w:val="ru-RU"/>
        </w:rPr>
        <w:t>20</w:t>
      </w:r>
      <m:oMath>
        <m:r>
          <m:rPr>
            <m:sty m:val="bi"/>
          </m:rPr>
          <w:rPr>
            <w:rFonts w:ascii="Cambria Math" w:hAnsi="Cambria Math" w:cs="Times New Roman"/>
            <w:sz w:val="28"/>
            <w:szCs w:val="28"/>
            <w:lang w:val="ru-RU"/>
          </w:rPr>
          <m:t>÷</m:t>
        </m:r>
      </m:oMath>
      <w:r w:rsidR="000E32D7" w:rsidRPr="000E32D7">
        <w:rPr>
          <w:rFonts w:ascii="Times New Roman" w:hAnsi="Times New Roman" w:cs="Times New Roman"/>
          <w:b/>
          <w:i/>
          <w:sz w:val="28"/>
          <w:szCs w:val="28"/>
          <w:lang w:val="ru-RU"/>
        </w:rPr>
        <w:t>21%</w:t>
      </w:r>
      <w:r w:rsidR="000E32D7">
        <w:rPr>
          <w:rFonts w:ascii="Times New Roman" w:hAnsi="Times New Roman" w:cs="Times New Roman"/>
          <w:sz w:val="28"/>
          <w:szCs w:val="28"/>
          <w:lang w:val="ru-RU"/>
        </w:rPr>
        <w:t xml:space="preserve">, т.е. </w:t>
      </w:r>
      <w:r w:rsidR="000E32D7" w:rsidRPr="002D5AE7">
        <w:rPr>
          <w:rFonts w:ascii="Times New Roman" w:hAnsi="Times New Roman" w:cs="Times New Roman"/>
          <w:b/>
          <w:i/>
          <w:sz w:val="28"/>
          <w:szCs w:val="28"/>
          <w:lang w:val="ru-RU"/>
        </w:rPr>
        <w:t>1/5</w:t>
      </w:r>
      <w:r w:rsidR="000E32D7">
        <w:rPr>
          <w:rFonts w:ascii="Times New Roman" w:hAnsi="Times New Roman" w:cs="Times New Roman"/>
          <w:sz w:val="28"/>
          <w:szCs w:val="28"/>
          <w:lang w:val="ru-RU"/>
        </w:rPr>
        <w:t xml:space="preserve"> подведенной </w:t>
      </w:r>
      <w:r w:rsidR="00D10F44">
        <w:rPr>
          <w:rFonts w:ascii="Times New Roman" w:hAnsi="Times New Roman" w:cs="Times New Roman"/>
          <w:sz w:val="28"/>
          <w:szCs w:val="28"/>
          <w:lang w:val="ru-RU"/>
        </w:rPr>
        <w:t>энергии преобразуется в энергию светового излучения.</w:t>
      </w:r>
    </w:p>
    <w:p w:rsidR="00962C8D" w:rsidRDefault="00962C8D" w:rsidP="00E6264D">
      <w:pPr>
        <w:spacing w:after="0"/>
        <w:ind w:firstLine="567"/>
        <w:jc w:val="both"/>
        <w:rPr>
          <w:rFonts w:ascii="Times New Roman" w:hAnsi="Times New Roman" w:cs="Times New Roman"/>
          <w:sz w:val="28"/>
          <w:szCs w:val="28"/>
          <w:lang w:val="ru-RU"/>
        </w:rPr>
      </w:pPr>
      <w:r w:rsidRPr="00962C8D">
        <w:rPr>
          <w:rFonts w:ascii="Times New Roman" w:hAnsi="Times New Roman" w:cs="Times New Roman"/>
          <w:sz w:val="28"/>
          <w:szCs w:val="28"/>
          <w:lang w:val="ru-RU"/>
        </w:rPr>
        <w:t xml:space="preserve">Излучение </w:t>
      </w:r>
      <w:r>
        <w:rPr>
          <w:rFonts w:ascii="Times New Roman" w:hAnsi="Times New Roman" w:cs="Times New Roman"/>
          <w:sz w:val="28"/>
          <w:szCs w:val="28"/>
          <w:lang w:val="ru-RU"/>
        </w:rPr>
        <w:t>люминесцентных ламп состоит из непрерывной полосы свечения люминофора, на которую накладывается линия излучения паров ртути.</w:t>
      </w:r>
    </w:p>
    <w:p w:rsidR="00962C8D" w:rsidRDefault="00962C8D"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качестве люминофоров</w:t>
      </w:r>
      <w:r w:rsidR="002E21F8">
        <w:rPr>
          <w:rFonts w:ascii="Times New Roman" w:hAnsi="Times New Roman" w:cs="Times New Roman"/>
          <w:sz w:val="28"/>
          <w:szCs w:val="28"/>
          <w:lang w:val="ru-RU"/>
        </w:rPr>
        <w:t xml:space="preserve"> </w:t>
      </w:r>
      <w:r>
        <w:rPr>
          <w:rFonts w:ascii="Times New Roman" w:hAnsi="Times New Roman" w:cs="Times New Roman"/>
          <w:sz w:val="28"/>
          <w:szCs w:val="28"/>
          <w:lang w:val="ru-RU"/>
        </w:rPr>
        <w:t>применя</w:t>
      </w:r>
      <w:r w:rsidR="002E21F8">
        <w:rPr>
          <w:rFonts w:ascii="Times New Roman" w:hAnsi="Times New Roman" w:cs="Times New Roman"/>
          <w:sz w:val="28"/>
          <w:szCs w:val="28"/>
          <w:lang w:val="ru-RU"/>
        </w:rPr>
        <w:t>ю</w:t>
      </w:r>
      <w:r>
        <w:rPr>
          <w:rFonts w:ascii="Times New Roman" w:hAnsi="Times New Roman" w:cs="Times New Roman"/>
          <w:sz w:val="28"/>
          <w:szCs w:val="28"/>
          <w:lang w:val="ru-RU"/>
        </w:rPr>
        <w:t xml:space="preserve">тся </w:t>
      </w:r>
      <w:r w:rsidR="002E21F8">
        <w:rPr>
          <w:rFonts w:ascii="Times New Roman" w:hAnsi="Times New Roman" w:cs="Times New Roman"/>
          <w:sz w:val="28"/>
          <w:szCs w:val="28"/>
          <w:lang w:val="ru-RU"/>
        </w:rPr>
        <w:t xml:space="preserve">различные соли: борат кадмия (малиново-красная полоса – </w:t>
      </w:r>
      <m:oMath>
        <m:r>
          <m:rPr>
            <m:sty m:val="bi"/>
          </m:rPr>
          <w:rPr>
            <w:rFonts w:ascii="Cambria Math" w:hAnsi="Cambria Math" w:cs="Times New Roman"/>
            <w:sz w:val="28"/>
            <w:szCs w:val="28"/>
            <w:lang w:val="ru-RU"/>
          </w:rPr>
          <m:t>λ=520-750 нм</m:t>
        </m:r>
        <m:r>
          <w:rPr>
            <w:rFonts w:ascii="Cambria Math" w:hAnsi="Cambria Math" w:cs="Times New Roman"/>
            <w:sz w:val="28"/>
            <w:szCs w:val="28"/>
            <w:lang w:val="ru-RU"/>
          </w:rPr>
          <m:t>),</m:t>
        </m:r>
      </m:oMath>
      <w:r w:rsidR="002E21F8">
        <w:rPr>
          <w:rFonts w:ascii="Times New Roman" w:hAnsi="Times New Roman" w:cs="Times New Roman"/>
          <w:sz w:val="28"/>
          <w:szCs w:val="28"/>
          <w:lang w:val="ru-RU"/>
        </w:rPr>
        <w:t xml:space="preserve"> фосфат кальция (синяя полоса </w:t>
      </w:r>
      <m:oMath>
        <m:r>
          <m:rPr>
            <m:sty m:val="bi"/>
          </m:rPr>
          <w:rPr>
            <w:rFonts w:ascii="Cambria Math" w:hAnsi="Cambria Math" w:cs="Times New Roman"/>
            <w:sz w:val="28"/>
            <w:szCs w:val="28"/>
            <w:lang w:val="ru-RU"/>
          </w:rPr>
          <m:t xml:space="preserve">λ=330-440 нм) </m:t>
        </m:r>
      </m:oMath>
      <w:r w:rsidR="00BA7A18">
        <w:rPr>
          <w:rFonts w:ascii="Times New Roman" w:hAnsi="Times New Roman" w:cs="Times New Roman"/>
          <w:sz w:val="28"/>
          <w:szCs w:val="28"/>
          <w:lang w:val="ru-RU"/>
        </w:rPr>
        <w:t>и др. В зависимости от состава люминофора можно получить требуемую полосу спектра светового излучения.</w:t>
      </w:r>
    </w:p>
    <w:p w:rsidR="002E21F8" w:rsidRDefault="00687E41"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способу возбуждения электрического разряда в парах ртути люминесцентные источники света делятся на </w:t>
      </w:r>
      <w:r w:rsidR="009A1AD7" w:rsidRPr="009A1AD7">
        <w:rPr>
          <w:rFonts w:ascii="Times New Roman" w:hAnsi="Times New Roman" w:cs="Times New Roman"/>
          <w:b/>
          <w:i/>
          <w:sz w:val="28"/>
          <w:szCs w:val="28"/>
          <w:lang w:val="ru-RU"/>
        </w:rPr>
        <w:t>лампы</w:t>
      </w:r>
      <w:r w:rsidR="009A1AD7">
        <w:rPr>
          <w:rFonts w:ascii="Times New Roman" w:hAnsi="Times New Roman" w:cs="Times New Roman"/>
          <w:sz w:val="28"/>
          <w:szCs w:val="28"/>
          <w:lang w:val="ru-RU"/>
        </w:rPr>
        <w:t xml:space="preserve"> </w:t>
      </w:r>
      <w:r w:rsidR="009A1AD7" w:rsidRPr="009A1AD7">
        <w:rPr>
          <w:rFonts w:ascii="Times New Roman" w:hAnsi="Times New Roman" w:cs="Times New Roman"/>
          <w:b/>
          <w:i/>
          <w:sz w:val="28"/>
          <w:szCs w:val="28"/>
          <w:lang w:val="ru-RU"/>
        </w:rPr>
        <w:t>низкого</w:t>
      </w:r>
      <w:r w:rsidR="009A1AD7">
        <w:rPr>
          <w:rFonts w:ascii="Times New Roman" w:hAnsi="Times New Roman" w:cs="Times New Roman"/>
          <w:sz w:val="28"/>
          <w:szCs w:val="28"/>
          <w:lang w:val="ru-RU"/>
        </w:rPr>
        <w:t xml:space="preserve"> и </w:t>
      </w:r>
      <w:r w:rsidR="009A1AD7" w:rsidRPr="009A1AD7">
        <w:rPr>
          <w:rFonts w:ascii="Times New Roman" w:hAnsi="Times New Roman" w:cs="Times New Roman"/>
          <w:b/>
          <w:i/>
          <w:sz w:val="28"/>
          <w:szCs w:val="28"/>
          <w:lang w:val="ru-RU"/>
        </w:rPr>
        <w:t>высокого</w:t>
      </w:r>
      <w:r w:rsidR="009A1AD7">
        <w:rPr>
          <w:rFonts w:ascii="Times New Roman" w:hAnsi="Times New Roman" w:cs="Times New Roman"/>
          <w:sz w:val="28"/>
          <w:szCs w:val="28"/>
          <w:lang w:val="ru-RU"/>
        </w:rPr>
        <w:t xml:space="preserve"> </w:t>
      </w:r>
      <w:r w:rsidR="009A1AD7" w:rsidRPr="009A1AD7">
        <w:rPr>
          <w:rFonts w:ascii="Times New Roman" w:hAnsi="Times New Roman" w:cs="Times New Roman"/>
          <w:b/>
          <w:i/>
          <w:sz w:val="28"/>
          <w:szCs w:val="28"/>
          <w:lang w:val="ru-RU"/>
        </w:rPr>
        <w:t>давления</w:t>
      </w:r>
      <w:r w:rsidR="009A1AD7">
        <w:rPr>
          <w:rFonts w:ascii="Times New Roman" w:hAnsi="Times New Roman" w:cs="Times New Roman"/>
          <w:sz w:val="28"/>
          <w:szCs w:val="28"/>
          <w:lang w:val="ru-RU"/>
        </w:rPr>
        <w:t>.</w:t>
      </w:r>
    </w:p>
    <w:p w:rsidR="00564446" w:rsidRDefault="00564446"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парах ртути при </w:t>
      </w:r>
      <w:r w:rsidRPr="00564446">
        <w:rPr>
          <w:rFonts w:ascii="Times New Roman" w:hAnsi="Times New Roman" w:cs="Times New Roman"/>
          <w:b/>
          <w:i/>
          <w:sz w:val="28"/>
          <w:szCs w:val="28"/>
          <w:lang w:val="ru-RU"/>
        </w:rPr>
        <w:t>низком давлении</w:t>
      </w:r>
      <w:r>
        <w:rPr>
          <w:rFonts w:ascii="Times New Roman" w:hAnsi="Times New Roman" w:cs="Times New Roman"/>
          <w:sz w:val="28"/>
          <w:szCs w:val="28"/>
          <w:lang w:val="ru-RU"/>
        </w:rPr>
        <w:t xml:space="preserve"> (около </w:t>
      </w:r>
      <w:r w:rsidRPr="005E1B2F">
        <w:rPr>
          <w:rFonts w:ascii="Times New Roman" w:hAnsi="Times New Roman" w:cs="Times New Roman"/>
          <w:b/>
          <w:i/>
          <w:sz w:val="28"/>
          <w:szCs w:val="28"/>
          <w:lang w:val="ru-RU"/>
        </w:rPr>
        <w:t>1 Па</w:t>
      </w:r>
      <w:r>
        <w:rPr>
          <w:rFonts w:ascii="Times New Roman" w:hAnsi="Times New Roman" w:cs="Times New Roman"/>
          <w:sz w:val="28"/>
          <w:szCs w:val="28"/>
          <w:lang w:val="ru-RU"/>
        </w:rPr>
        <w:t>) свободные электроны под действием электрического поля разряда возбуждают или ионизируют атомы</w:t>
      </w:r>
      <w:r w:rsidR="0009336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09336B">
        <w:rPr>
          <w:rFonts w:ascii="Times New Roman" w:hAnsi="Times New Roman" w:cs="Times New Roman"/>
          <w:sz w:val="28"/>
          <w:szCs w:val="28"/>
          <w:lang w:val="ru-RU"/>
        </w:rPr>
        <w:t>П</w:t>
      </w:r>
      <w:r>
        <w:rPr>
          <w:rFonts w:ascii="Times New Roman" w:hAnsi="Times New Roman" w:cs="Times New Roman"/>
          <w:sz w:val="28"/>
          <w:szCs w:val="28"/>
          <w:lang w:val="ru-RU"/>
        </w:rPr>
        <w:t>ри</w:t>
      </w:r>
      <w:r w:rsidR="0009336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этом электроны </w:t>
      </w:r>
      <w:r w:rsidR="0009336B">
        <w:rPr>
          <w:rFonts w:ascii="Times New Roman" w:hAnsi="Times New Roman" w:cs="Times New Roman"/>
          <w:sz w:val="28"/>
          <w:szCs w:val="28"/>
          <w:lang w:val="ru-RU"/>
        </w:rPr>
        <w:t>возбуждённого атома переходят на более высокий уровень, с которого они очень быстро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-8</m:t>
            </m:r>
          </m:sup>
        </m:sSup>
        <m:r>
          <m:rPr>
            <m:sty m:val="bi"/>
          </m:rPr>
          <w:rPr>
            <w:rFonts w:ascii="Cambria Math" w:hAnsi="Cambria Math" w:cs="Times New Roman"/>
            <w:sz w:val="28"/>
            <w:szCs w:val="28"/>
            <w:lang w:val="ru-RU"/>
          </w:rPr>
          <m:t>с</m:t>
        </m:r>
      </m:oMath>
      <w:r w:rsidR="0009336B">
        <w:rPr>
          <w:rFonts w:ascii="Times New Roman" w:hAnsi="Times New Roman" w:cs="Times New Roman"/>
          <w:sz w:val="28"/>
          <w:szCs w:val="28"/>
          <w:lang w:val="ru-RU"/>
        </w:rPr>
        <w:t>) возвращаются на свой базисный уровень.</w:t>
      </w:r>
    </w:p>
    <w:p w:rsidR="0009336B" w:rsidRDefault="0009336B"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Такой процесс вызывает световое излучение</w:t>
      </w:r>
      <w:r w:rsidR="00404A92">
        <w:rPr>
          <w:rFonts w:ascii="Times New Roman" w:hAnsi="Times New Roman" w:cs="Times New Roman"/>
          <w:sz w:val="28"/>
          <w:szCs w:val="28"/>
          <w:lang w:val="ru-RU"/>
        </w:rPr>
        <w:t xml:space="preserve"> на частоте, определяемой энергией, сообщённой атому (резонансное излучение). Таким образом, при низком давлении </w:t>
      </w:r>
      <w:r w:rsidR="0033526C">
        <w:rPr>
          <w:rFonts w:ascii="Times New Roman" w:hAnsi="Times New Roman" w:cs="Times New Roman"/>
          <w:sz w:val="28"/>
          <w:szCs w:val="28"/>
          <w:lang w:val="ru-RU"/>
        </w:rPr>
        <w:t xml:space="preserve">паров ртути возникает </w:t>
      </w:r>
      <w:r w:rsidR="0033526C" w:rsidRPr="0033526C">
        <w:rPr>
          <w:rFonts w:ascii="Times New Roman" w:hAnsi="Times New Roman" w:cs="Times New Roman"/>
          <w:b/>
          <w:i/>
          <w:sz w:val="28"/>
          <w:szCs w:val="28"/>
          <w:lang w:val="ru-RU"/>
        </w:rPr>
        <w:t>линейчатое световое излучение.</w:t>
      </w:r>
    </w:p>
    <w:p w:rsidR="001C4E0A" w:rsidRPr="001C4E0A" w:rsidRDefault="001C4E0A" w:rsidP="00E6264D">
      <w:pPr>
        <w:spacing w:after="0"/>
        <w:ind w:firstLine="567"/>
        <w:jc w:val="both"/>
        <w:rPr>
          <w:rFonts w:ascii="Times New Roman" w:hAnsi="Times New Roman" w:cs="Times New Roman"/>
          <w:sz w:val="28"/>
          <w:szCs w:val="28"/>
          <w:lang w:val="ru-RU"/>
        </w:rPr>
      </w:pPr>
      <w:r w:rsidRPr="00AB1B2C">
        <w:rPr>
          <w:rFonts w:ascii="Times New Roman" w:hAnsi="Times New Roman" w:cs="Times New Roman"/>
          <w:b/>
          <w:i/>
          <w:sz w:val="28"/>
          <w:szCs w:val="28"/>
          <w:lang w:val="ru-RU"/>
        </w:rPr>
        <w:lastRenderedPageBreak/>
        <w:t>При увеличении давления паров ртути</w:t>
      </w:r>
      <w:r>
        <w:rPr>
          <w:rFonts w:ascii="Times New Roman" w:hAnsi="Times New Roman" w:cs="Times New Roman"/>
          <w:sz w:val="28"/>
          <w:szCs w:val="28"/>
          <w:lang w:val="ru-RU"/>
        </w:rPr>
        <w:t xml:space="preserve"> (</w:t>
      </w:r>
      <w:r w:rsidRPr="00AB1B2C">
        <w:rPr>
          <w:rFonts w:ascii="Times New Roman" w:hAnsi="Times New Roman" w:cs="Times New Roman"/>
          <w:b/>
          <w:i/>
          <w:sz w:val="28"/>
          <w:szCs w:val="28"/>
          <w:lang w:val="ru-RU"/>
        </w:rPr>
        <w:t>0,3 – 1,5 МПа</w:t>
      </w:r>
      <w:r>
        <w:rPr>
          <w:rFonts w:ascii="Times New Roman" w:hAnsi="Times New Roman" w:cs="Times New Roman"/>
          <w:sz w:val="28"/>
          <w:szCs w:val="28"/>
          <w:lang w:val="ru-RU"/>
        </w:rPr>
        <w:t>) и плотности тока электрического</w:t>
      </w:r>
      <w:r w:rsidR="00712095">
        <w:rPr>
          <w:rFonts w:ascii="Times New Roman" w:hAnsi="Times New Roman" w:cs="Times New Roman"/>
          <w:sz w:val="28"/>
          <w:szCs w:val="28"/>
          <w:lang w:val="ru-RU"/>
        </w:rPr>
        <w:t xml:space="preserve"> </w:t>
      </w:r>
      <w:r>
        <w:rPr>
          <w:rFonts w:ascii="Times New Roman" w:hAnsi="Times New Roman" w:cs="Times New Roman"/>
          <w:sz w:val="28"/>
          <w:szCs w:val="28"/>
          <w:lang w:val="ru-RU"/>
        </w:rPr>
        <w:t>разряда</w:t>
      </w:r>
      <w:r w:rsidR="00712095">
        <w:rPr>
          <w:rFonts w:ascii="Times New Roman" w:hAnsi="Times New Roman" w:cs="Times New Roman"/>
          <w:sz w:val="28"/>
          <w:szCs w:val="28"/>
          <w:lang w:val="ru-RU"/>
        </w:rPr>
        <w:t xml:space="preserve"> свободные электроны, обладающие большой энергией, переводят уже возбуждённые атомы на более высокие уровни. Переход атома в нейтральное состояние происходит в несколько ступеней. При этом расширяется линия излучения и создаётся непрерывный фон видимого излучения</w:t>
      </w:r>
      <w:r w:rsidR="00AB1B2C">
        <w:rPr>
          <w:rFonts w:ascii="Times New Roman" w:hAnsi="Times New Roman" w:cs="Times New Roman"/>
          <w:sz w:val="28"/>
          <w:szCs w:val="28"/>
          <w:lang w:val="ru-RU"/>
        </w:rPr>
        <w:t>.</w:t>
      </w:r>
    </w:p>
    <w:p w:rsidR="00EA1EB3" w:rsidRDefault="00C038CA" w:rsidP="00E6264D">
      <w:pPr>
        <w:spacing w:after="0"/>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Л</w:t>
      </w:r>
      <w:r w:rsidR="005F12CC" w:rsidRPr="005F12CC">
        <w:rPr>
          <w:rFonts w:ascii="Times New Roman" w:hAnsi="Times New Roman" w:cs="Times New Roman"/>
          <w:b/>
          <w:i/>
          <w:sz w:val="28"/>
          <w:szCs w:val="28"/>
          <w:lang w:val="ru-RU"/>
        </w:rPr>
        <w:t>юминесцентн</w:t>
      </w:r>
      <w:r>
        <w:rPr>
          <w:rFonts w:ascii="Times New Roman" w:hAnsi="Times New Roman" w:cs="Times New Roman"/>
          <w:b/>
          <w:i/>
          <w:sz w:val="28"/>
          <w:szCs w:val="28"/>
          <w:lang w:val="ru-RU"/>
        </w:rPr>
        <w:t>ая</w:t>
      </w:r>
      <w:r w:rsidR="005F12CC" w:rsidRPr="005F12CC">
        <w:rPr>
          <w:rFonts w:ascii="Times New Roman" w:hAnsi="Times New Roman" w:cs="Times New Roman"/>
          <w:b/>
          <w:i/>
          <w:sz w:val="28"/>
          <w:szCs w:val="28"/>
          <w:lang w:val="ru-RU"/>
        </w:rPr>
        <w:t xml:space="preserve"> ламп</w:t>
      </w:r>
      <w:r>
        <w:rPr>
          <w:rFonts w:ascii="Times New Roman" w:hAnsi="Times New Roman" w:cs="Times New Roman"/>
          <w:b/>
          <w:i/>
          <w:sz w:val="28"/>
          <w:szCs w:val="28"/>
          <w:lang w:val="ru-RU"/>
        </w:rPr>
        <w:t>а</w:t>
      </w:r>
      <w:r w:rsidR="005F12CC" w:rsidRPr="005F12CC">
        <w:rPr>
          <w:rFonts w:ascii="Times New Roman" w:hAnsi="Times New Roman" w:cs="Times New Roman"/>
          <w:b/>
          <w:i/>
          <w:sz w:val="28"/>
          <w:szCs w:val="28"/>
          <w:lang w:val="ru-RU"/>
        </w:rPr>
        <w:t xml:space="preserve"> низкого давления</w:t>
      </w:r>
      <w:r w:rsidR="005F12C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представляет собой стеклянную трубку </w:t>
      </w:r>
      <w:r w:rsidRPr="00817EBF">
        <w:rPr>
          <w:rFonts w:ascii="Times New Roman" w:hAnsi="Times New Roman" w:cs="Times New Roman"/>
          <w:b/>
          <w:i/>
          <w:sz w:val="28"/>
          <w:szCs w:val="28"/>
          <w:lang w:val="ru-RU"/>
        </w:rPr>
        <w:t>1</w:t>
      </w:r>
      <w:r>
        <w:rPr>
          <w:rFonts w:ascii="Times New Roman" w:hAnsi="Times New Roman" w:cs="Times New Roman"/>
          <w:sz w:val="28"/>
          <w:szCs w:val="28"/>
          <w:lang w:val="ru-RU"/>
        </w:rPr>
        <w:t xml:space="preserve"> (рис. </w:t>
      </w:r>
      <w:r w:rsidR="00B53763">
        <w:rPr>
          <w:rFonts w:ascii="Times New Roman" w:hAnsi="Times New Roman" w:cs="Times New Roman"/>
          <w:sz w:val="28"/>
          <w:szCs w:val="28"/>
          <w:lang w:val="ru-RU"/>
        </w:rPr>
        <w:t>2</w:t>
      </w:r>
      <w:r>
        <w:rPr>
          <w:rFonts w:ascii="Times New Roman" w:hAnsi="Times New Roman" w:cs="Times New Roman"/>
          <w:sz w:val="28"/>
          <w:szCs w:val="28"/>
          <w:lang w:val="ru-RU"/>
        </w:rPr>
        <w:t xml:space="preserve">.3), на концах которой закреплены нити накала </w:t>
      </w:r>
      <w:r w:rsidRPr="00817EBF">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из вольфрамовой проволоки. Нити накала служат </w:t>
      </w:r>
      <w:r w:rsidR="00817EBF">
        <w:rPr>
          <w:rFonts w:ascii="Times New Roman" w:hAnsi="Times New Roman" w:cs="Times New Roman"/>
          <w:sz w:val="28"/>
          <w:szCs w:val="28"/>
          <w:lang w:val="ru-RU"/>
        </w:rPr>
        <w:t xml:space="preserve">также электродами при возбуждении электрического разряда. Концы нити накала выведены через цоколи </w:t>
      </w:r>
      <w:r w:rsidR="00817EBF" w:rsidRPr="00817EBF">
        <w:rPr>
          <w:rFonts w:ascii="Times New Roman" w:hAnsi="Times New Roman" w:cs="Times New Roman"/>
          <w:b/>
          <w:i/>
          <w:sz w:val="28"/>
          <w:szCs w:val="28"/>
          <w:lang w:val="ru-RU"/>
        </w:rPr>
        <w:t>2</w:t>
      </w:r>
      <w:r w:rsidR="00817EBF">
        <w:rPr>
          <w:rFonts w:ascii="Times New Roman" w:hAnsi="Times New Roman" w:cs="Times New Roman"/>
          <w:sz w:val="28"/>
          <w:szCs w:val="28"/>
          <w:lang w:val="ru-RU"/>
        </w:rPr>
        <w:t xml:space="preserve"> штырям </w:t>
      </w:r>
      <w:r w:rsidR="00817EBF" w:rsidRPr="00817EBF">
        <w:rPr>
          <w:rFonts w:ascii="Times New Roman" w:hAnsi="Times New Roman" w:cs="Times New Roman"/>
          <w:b/>
          <w:i/>
          <w:sz w:val="28"/>
          <w:szCs w:val="28"/>
          <w:lang w:val="ru-RU"/>
        </w:rPr>
        <w:t>4</w:t>
      </w:r>
      <w:r w:rsidR="00817EBF">
        <w:rPr>
          <w:rFonts w:ascii="Times New Roman" w:hAnsi="Times New Roman" w:cs="Times New Roman"/>
          <w:sz w:val="28"/>
          <w:szCs w:val="28"/>
          <w:lang w:val="ru-RU"/>
        </w:rPr>
        <w:t>.</w:t>
      </w:r>
    </w:p>
    <w:p w:rsidR="00EA1EB3" w:rsidRDefault="00ED077A" w:rsidP="00ED077A">
      <w:pPr>
        <w:spacing w:after="0"/>
        <w:ind w:left="-142"/>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3563487" cy="1003110"/>
            <wp:effectExtent l="19050" t="0" r="0" b="0"/>
            <wp:docPr id="36" name="Рисунок 22" descr="C:\Users\Анатолий\Documents\Scanned Documents\Рисунок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атолий\Documents\Scanned Documents\Рисунок (31).jpg"/>
                    <pic:cNvPicPr>
                      <a:picLocks noChangeAspect="1" noChangeArrowheads="1"/>
                    </pic:cNvPicPr>
                  </pic:nvPicPr>
                  <pic:blipFill>
                    <a:blip r:embed="rId51"/>
                    <a:srcRect l="3180" t="14815" r="297" b="7407"/>
                    <a:stretch>
                      <a:fillRect/>
                    </a:stretch>
                  </pic:blipFill>
                  <pic:spPr bwMode="auto">
                    <a:xfrm>
                      <a:off x="0" y="0"/>
                      <a:ext cx="3563487" cy="1003110"/>
                    </a:xfrm>
                    <a:prstGeom prst="rect">
                      <a:avLst/>
                    </a:prstGeom>
                    <a:noFill/>
                    <a:ln w="9525">
                      <a:noFill/>
                      <a:miter lim="800000"/>
                      <a:headEnd/>
                      <a:tailEnd/>
                    </a:ln>
                  </pic:spPr>
                </pic:pic>
              </a:graphicData>
            </a:graphic>
          </wp:inline>
        </w:drawing>
      </w:r>
    </w:p>
    <w:p w:rsidR="00EA1EB3" w:rsidRDefault="00EA1EB3"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53763">
        <w:rPr>
          <w:rFonts w:ascii="Times New Roman" w:hAnsi="Times New Roman" w:cs="Times New Roman"/>
          <w:sz w:val="28"/>
          <w:szCs w:val="28"/>
          <w:lang w:val="ru-RU"/>
        </w:rPr>
        <w:t>2</w:t>
      </w:r>
      <w:r>
        <w:rPr>
          <w:rFonts w:ascii="Times New Roman" w:hAnsi="Times New Roman" w:cs="Times New Roman"/>
          <w:sz w:val="28"/>
          <w:szCs w:val="28"/>
          <w:lang w:val="ru-RU"/>
        </w:rPr>
        <w:t>.</w:t>
      </w:r>
      <w:r w:rsidR="00D97BA0">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sidR="004C4D28">
        <w:rPr>
          <w:rFonts w:ascii="Times New Roman" w:hAnsi="Times New Roman" w:cs="Times New Roman"/>
          <w:sz w:val="28"/>
          <w:szCs w:val="28"/>
          <w:lang w:val="ru-RU"/>
        </w:rPr>
        <w:t xml:space="preserve">Конструкция </w:t>
      </w:r>
      <w:r>
        <w:rPr>
          <w:rFonts w:ascii="Times New Roman" w:hAnsi="Times New Roman" w:cs="Times New Roman"/>
          <w:sz w:val="28"/>
          <w:szCs w:val="28"/>
          <w:lang w:val="ru-RU"/>
        </w:rPr>
        <w:t>люминесцентн</w:t>
      </w:r>
      <w:r w:rsidR="004C4D28">
        <w:rPr>
          <w:rFonts w:ascii="Times New Roman" w:hAnsi="Times New Roman" w:cs="Times New Roman"/>
          <w:sz w:val="28"/>
          <w:szCs w:val="28"/>
          <w:lang w:val="ru-RU"/>
        </w:rPr>
        <w:t>ой</w:t>
      </w:r>
      <w:r>
        <w:rPr>
          <w:rFonts w:ascii="Times New Roman" w:hAnsi="Times New Roman" w:cs="Times New Roman"/>
          <w:sz w:val="28"/>
          <w:szCs w:val="28"/>
          <w:lang w:val="ru-RU"/>
        </w:rPr>
        <w:t xml:space="preserve"> ламп</w:t>
      </w:r>
      <w:r w:rsidR="004C4D28">
        <w:rPr>
          <w:rFonts w:ascii="Times New Roman" w:hAnsi="Times New Roman" w:cs="Times New Roman"/>
          <w:sz w:val="28"/>
          <w:szCs w:val="28"/>
          <w:lang w:val="ru-RU"/>
        </w:rPr>
        <w:t>ы</w:t>
      </w:r>
      <w:r>
        <w:rPr>
          <w:rFonts w:ascii="Times New Roman" w:hAnsi="Times New Roman" w:cs="Times New Roman"/>
          <w:sz w:val="28"/>
          <w:szCs w:val="28"/>
          <w:lang w:val="ru-RU"/>
        </w:rPr>
        <w:t xml:space="preserve"> низкого давления:</w:t>
      </w:r>
    </w:p>
    <w:p w:rsidR="00EA1EB3" w:rsidRDefault="00EA1EB3" w:rsidP="00230BBB">
      <w:pPr>
        <w:spacing w:after="0"/>
        <w:ind w:left="-142"/>
        <w:jc w:val="both"/>
        <w:rPr>
          <w:rFonts w:ascii="Times New Roman" w:hAnsi="Times New Roman" w:cs="Times New Roman"/>
          <w:sz w:val="28"/>
          <w:szCs w:val="28"/>
          <w:lang w:val="ru-RU"/>
        </w:rPr>
      </w:pPr>
      <w:r w:rsidRPr="005E1B2F">
        <w:rPr>
          <w:rFonts w:ascii="Times New Roman" w:hAnsi="Times New Roman" w:cs="Times New Roman"/>
          <w:b/>
          <w:i/>
          <w:sz w:val="28"/>
          <w:szCs w:val="28"/>
          <w:lang w:val="ru-RU"/>
        </w:rPr>
        <w:t>1</w:t>
      </w:r>
      <w:r>
        <w:rPr>
          <w:rFonts w:ascii="Times New Roman" w:hAnsi="Times New Roman" w:cs="Times New Roman"/>
          <w:sz w:val="28"/>
          <w:szCs w:val="28"/>
          <w:lang w:val="ru-RU"/>
        </w:rPr>
        <w:t xml:space="preserve"> –</w:t>
      </w:r>
      <w:r w:rsidR="004C4D28">
        <w:rPr>
          <w:rFonts w:ascii="Times New Roman" w:hAnsi="Times New Roman" w:cs="Times New Roman"/>
          <w:sz w:val="28"/>
          <w:szCs w:val="28"/>
          <w:lang w:val="ru-RU"/>
        </w:rPr>
        <w:t xml:space="preserve"> стеклянная трубка</w:t>
      </w:r>
      <w:r>
        <w:rPr>
          <w:rFonts w:ascii="Times New Roman" w:hAnsi="Times New Roman" w:cs="Times New Roman"/>
          <w:sz w:val="28"/>
          <w:szCs w:val="28"/>
          <w:lang w:val="ru-RU"/>
        </w:rPr>
        <w:t xml:space="preserve">; </w:t>
      </w:r>
      <w:r w:rsidRPr="005E1B2F">
        <w:rPr>
          <w:rFonts w:ascii="Times New Roman" w:hAnsi="Times New Roman" w:cs="Times New Roman"/>
          <w:b/>
          <w:i/>
          <w:sz w:val="28"/>
          <w:szCs w:val="28"/>
          <w:lang w:val="ru-RU"/>
        </w:rPr>
        <w:t>2</w:t>
      </w:r>
      <w:r>
        <w:rPr>
          <w:rFonts w:ascii="Times New Roman" w:hAnsi="Times New Roman" w:cs="Times New Roman"/>
          <w:sz w:val="28"/>
          <w:szCs w:val="28"/>
          <w:lang w:val="ru-RU"/>
        </w:rPr>
        <w:t xml:space="preserve"> –</w:t>
      </w:r>
      <w:r w:rsidR="004C4D28">
        <w:rPr>
          <w:rFonts w:ascii="Times New Roman" w:hAnsi="Times New Roman" w:cs="Times New Roman"/>
          <w:sz w:val="28"/>
          <w:szCs w:val="28"/>
          <w:lang w:val="ru-RU"/>
        </w:rPr>
        <w:t xml:space="preserve"> цоколи</w:t>
      </w:r>
      <w:r>
        <w:rPr>
          <w:rFonts w:ascii="Times New Roman" w:hAnsi="Times New Roman" w:cs="Times New Roman"/>
          <w:sz w:val="28"/>
          <w:szCs w:val="28"/>
          <w:lang w:val="ru-RU"/>
        </w:rPr>
        <w:t xml:space="preserve">; </w:t>
      </w:r>
      <w:r w:rsidRPr="005E1B2F">
        <w:rPr>
          <w:rFonts w:ascii="Times New Roman" w:hAnsi="Times New Roman" w:cs="Times New Roman"/>
          <w:b/>
          <w:i/>
          <w:sz w:val="28"/>
          <w:szCs w:val="28"/>
          <w:lang w:val="ru-RU"/>
        </w:rPr>
        <w:t>3</w:t>
      </w:r>
      <w:r>
        <w:rPr>
          <w:rFonts w:ascii="Times New Roman" w:hAnsi="Times New Roman" w:cs="Times New Roman"/>
          <w:sz w:val="28"/>
          <w:szCs w:val="28"/>
          <w:lang w:val="ru-RU"/>
        </w:rPr>
        <w:t xml:space="preserve"> –</w:t>
      </w:r>
      <w:r w:rsidR="004C4D28">
        <w:rPr>
          <w:rFonts w:ascii="Times New Roman" w:hAnsi="Times New Roman" w:cs="Times New Roman"/>
          <w:sz w:val="28"/>
          <w:szCs w:val="28"/>
          <w:lang w:val="ru-RU"/>
        </w:rPr>
        <w:t xml:space="preserve"> </w:t>
      </w:r>
      <w:r w:rsidR="008D5C6C">
        <w:rPr>
          <w:rFonts w:ascii="Times New Roman" w:hAnsi="Times New Roman" w:cs="Times New Roman"/>
          <w:sz w:val="28"/>
          <w:szCs w:val="28"/>
          <w:lang w:val="ru-RU"/>
        </w:rPr>
        <w:t>нити накала</w:t>
      </w:r>
      <w:r>
        <w:rPr>
          <w:rFonts w:ascii="Times New Roman" w:hAnsi="Times New Roman" w:cs="Times New Roman"/>
          <w:sz w:val="28"/>
          <w:szCs w:val="28"/>
          <w:lang w:val="ru-RU"/>
        </w:rPr>
        <w:t xml:space="preserve">; </w:t>
      </w:r>
      <w:r w:rsidRPr="005E1B2F">
        <w:rPr>
          <w:rFonts w:ascii="Times New Roman" w:hAnsi="Times New Roman" w:cs="Times New Roman"/>
          <w:b/>
          <w:i/>
          <w:sz w:val="28"/>
          <w:szCs w:val="28"/>
          <w:lang w:val="ru-RU"/>
        </w:rPr>
        <w:t>4</w:t>
      </w:r>
      <w:r>
        <w:rPr>
          <w:rFonts w:ascii="Times New Roman" w:hAnsi="Times New Roman" w:cs="Times New Roman"/>
          <w:sz w:val="28"/>
          <w:szCs w:val="28"/>
          <w:lang w:val="ru-RU"/>
        </w:rPr>
        <w:t xml:space="preserve"> –</w:t>
      </w:r>
      <w:r w:rsidR="008D5C6C">
        <w:rPr>
          <w:rFonts w:ascii="Times New Roman" w:hAnsi="Times New Roman" w:cs="Times New Roman"/>
          <w:sz w:val="28"/>
          <w:szCs w:val="28"/>
          <w:lang w:val="ru-RU"/>
        </w:rPr>
        <w:t xml:space="preserve"> штыри</w:t>
      </w:r>
      <w:r>
        <w:rPr>
          <w:rFonts w:ascii="Times New Roman" w:hAnsi="Times New Roman" w:cs="Times New Roman"/>
          <w:sz w:val="28"/>
          <w:szCs w:val="28"/>
          <w:lang w:val="ru-RU"/>
        </w:rPr>
        <w:t>.</w:t>
      </w:r>
    </w:p>
    <w:p w:rsidR="00E6264D" w:rsidRDefault="00E6264D" w:rsidP="00230BBB">
      <w:pPr>
        <w:spacing w:after="0"/>
        <w:ind w:left="-142"/>
        <w:jc w:val="both"/>
        <w:rPr>
          <w:rFonts w:ascii="Times New Roman" w:hAnsi="Times New Roman" w:cs="Times New Roman"/>
          <w:sz w:val="28"/>
          <w:szCs w:val="28"/>
          <w:lang w:val="ru-RU"/>
        </w:rPr>
      </w:pPr>
    </w:p>
    <w:p w:rsidR="002946DE" w:rsidRDefault="00311CC0"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Внутренняя поверхность трубки покрыта тонким слоем люминофора. После откачки воздуха (давление </w:t>
      </w:r>
      <w:r w:rsidRPr="005E1B2F">
        <w:rPr>
          <w:rFonts w:ascii="Times New Roman" w:hAnsi="Times New Roman" w:cs="Times New Roman"/>
          <w:b/>
          <w:i/>
          <w:sz w:val="28"/>
          <w:szCs w:val="28"/>
          <w:lang w:val="ru-RU"/>
        </w:rPr>
        <w:t>1 Па</w:t>
      </w:r>
      <w:r>
        <w:rPr>
          <w:rFonts w:ascii="Times New Roman" w:hAnsi="Times New Roman" w:cs="Times New Roman"/>
          <w:sz w:val="28"/>
          <w:szCs w:val="28"/>
          <w:lang w:val="ru-RU"/>
        </w:rPr>
        <w:t xml:space="preserve">) в трубку для снижения распыления вольфрама с электродов и облегчения зажигания лампы вводится </w:t>
      </w:r>
      <w:r w:rsidR="000C4EF5">
        <w:rPr>
          <w:rFonts w:ascii="Times New Roman" w:hAnsi="Times New Roman" w:cs="Times New Roman"/>
          <w:sz w:val="28"/>
          <w:szCs w:val="28"/>
          <w:lang w:val="ru-RU"/>
        </w:rPr>
        <w:t>инертный газ аргон, а также определённое количество ртути.</w:t>
      </w:r>
    </w:p>
    <w:p w:rsidR="000C4EF5" w:rsidRDefault="00DA020B" w:rsidP="00E6264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Люминесцентные трубчатые лампы низкого давления по цветности излучения делятся на лампы белого света (</w:t>
      </w:r>
      <w:r w:rsidRPr="003260A1">
        <w:rPr>
          <w:rFonts w:ascii="Times New Roman" w:hAnsi="Times New Roman" w:cs="Times New Roman"/>
          <w:b/>
          <w:i/>
          <w:sz w:val="28"/>
          <w:szCs w:val="28"/>
          <w:lang w:val="ru-RU"/>
        </w:rPr>
        <w:t>ЛБ</w:t>
      </w:r>
      <w:r>
        <w:rPr>
          <w:rFonts w:ascii="Times New Roman" w:hAnsi="Times New Roman" w:cs="Times New Roman"/>
          <w:sz w:val="28"/>
          <w:szCs w:val="28"/>
          <w:lang w:val="ru-RU"/>
        </w:rPr>
        <w:t>), тепло-белого света (</w:t>
      </w:r>
      <w:r w:rsidR="001A39FF" w:rsidRPr="003260A1">
        <w:rPr>
          <w:rFonts w:ascii="Times New Roman" w:hAnsi="Times New Roman" w:cs="Times New Roman"/>
          <w:b/>
          <w:i/>
          <w:sz w:val="28"/>
          <w:szCs w:val="28"/>
          <w:lang w:val="ru-RU"/>
        </w:rPr>
        <w:t>ЛТБ</w:t>
      </w:r>
      <w:r w:rsidR="001A39FF">
        <w:rPr>
          <w:rFonts w:ascii="Times New Roman" w:hAnsi="Times New Roman" w:cs="Times New Roman"/>
          <w:sz w:val="28"/>
          <w:szCs w:val="28"/>
          <w:lang w:val="ru-RU"/>
        </w:rPr>
        <w:t>), холодно-белого света (</w:t>
      </w:r>
      <w:r w:rsidR="001A39FF" w:rsidRPr="003260A1">
        <w:rPr>
          <w:rFonts w:ascii="Times New Roman" w:hAnsi="Times New Roman" w:cs="Times New Roman"/>
          <w:b/>
          <w:i/>
          <w:sz w:val="28"/>
          <w:szCs w:val="28"/>
          <w:lang w:val="ru-RU"/>
        </w:rPr>
        <w:t>ЛХБ</w:t>
      </w:r>
      <w:r w:rsidR="001A39FF">
        <w:rPr>
          <w:rFonts w:ascii="Times New Roman" w:hAnsi="Times New Roman" w:cs="Times New Roman"/>
          <w:sz w:val="28"/>
          <w:szCs w:val="28"/>
          <w:lang w:val="ru-RU"/>
        </w:rPr>
        <w:t>), дневного света (</w:t>
      </w:r>
      <w:r w:rsidR="001A39FF" w:rsidRPr="003260A1">
        <w:rPr>
          <w:rFonts w:ascii="Times New Roman" w:hAnsi="Times New Roman" w:cs="Times New Roman"/>
          <w:b/>
          <w:i/>
          <w:sz w:val="28"/>
          <w:szCs w:val="28"/>
          <w:lang w:val="ru-RU"/>
        </w:rPr>
        <w:t>ЛД</w:t>
      </w:r>
      <w:r w:rsidR="001A39FF">
        <w:rPr>
          <w:rFonts w:ascii="Times New Roman" w:hAnsi="Times New Roman" w:cs="Times New Roman"/>
          <w:sz w:val="28"/>
          <w:szCs w:val="28"/>
          <w:lang w:val="ru-RU"/>
        </w:rPr>
        <w:t>) и лампы дневного света с исправленной цветностью (</w:t>
      </w:r>
      <w:r w:rsidR="001A39FF" w:rsidRPr="003260A1">
        <w:rPr>
          <w:rFonts w:ascii="Times New Roman" w:hAnsi="Times New Roman" w:cs="Times New Roman"/>
          <w:b/>
          <w:i/>
          <w:sz w:val="28"/>
          <w:szCs w:val="28"/>
          <w:lang w:val="ru-RU"/>
        </w:rPr>
        <w:t>ЛДЦ</w:t>
      </w:r>
      <w:r w:rsidR="001A39FF">
        <w:rPr>
          <w:rFonts w:ascii="Times New Roman" w:hAnsi="Times New Roman" w:cs="Times New Roman"/>
          <w:sz w:val="28"/>
          <w:szCs w:val="28"/>
          <w:lang w:val="ru-RU"/>
        </w:rPr>
        <w:t>).</w:t>
      </w:r>
    </w:p>
    <w:p w:rsidR="00E6264D" w:rsidRDefault="00E6264D" w:rsidP="00230BBB">
      <w:pPr>
        <w:spacing w:after="0"/>
        <w:ind w:left="-142"/>
        <w:jc w:val="both"/>
        <w:rPr>
          <w:rFonts w:ascii="Times New Roman" w:hAnsi="Times New Roman" w:cs="Times New Roman"/>
          <w:sz w:val="28"/>
          <w:szCs w:val="28"/>
          <w:lang w:val="ru-RU"/>
        </w:rPr>
      </w:pPr>
    </w:p>
    <w:p w:rsidR="002525A8" w:rsidRPr="00E6264D" w:rsidRDefault="00526F25" w:rsidP="00B53763">
      <w:pPr>
        <w:spacing w:after="0"/>
        <w:ind w:left="-142" w:firstLine="709"/>
        <w:jc w:val="both"/>
        <w:rPr>
          <w:rFonts w:ascii="Times New Roman" w:hAnsi="Times New Roman" w:cs="Times New Roman"/>
          <w:sz w:val="28"/>
          <w:szCs w:val="28"/>
          <w:lang w:val="ru-RU"/>
        </w:rPr>
      </w:pPr>
      <w:r w:rsidRPr="00E6264D">
        <w:rPr>
          <w:rFonts w:ascii="Times New Roman" w:hAnsi="Times New Roman" w:cs="Times New Roman"/>
          <w:sz w:val="28"/>
          <w:szCs w:val="28"/>
          <w:lang w:val="ru-RU"/>
        </w:rPr>
        <w:t>Таблица 2</w:t>
      </w:r>
      <w:r w:rsidR="0088083B" w:rsidRPr="00E6264D">
        <w:rPr>
          <w:rFonts w:ascii="Times New Roman" w:hAnsi="Times New Roman" w:cs="Times New Roman"/>
          <w:sz w:val="28"/>
          <w:szCs w:val="28"/>
          <w:lang w:val="ru-RU"/>
        </w:rPr>
        <w:t>.2</w:t>
      </w:r>
      <w:r w:rsidRPr="00E6264D">
        <w:rPr>
          <w:rFonts w:ascii="Times New Roman" w:hAnsi="Times New Roman" w:cs="Times New Roman"/>
          <w:sz w:val="28"/>
          <w:szCs w:val="28"/>
          <w:lang w:val="ru-RU"/>
        </w:rPr>
        <w:t>. Основные характеристики трубчатых люминесцентных ртутных ламп низкого давления</w:t>
      </w:r>
    </w:p>
    <w:tbl>
      <w:tblPr>
        <w:tblStyle w:val="a3"/>
        <w:tblW w:w="0" w:type="auto"/>
        <w:tblInd w:w="-34" w:type="dxa"/>
        <w:tblLayout w:type="fixed"/>
        <w:tblLook w:val="04A0"/>
      </w:tblPr>
      <w:tblGrid>
        <w:gridCol w:w="709"/>
        <w:gridCol w:w="709"/>
        <w:gridCol w:w="1267"/>
        <w:gridCol w:w="1268"/>
        <w:gridCol w:w="1267"/>
        <w:gridCol w:w="1268"/>
        <w:gridCol w:w="1268"/>
        <w:gridCol w:w="1057"/>
        <w:gridCol w:w="1075"/>
      </w:tblGrid>
      <w:tr w:rsidR="00E554D2" w:rsidRPr="008F6969" w:rsidTr="00E6264D">
        <w:trPr>
          <w:cantSplit/>
          <w:trHeight w:val="1134"/>
        </w:trPr>
        <w:tc>
          <w:tcPr>
            <w:tcW w:w="709" w:type="dxa"/>
            <w:vMerge w:val="restart"/>
            <w:textDirection w:val="btLr"/>
          </w:tcPr>
          <w:p w:rsidR="00E554D2" w:rsidRPr="00E554D2" w:rsidRDefault="00E554D2" w:rsidP="00E554D2">
            <w:pPr>
              <w:ind w:left="113" w:right="113"/>
              <w:jc w:val="center"/>
              <w:rPr>
                <w:rFonts w:ascii="Times New Roman" w:hAnsi="Times New Roman" w:cs="Times New Roman"/>
                <w:sz w:val="24"/>
                <w:szCs w:val="24"/>
                <w:lang w:val="ru-RU"/>
              </w:rPr>
            </w:pPr>
            <w:r w:rsidRPr="00E554D2">
              <w:rPr>
                <w:rFonts w:ascii="Times New Roman" w:hAnsi="Times New Roman" w:cs="Times New Roman"/>
                <w:sz w:val="24"/>
                <w:szCs w:val="24"/>
                <w:lang w:val="ru-RU"/>
              </w:rPr>
              <w:t>Мощность, Вт</w:t>
            </w:r>
          </w:p>
        </w:tc>
        <w:tc>
          <w:tcPr>
            <w:tcW w:w="709" w:type="dxa"/>
            <w:vMerge w:val="restart"/>
            <w:textDirection w:val="btLr"/>
          </w:tcPr>
          <w:p w:rsidR="00E554D2" w:rsidRPr="00E554D2" w:rsidRDefault="00E554D2" w:rsidP="00C5350A">
            <w:pPr>
              <w:ind w:left="113" w:right="113"/>
              <w:jc w:val="both"/>
              <w:rPr>
                <w:rFonts w:ascii="Times New Roman" w:hAnsi="Times New Roman" w:cs="Times New Roman"/>
                <w:sz w:val="24"/>
                <w:szCs w:val="24"/>
                <w:lang w:val="ru-RU"/>
              </w:rPr>
            </w:pPr>
            <w:r w:rsidRPr="00E554D2">
              <w:rPr>
                <w:rFonts w:ascii="Times New Roman" w:hAnsi="Times New Roman" w:cs="Times New Roman"/>
                <w:sz w:val="24"/>
                <w:szCs w:val="24"/>
                <w:lang w:val="ru-RU"/>
              </w:rPr>
              <w:t>Напряжение сети, В</w:t>
            </w:r>
          </w:p>
        </w:tc>
        <w:tc>
          <w:tcPr>
            <w:tcW w:w="6338" w:type="dxa"/>
            <w:gridSpan w:val="5"/>
          </w:tcPr>
          <w:p w:rsidR="00E554D2" w:rsidRDefault="00E554D2" w:rsidP="00230BBB">
            <w:pPr>
              <w:jc w:val="both"/>
              <w:rPr>
                <w:rFonts w:ascii="Times New Roman" w:hAnsi="Times New Roman" w:cs="Times New Roman"/>
                <w:sz w:val="24"/>
                <w:szCs w:val="24"/>
                <w:lang w:val="ru-RU"/>
              </w:rPr>
            </w:pPr>
          </w:p>
          <w:p w:rsidR="00E554D2" w:rsidRPr="008F6969" w:rsidRDefault="00E554D2" w:rsidP="00E554D2">
            <w:pPr>
              <w:jc w:val="center"/>
              <w:rPr>
                <w:rFonts w:ascii="Times New Roman" w:hAnsi="Times New Roman" w:cs="Times New Roman"/>
                <w:sz w:val="24"/>
                <w:szCs w:val="24"/>
                <w:lang w:val="ru-RU"/>
              </w:rPr>
            </w:pPr>
            <w:r>
              <w:rPr>
                <w:rFonts w:ascii="Times New Roman" w:hAnsi="Times New Roman" w:cs="Times New Roman"/>
                <w:sz w:val="24"/>
                <w:szCs w:val="24"/>
                <w:lang w:val="ru-RU"/>
              </w:rPr>
              <w:t>Световой поток, лм</w:t>
            </w:r>
          </w:p>
        </w:tc>
        <w:tc>
          <w:tcPr>
            <w:tcW w:w="2132" w:type="dxa"/>
            <w:gridSpan w:val="2"/>
          </w:tcPr>
          <w:p w:rsidR="00E554D2" w:rsidRPr="008F6969" w:rsidRDefault="00CB1049" w:rsidP="00CB1049">
            <w:pPr>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 мм</w:t>
            </w:r>
          </w:p>
        </w:tc>
      </w:tr>
      <w:tr w:rsidR="00E14D7C" w:rsidRPr="008F6969" w:rsidTr="00C5350A">
        <w:trPr>
          <w:trHeight w:val="397"/>
        </w:trPr>
        <w:tc>
          <w:tcPr>
            <w:tcW w:w="709" w:type="dxa"/>
            <w:vMerge/>
          </w:tcPr>
          <w:p w:rsidR="00E554D2" w:rsidRPr="008F6969" w:rsidRDefault="00E554D2" w:rsidP="00C957FB">
            <w:pPr>
              <w:jc w:val="center"/>
              <w:rPr>
                <w:rFonts w:ascii="Times New Roman" w:hAnsi="Times New Roman" w:cs="Times New Roman"/>
                <w:sz w:val="24"/>
                <w:szCs w:val="24"/>
                <w:lang w:val="ru-RU"/>
              </w:rPr>
            </w:pPr>
          </w:p>
        </w:tc>
        <w:tc>
          <w:tcPr>
            <w:tcW w:w="709" w:type="dxa"/>
            <w:vMerge/>
          </w:tcPr>
          <w:p w:rsidR="00E554D2" w:rsidRPr="008F6969" w:rsidRDefault="00E554D2" w:rsidP="00230BBB">
            <w:pPr>
              <w:jc w:val="both"/>
              <w:rPr>
                <w:rFonts w:ascii="Times New Roman" w:hAnsi="Times New Roman" w:cs="Times New Roman"/>
                <w:sz w:val="24"/>
                <w:szCs w:val="24"/>
                <w:lang w:val="ru-RU"/>
              </w:rPr>
            </w:pPr>
          </w:p>
        </w:tc>
        <w:tc>
          <w:tcPr>
            <w:tcW w:w="1267" w:type="dxa"/>
          </w:tcPr>
          <w:p w:rsidR="00E554D2" w:rsidRPr="008F6969" w:rsidRDefault="00E554D2" w:rsidP="00E554D2">
            <w:pPr>
              <w:jc w:val="center"/>
              <w:rPr>
                <w:rFonts w:ascii="Times New Roman" w:hAnsi="Times New Roman" w:cs="Times New Roman"/>
                <w:sz w:val="24"/>
                <w:szCs w:val="24"/>
                <w:lang w:val="ru-RU"/>
              </w:rPr>
            </w:pPr>
            <w:r>
              <w:rPr>
                <w:rFonts w:ascii="Times New Roman" w:hAnsi="Times New Roman" w:cs="Times New Roman"/>
                <w:sz w:val="24"/>
                <w:szCs w:val="24"/>
                <w:lang w:val="ru-RU"/>
              </w:rPr>
              <w:t>ЛДЦ</w:t>
            </w:r>
          </w:p>
        </w:tc>
        <w:tc>
          <w:tcPr>
            <w:tcW w:w="1268" w:type="dxa"/>
          </w:tcPr>
          <w:p w:rsidR="00E554D2" w:rsidRPr="008F6969" w:rsidRDefault="00E554D2" w:rsidP="00E554D2">
            <w:pPr>
              <w:jc w:val="center"/>
              <w:rPr>
                <w:rFonts w:ascii="Times New Roman" w:hAnsi="Times New Roman" w:cs="Times New Roman"/>
                <w:sz w:val="24"/>
                <w:szCs w:val="24"/>
                <w:lang w:val="ru-RU"/>
              </w:rPr>
            </w:pPr>
            <w:r>
              <w:rPr>
                <w:rFonts w:ascii="Times New Roman" w:hAnsi="Times New Roman" w:cs="Times New Roman"/>
                <w:sz w:val="24"/>
                <w:szCs w:val="24"/>
                <w:lang w:val="ru-RU"/>
              </w:rPr>
              <w:t>ЛД</w:t>
            </w:r>
          </w:p>
        </w:tc>
        <w:tc>
          <w:tcPr>
            <w:tcW w:w="1267" w:type="dxa"/>
          </w:tcPr>
          <w:p w:rsidR="00E554D2" w:rsidRPr="008F6969" w:rsidRDefault="00E554D2" w:rsidP="00E554D2">
            <w:pPr>
              <w:jc w:val="center"/>
              <w:rPr>
                <w:rFonts w:ascii="Times New Roman" w:hAnsi="Times New Roman" w:cs="Times New Roman"/>
                <w:sz w:val="24"/>
                <w:szCs w:val="24"/>
                <w:lang w:val="ru-RU"/>
              </w:rPr>
            </w:pPr>
            <w:r>
              <w:rPr>
                <w:rFonts w:ascii="Times New Roman" w:hAnsi="Times New Roman" w:cs="Times New Roman"/>
                <w:sz w:val="24"/>
                <w:szCs w:val="24"/>
                <w:lang w:val="ru-RU"/>
              </w:rPr>
              <w:t>ЛХБ</w:t>
            </w:r>
          </w:p>
        </w:tc>
        <w:tc>
          <w:tcPr>
            <w:tcW w:w="1268" w:type="dxa"/>
          </w:tcPr>
          <w:p w:rsidR="00E554D2" w:rsidRPr="008F6969" w:rsidRDefault="00E554D2" w:rsidP="00E554D2">
            <w:pPr>
              <w:jc w:val="center"/>
              <w:rPr>
                <w:rFonts w:ascii="Times New Roman" w:hAnsi="Times New Roman" w:cs="Times New Roman"/>
                <w:sz w:val="24"/>
                <w:szCs w:val="24"/>
                <w:lang w:val="ru-RU"/>
              </w:rPr>
            </w:pPr>
            <w:r>
              <w:rPr>
                <w:rFonts w:ascii="Times New Roman" w:hAnsi="Times New Roman" w:cs="Times New Roman"/>
                <w:sz w:val="24"/>
                <w:szCs w:val="24"/>
                <w:lang w:val="ru-RU"/>
              </w:rPr>
              <w:t>ЛТБ</w:t>
            </w:r>
          </w:p>
        </w:tc>
        <w:tc>
          <w:tcPr>
            <w:tcW w:w="1268" w:type="dxa"/>
          </w:tcPr>
          <w:p w:rsidR="00E554D2" w:rsidRPr="008F6969" w:rsidRDefault="00E554D2" w:rsidP="00E554D2">
            <w:pPr>
              <w:jc w:val="center"/>
              <w:rPr>
                <w:rFonts w:ascii="Times New Roman" w:hAnsi="Times New Roman" w:cs="Times New Roman"/>
                <w:sz w:val="24"/>
                <w:szCs w:val="24"/>
                <w:lang w:val="ru-RU"/>
              </w:rPr>
            </w:pPr>
            <w:r>
              <w:rPr>
                <w:rFonts w:ascii="Times New Roman" w:hAnsi="Times New Roman" w:cs="Times New Roman"/>
                <w:sz w:val="24"/>
                <w:szCs w:val="24"/>
                <w:lang w:val="ru-RU"/>
              </w:rPr>
              <w:t>ЛБ</w:t>
            </w:r>
          </w:p>
        </w:tc>
        <w:tc>
          <w:tcPr>
            <w:tcW w:w="1057" w:type="dxa"/>
          </w:tcPr>
          <w:p w:rsidR="00E554D2" w:rsidRPr="008F6969" w:rsidRDefault="00CB1049" w:rsidP="00CB1049">
            <w:pPr>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w:t>
            </w:r>
          </w:p>
        </w:tc>
        <w:tc>
          <w:tcPr>
            <w:tcW w:w="1075" w:type="dxa"/>
          </w:tcPr>
          <w:p w:rsidR="00E554D2" w:rsidRPr="008F6969" w:rsidRDefault="00CB1049" w:rsidP="00CB1049">
            <w:pPr>
              <w:jc w:val="center"/>
              <w:rPr>
                <w:rFonts w:ascii="Times New Roman" w:hAnsi="Times New Roman" w:cs="Times New Roman"/>
                <w:sz w:val="24"/>
                <w:szCs w:val="24"/>
                <w:lang w:val="ru-RU"/>
              </w:rPr>
            </w:pPr>
            <w:r>
              <w:rPr>
                <w:rFonts w:ascii="Times New Roman" w:hAnsi="Times New Roman" w:cs="Times New Roman"/>
                <w:sz w:val="24"/>
                <w:szCs w:val="24"/>
                <w:lang w:val="ru-RU"/>
              </w:rPr>
              <w:t>длина</w:t>
            </w:r>
          </w:p>
        </w:tc>
      </w:tr>
      <w:tr w:rsidR="00F4060E" w:rsidRPr="008F6969" w:rsidTr="00E6264D">
        <w:tc>
          <w:tcPr>
            <w:tcW w:w="709" w:type="dxa"/>
          </w:tcPr>
          <w:p w:rsidR="008F6969" w:rsidRPr="008F6969" w:rsidRDefault="000E48DF" w:rsidP="00C957FB">
            <w:pPr>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709" w:type="dxa"/>
          </w:tcPr>
          <w:p w:rsidR="008F6969" w:rsidRPr="008F6969" w:rsidRDefault="000E48DF"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127</w:t>
            </w:r>
          </w:p>
        </w:tc>
        <w:tc>
          <w:tcPr>
            <w:tcW w:w="1267" w:type="dxa"/>
          </w:tcPr>
          <w:p w:rsidR="008F6969" w:rsidRPr="008F6969" w:rsidRDefault="0071491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600/530</w:t>
            </w:r>
          </w:p>
        </w:tc>
        <w:tc>
          <w:tcPr>
            <w:tcW w:w="1268" w:type="dxa"/>
          </w:tcPr>
          <w:p w:rsidR="008F6969" w:rsidRPr="008F6969" w:rsidRDefault="00CC3625"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700/590</w:t>
            </w:r>
          </w:p>
        </w:tc>
        <w:tc>
          <w:tcPr>
            <w:tcW w:w="1267" w:type="dxa"/>
          </w:tcPr>
          <w:p w:rsidR="008F6969" w:rsidRPr="008F6969" w:rsidRDefault="00E22D01"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800/680</w:t>
            </w:r>
          </w:p>
        </w:tc>
        <w:tc>
          <w:tcPr>
            <w:tcW w:w="1268" w:type="dxa"/>
          </w:tcPr>
          <w:p w:rsidR="008F6969" w:rsidRPr="008F6969" w:rsidRDefault="00E14D7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820/700</w:t>
            </w:r>
          </w:p>
        </w:tc>
        <w:tc>
          <w:tcPr>
            <w:tcW w:w="1268" w:type="dxa"/>
          </w:tcPr>
          <w:p w:rsidR="008F6969" w:rsidRPr="008F6969" w:rsidRDefault="0085700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820/760</w:t>
            </w:r>
          </w:p>
        </w:tc>
        <w:tc>
          <w:tcPr>
            <w:tcW w:w="1057" w:type="dxa"/>
          </w:tcPr>
          <w:p w:rsidR="008F6969" w:rsidRPr="008F6969" w:rsidRDefault="0085700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075"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452</w:t>
            </w:r>
          </w:p>
        </w:tc>
      </w:tr>
      <w:tr w:rsidR="00F4060E" w:rsidRPr="008F6969" w:rsidTr="00E6264D">
        <w:tc>
          <w:tcPr>
            <w:tcW w:w="709" w:type="dxa"/>
          </w:tcPr>
          <w:p w:rsidR="008F6969" w:rsidRPr="008F6969" w:rsidRDefault="000E48DF" w:rsidP="00C957FB">
            <w:pPr>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709" w:type="dxa"/>
          </w:tcPr>
          <w:p w:rsidR="008F6969" w:rsidRPr="008F6969" w:rsidRDefault="000E48DF"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127</w:t>
            </w:r>
          </w:p>
        </w:tc>
        <w:tc>
          <w:tcPr>
            <w:tcW w:w="1267" w:type="dxa"/>
          </w:tcPr>
          <w:p w:rsidR="008F6969" w:rsidRPr="008F6969" w:rsidRDefault="0071491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850/820</w:t>
            </w:r>
          </w:p>
        </w:tc>
        <w:tc>
          <w:tcPr>
            <w:tcW w:w="1268" w:type="dxa"/>
          </w:tcPr>
          <w:p w:rsidR="008F6969" w:rsidRPr="008F6969" w:rsidRDefault="00CC3625"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1000/920</w:t>
            </w:r>
          </w:p>
        </w:tc>
        <w:tc>
          <w:tcPr>
            <w:tcW w:w="1267" w:type="dxa"/>
          </w:tcPr>
          <w:p w:rsidR="008F6969" w:rsidRPr="008F6969" w:rsidRDefault="00E22D01"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1020/950</w:t>
            </w:r>
          </w:p>
        </w:tc>
        <w:tc>
          <w:tcPr>
            <w:tcW w:w="1268" w:type="dxa"/>
          </w:tcPr>
          <w:p w:rsidR="008F6969" w:rsidRPr="008F6969" w:rsidRDefault="00E14D7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1100/975</w:t>
            </w:r>
          </w:p>
        </w:tc>
        <w:tc>
          <w:tcPr>
            <w:tcW w:w="1268" w:type="dxa"/>
          </w:tcPr>
          <w:p w:rsidR="008F6969" w:rsidRPr="008F6969" w:rsidRDefault="0085700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1200/1180</w:t>
            </w:r>
          </w:p>
        </w:tc>
        <w:tc>
          <w:tcPr>
            <w:tcW w:w="1057" w:type="dxa"/>
          </w:tcPr>
          <w:p w:rsidR="008F6969" w:rsidRPr="008F6969" w:rsidRDefault="0085700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1075"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604</w:t>
            </w:r>
          </w:p>
        </w:tc>
      </w:tr>
      <w:tr w:rsidR="00F4060E" w:rsidRPr="008F6969" w:rsidTr="00E6264D">
        <w:tc>
          <w:tcPr>
            <w:tcW w:w="709" w:type="dxa"/>
          </w:tcPr>
          <w:p w:rsidR="008F6969" w:rsidRPr="008F6969" w:rsidRDefault="000E48DF" w:rsidP="00C957FB">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709" w:type="dxa"/>
          </w:tcPr>
          <w:p w:rsidR="008F6969" w:rsidRPr="008F6969" w:rsidRDefault="000E48DF"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267" w:type="dxa"/>
          </w:tcPr>
          <w:p w:rsidR="008F6969" w:rsidRPr="008F6969" w:rsidRDefault="0071491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1500/1450</w:t>
            </w:r>
          </w:p>
        </w:tc>
        <w:tc>
          <w:tcPr>
            <w:tcW w:w="1268" w:type="dxa"/>
          </w:tcPr>
          <w:p w:rsidR="008F6969" w:rsidRPr="008F6969" w:rsidRDefault="00CC3625"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1800/1640</w:t>
            </w:r>
          </w:p>
        </w:tc>
        <w:tc>
          <w:tcPr>
            <w:tcW w:w="1267" w:type="dxa"/>
          </w:tcPr>
          <w:p w:rsidR="008F6969" w:rsidRPr="008F6969" w:rsidRDefault="00E22D01"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1940/1800</w:t>
            </w:r>
          </w:p>
        </w:tc>
        <w:tc>
          <w:tcPr>
            <w:tcW w:w="1268" w:type="dxa"/>
          </w:tcPr>
          <w:p w:rsidR="008F6969" w:rsidRPr="008F6969" w:rsidRDefault="00E14D7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2020/1880</w:t>
            </w:r>
          </w:p>
        </w:tc>
        <w:tc>
          <w:tcPr>
            <w:tcW w:w="1268" w:type="dxa"/>
          </w:tcPr>
          <w:p w:rsidR="008F6969" w:rsidRPr="008F6969" w:rsidRDefault="0085700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2180/2100</w:t>
            </w:r>
          </w:p>
        </w:tc>
        <w:tc>
          <w:tcPr>
            <w:tcW w:w="1057"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1075"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909</w:t>
            </w:r>
          </w:p>
        </w:tc>
      </w:tr>
      <w:tr w:rsidR="00F4060E" w:rsidRPr="008F6969" w:rsidTr="00E6264D">
        <w:tc>
          <w:tcPr>
            <w:tcW w:w="709" w:type="dxa"/>
          </w:tcPr>
          <w:p w:rsidR="008F6969" w:rsidRPr="008F6969" w:rsidRDefault="000E48DF" w:rsidP="00C957FB">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709" w:type="dxa"/>
          </w:tcPr>
          <w:p w:rsidR="008F6969" w:rsidRPr="008F6969" w:rsidRDefault="000E48DF"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267" w:type="dxa"/>
          </w:tcPr>
          <w:p w:rsidR="008F6969" w:rsidRPr="008F6969" w:rsidRDefault="0071491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2200/2100</w:t>
            </w:r>
          </w:p>
        </w:tc>
        <w:tc>
          <w:tcPr>
            <w:tcW w:w="1268" w:type="dxa"/>
          </w:tcPr>
          <w:p w:rsidR="008F6969" w:rsidRPr="008F6969" w:rsidRDefault="00CC3625"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2500/2340</w:t>
            </w:r>
          </w:p>
        </w:tc>
        <w:tc>
          <w:tcPr>
            <w:tcW w:w="1267" w:type="dxa"/>
          </w:tcPr>
          <w:p w:rsidR="008F6969" w:rsidRPr="008F6969" w:rsidRDefault="00E22D01"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3000/2780</w:t>
            </w:r>
          </w:p>
        </w:tc>
        <w:tc>
          <w:tcPr>
            <w:tcW w:w="1268" w:type="dxa"/>
          </w:tcPr>
          <w:p w:rsidR="008F6969" w:rsidRPr="008F6969" w:rsidRDefault="00E14D7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3100/2780</w:t>
            </w:r>
          </w:p>
        </w:tc>
        <w:tc>
          <w:tcPr>
            <w:tcW w:w="1268" w:type="dxa"/>
          </w:tcPr>
          <w:p w:rsidR="008F6969" w:rsidRPr="008F6969" w:rsidRDefault="0085700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3200/3000</w:t>
            </w:r>
          </w:p>
        </w:tc>
        <w:tc>
          <w:tcPr>
            <w:tcW w:w="1057"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1075"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1214</w:t>
            </w:r>
          </w:p>
        </w:tc>
      </w:tr>
      <w:tr w:rsidR="00F4060E" w:rsidRPr="008F6969" w:rsidTr="00E6264D">
        <w:tc>
          <w:tcPr>
            <w:tcW w:w="709" w:type="dxa"/>
          </w:tcPr>
          <w:p w:rsidR="008F6969" w:rsidRPr="008F6969" w:rsidRDefault="000E48DF" w:rsidP="00C957FB">
            <w:pPr>
              <w:jc w:val="center"/>
              <w:rPr>
                <w:rFonts w:ascii="Times New Roman" w:hAnsi="Times New Roman" w:cs="Times New Roman"/>
                <w:sz w:val="24"/>
                <w:szCs w:val="24"/>
                <w:lang w:val="ru-RU"/>
              </w:rPr>
            </w:pPr>
            <w:r>
              <w:rPr>
                <w:rFonts w:ascii="Times New Roman" w:hAnsi="Times New Roman" w:cs="Times New Roman"/>
                <w:sz w:val="24"/>
                <w:szCs w:val="24"/>
                <w:lang w:val="ru-RU"/>
              </w:rPr>
              <w:t>65</w:t>
            </w:r>
          </w:p>
        </w:tc>
        <w:tc>
          <w:tcPr>
            <w:tcW w:w="709" w:type="dxa"/>
          </w:tcPr>
          <w:p w:rsidR="008F6969" w:rsidRPr="008F6969" w:rsidRDefault="000E48DF"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267" w:type="dxa"/>
          </w:tcPr>
          <w:p w:rsidR="008F6969" w:rsidRPr="008F6969" w:rsidRDefault="0071491C" w:rsidP="00E6264D">
            <w:pPr>
              <w:jc w:val="center"/>
              <w:rPr>
                <w:rFonts w:ascii="Times New Roman" w:hAnsi="Times New Roman" w:cs="Times New Roman"/>
                <w:sz w:val="24"/>
                <w:szCs w:val="24"/>
                <w:lang w:val="ru-RU"/>
              </w:rPr>
            </w:pPr>
            <w:r>
              <w:rPr>
                <w:rFonts w:ascii="Times New Roman" w:hAnsi="Times New Roman" w:cs="Times New Roman"/>
                <w:sz w:val="24"/>
                <w:szCs w:val="24"/>
                <w:lang w:val="ru-RU"/>
              </w:rPr>
              <w:t>3160/3050</w:t>
            </w:r>
          </w:p>
        </w:tc>
        <w:tc>
          <w:tcPr>
            <w:tcW w:w="1268" w:type="dxa"/>
          </w:tcPr>
          <w:p w:rsidR="008F6969" w:rsidRPr="008F6969" w:rsidRDefault="00CC3625"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4000/3570</w:t>
            </w:r>
          </w:p>
        </w:tc>
        <w:tc>
          <w:tcPr>
            <w:tcW w:w="1267" w:type="dxa"/>
          </w:tcPr>
          <w:p w:rsidR="008F6969" w:rsidRPr="008F6969" w:rsidRDefault="00A614AA" w:rsidP="00A614AA">
            <w:pPr>
              <w:jc w:val="center"/>
              <w:rPr>
                <w:rFonts w:ascii="Times New Roman" w:hAnsi="Times New Roman" w:cs="Times New Roman"/>
                <w:sz w:val="24"/>
                <w:szCs w:val="24"/>
                <w:lang w:val="ru-RU"/>
              </w:rPr>
            </w:pPr>
            <w:r>
              <w:rPr>
                <w:rFonts w:ascii="Times New Roman" w:hAnsi="Times New Roman" w:cs="Times New Roman"/>
                <w:sz w:val="24"/>
                <w:szCs w:val="24"/>
                <w:lang w:val="ru-RU"/>
              </w:rPr>
              <w:t>4400/4100</w:t>
            </w:r>
          </w:p>
        </w:tc>
        <w:tc>
          <w:tcPr>
            <w:tcW w:w="1268" w:type="dxa"/>
          </w:tcPr>
          <w:p w:rsidR="008F6969" w:rsidRPr="008F6969" w:rsidRDefault="00E14D7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4650/4200</w:t>
            </w:r>
          </w:p>
        </w:tc>
        <w:tc>
          <w:tcPr>
            <w:tcW w:w="1268" w:type="dxa"/>
          </w:tcPr>
          <w:p w:rsidR="008F6969" w:rsidRPr="008F6969" w:rsidRDefault="0085700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4800/4550</w:t>
            </w:r>
          </w:p>
        </w:tc>
        <w:tc>
          <w:tcPr>
            <w:tcW w:w="1057"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1075"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1514</w:t>
            </w:r>
          </w:p>
        </w:tc>
      </w:tr>
      <w:tr w:rsidR="00F4060E" w:rsidRPr="008F6969" w:rsidTr="00E6264D">
        <w:tc>
          <w:tcPr>
            <w:tcW w:w="709" w:type="dxa"/>
          </w:tcPr>
          <w:p w:rsidR="008F6969" w:rsidRPr="008F6969" w:rsidRDefault="000E48DF" w:rsidP="00C957FB">
            <w:pPr>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709" w:type="dxa"/>
          </w:tcPr>
          <w:p w:rsidR="008F6969" w:rsidRPr="008F6969" w:rsidRDefault="000E48DF"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267" w:type="dxa"/>
          </w:tcPr>
          <w:p w:rsidR="008F6969" w:rsidRPr="008F6969" w:rsidRDefault="0071491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3800/3560</w:t>
            </w:r>
          </w:p>
        </w:tc>
        <w:tc>
          <w:tcPr>
            <w:tcW w:w="1268" w:type="dxa"/>
          </w:tcPr>
          <w:p w:rsidR="008F6969" w:rsidRPr="008F6969" w:rsidRDefault="00CC3625"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4300/4070</w:t>
            </w:r>
          </w:p>
        </w:tc>
        <w:tc>
          <w:tcPr>
            <w:tcW w:w="1267" w:type="dxa"/>
          </w:tcPr>
          <w:p w:rsidR="008F6969" w:rsidRPr="008F6969" w:rsidRDefault="00A614AA"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5040/</w:t>
            </w:r>
            <w:r w:rsidR="005B7F3D">
              <w:rPr>
                <w:rFonts w:ascii="Times New Roman" w:hAnsi="Times New Roman" w:cs="Times New Roman"/>
                <w:sz w:val="24"/>
                <w:szCs w:val="24"/>
                <w:lang w:val="ru-RU"/>
              </w:rPr>
              <w:t>4600</w:t>
            </w:r>
          </w:p>
        </w:tc>
        <w:tc>
          <w:tcPr>
            <w:tcW w:w="1268" w:type="dxa"/>
          </w:tcPr>
          <w:p w:rsidR="008F6969" w:rsidRPr="008F6969" w:rsidRDefault="00E14D7C"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5200/4720</w:t>
            </w:r>
          </w:p>
        </w:tc>
        <w:tc>
          <w:tcPr>
            <w:tcW w:w="1268" w:type="dxa"/>
          </w:tcPr>
          <w:p w:rsidR="008F6969" w:rsidRPr="008F6969" w:rsidRDefault="0085700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5400/5220</w:t>
            </w:r>
          </w:p>
        </w:tc>
        <w:tc>
          <w:tcPr>
            <w:tcW w:w="1057" w:type="dxa"/>
          </w:tcPr>
          <w:p w:rsidR="008F6969" w:rsidRPr="008F6969" w:rsidRDefault="00370FEE" w:rsidP="000E48DF">
            <w:pPr>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1075" w:type="dxa"/>
          </w:tcPr>
          <w:p w:rsidR="008F6969" w:rsidRPr="00093BFD" w:rsidRDefault="00370FEE" w:rsidP="000E48DF">
            <w:pPr>
              <w:jc w:val="center"/>
              <w:rPr>
                <w:rFonts w:ascii="Times New Roman" w:hAnsi="Times New Roman" w:cs="Times New Roman"/>
                <w:sz w:val="28"/>
                <w:szCs w:val="28"/>
                <w:lang w:val="ru-RU"/>
              </w:rPr>
            </w:pPr>
            <w:r>
              <w:rPr>
                <w:rFonts w:ascii="Times New Roman" w:hAnsi="Times New Roman" w:cs="Times New Roman"/>
                <w:sz w:val="24"/>
                <w:szCs w:val="24"/>
                <w:lang w:val="ru-RU"/>
              </w:rPr>
              <w:t>1514</w:t>
            </w:r>
          </w:p>
        </w:tc>
      </w:tr>
    </w:tbl>
    <w:p w:rsidR="00526F25" w:rsidRDefault="00627255"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Налажено производство люминесцентных ламп типов </w:t>
      </w:r>
      <w:r w:rsidRPr="00965610">
        <w:rPr>
          <w:rFonts w:ascii="Times New Roman" w:hAnsi="Times New Roman" w:cs="Times New Roman"/>
          <w:b/>
          <w:i/>
          <w:sz w:val="28"/>
          <w:szCs w:val="28"/>
          <w:lang w:val="ru-RU"/>
        </w:rPr>
        <w:t>ЛЕ</w:t>
      </w:r>
      <w:r>
        <w:rPr>
          <w:rFonts w:ascii="Times New Roman" w:hAnsi="Times New Roman" w:cs="Times New Roman"/>
          <w:sz w:val="28"/>
          <w:szCs w:val="28"/>
          <w:lang w:val="ru-RU"/>
        </w:rPr>
        <w:t xml:space="preserve">, </w:t>
      </w:r>
      <w:r w:rsidRPr="00965610">
        <w:rPr>
          <w:rFonts w:ascii="Times New Roman" w:hAnsi="Times New Roman" w:cs="Times New Roman"/>
          <w:b/>
          <w:i/>
          <w:sz w:val="28"/>
          <w:szCs w:val="28"/>
          <w:lang w:val="ru-RU"/>
        </w:rPr>
        <w:t>ЛЕЦ</w:t>
      </w:r>
      <w:r>
        <w:rPr>
          <w:rFonts w:ascii="Times New Roman" w:hAnsi="Times New Roman" w:cs="Times New Roman"/>
          <w:sz w:val="28"/>
          <w:szCs w:val="28"/>
          <w:lang w:val="ru-RU"/>
        </w:rPr>
        <w:t xml:space="preserve"> </w:t>
      </w:r>
      <w:r w:rsidR="0096561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965610">
        <w:rPr>
          <w:rFonts w:ascii="Times New Roman" w:hAnsi="Times New Roman" w:cs="Times New Roman"/>
          <w:sz w:val="28"/>
          <w:szCs w:val="28"/>
          <w:lang w:val="ru-RU"/>
        </w:rPr>
        <w:t>естественно белого света и с повышенным качеством цветопередачи, а также цветных – красного, розового, жёлтого, зелёного и голубого света, применяемых для декоративного освещения.</w:t>
      </w:r>
    </w:p>
    <w:p w:rsidR="001C1B12" w:rsidRDefault="001C1B12"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пищевых предприятиях при отсутствии высоких требований к цветопередаче используют преимущественно наиболее экономичные люминесцентные лампы типа </w:t>
      </w:r>
      <w:r w:rsidRPr="009B0223">
        <w:rPr>
          <w:rFonts w:ascii="Times New Roman" w:hAnsi="Times New Roman" w:cs="Times New Roman"/>
          <w:b/>
          <w:i/>
          <w:sz w:val="28"/>
          <w:szCs w:val="28"/>
          <w:lang w:val="ru-RU"/>
        </w:rPr>
        <w:t>ЛБ</w:t>
      </w:r>
      <w:r>
        <w:rPr>
          <w:rFonts w:ascii="Times New Roman" w:hAnsi="Times New Roman" w:cs="Times New Roman"/>
          <w:sz w:val="28"/>
          <w:szCs w:val="28"/>
          <w:lang w:val="ru-RU"/>
        </w:rPr>
        <w:t xml:space="preserve">, имеющие наивысшую световую отдачу до </w:t>
      </w:r>
      <w:r w:rsidRPr="004729B8">
        <w:rPr>
          <w:rFonts w:ascii="Times New Roman" w:hAnsi="Times New Roman" w:cs="Times New Roman"/>
          <w:b/>
          <w:i/>
          <w:sz w:val="28"/>
          <w:szCs w:val="28"/>
          <w:lang w:val="ru-RU"/>
        </w:rPr>
        <w:t>80</w:t>
      </w:r>
      <w:r>
        <w:rPr>
          <w:rFonts w:ascii="Times New Roman" w:hAnsi="Times New Roman" w:cs="Times New Roman"/>
          <w:sz w:val="28"/>
          <w:szCs w:val="28"/>
          <w:lang w:val="ru-RU"/>
        </w:rPr>
        <w:t xml:space="preserve"> </w:t>
      </w:r>
      <w:r w:rsidRPr="00E26CA8">
        <w:rPr>
          <w:rFonts w:ascii="Times New Roman" w:hAnsi="Times New Roman" w:cs="Times New Roman"/>
          <w:b/>
          <w:i/>
          <w:sz w:val="28"/>
          <w:szCs w:val="28"/>
          <w:lang w:val="ru-RU"/>
        </w:rPr>
        <w:t>лм/Вт</w:t>
      </w:r>
      <w:r>
        <w:rPr>
          <w:rFonts w:ascii="Times New Roman" w:hAnsi="Times New Roman" w:cs="Times New Roman"/>
          <w:sz w:val="28"/>
          <w:szCs w:val="28"/>
          <w:lang w:val="ru-RU"/>
        </w:rPr>
        <w:t>, что значительно превышает тепловую отдачу ламп накаливания</w:t>
      </w:r>
      <w:r w:rsidR="009B0223">
        <w:rPr>
          <w:rFonts w:ascii="Times New Roman" w:hAnsi="Times New Roman" w:cs="Times New Roman"/>
          <w:sz w:val="28"/>
          <w:szCs w:val="28"/>
          <w:lang w:val="ru-RU"/>
        </w:rPr>
        <w:t xml:space="preserve">, которые сохраняют некоторое значение для освещения помещений с грубыми работами или там, где осуществляется общее </w:t>
      </w:r>
      <w:r w:rsidR="0081099F">
        <w:rPr>
          <w:rFonts w:ascii="Times New Roman" w:hAnsi="Times New Roman" w:cs="Times New Roman"/>
          <w:sz w:val="28"/>
          <w:szCs w:val="28"/>
          <w:lang w:val="ru-RU"/>
        </w:rPr>
        <w:t>наблюдение за ходом производственного процесса предприятия.</w:t>
      </w:r>
    </w:p>
    <w:p w:rsidR="00207D72" w:rsidRDefault="00207D72" w:rsidP="00C5350A">
      <w:pPr>
        <w:spacing w:after="0"/>
        <w:ind w:firstLine="567"/>
        <w:jc w:val="both"/>
        <w:rPr>
          <w:rFonts w:ascii="Times New Roman" w:hAnsi="Times New Roman" w:cs="Times New Roman"/>
          <w:sz w:val="28"/>
          <w:szCs w:val="28"/>
          <w:lang w:val="ru-RU"/>
        </w:rPr>
      </w:pPr>
    </w:p>
    <w:p w:rsidR="003F036B" w:rsidRDefault="003F036B" w:rsidP="00C5350A">
      <w:pPr>
        <w:spacing w:after="0"/>
        <w:ind w:firstLine="567"/>
        <w:jc w:val="both"/>
        <w:rPr>
          <w:rFonts w:ascii="Times New Roman" w:hAnsi="Times New Roman" w:cs="Times New Roman"/>
          <w:sz w:val="28"/>
          <w:szCs w:val="28"/>
          <w:lang w:val="ru-RU"/>
        </w:rPr>
      </w:pPr>
      <w:r w:rsidRPr="003F036B">
        <w:rPr>
          <w:rFonts w:ascii="Times New Roman" w:hAnsi="Times New Roman" w:cs="Times New Roman"/>
          <w:b/>
          <w:i/>
          <w:sz w:val="28"/>
          <w:szCs w:val="28"/>
          <w:lang w:val="ru-RU"/>
        </w:rPr>
        <w:t>Схема включения</w:t>
      </w:r>
      <w:r>
        <w:rPr>
          <w:rFonts w:ascii="Times New Roman" w:hAnsi="Times New Roman" w:cs="Times New Roman"/>
          <w:sz w:val="28"/>
          <w:szCs w:val="28"/>
          <w:lang w:val="ru-RU"/>
        </w:rPr>
        <w:t xml:space="preserve"> </w:t>
      </w:r>
      <w:r w:rsidRPr="00E31EEE">
        <w:rPr>
          <w:rFonts w:ascii="Times New Roman" w:hAnsi="Times New Roman" w:cs="Times New Roman"/>
          <w:b/>
          <w:i/>
          <w:sz w:val="28"/>
          <w:szCs w:val="28"/>
          <w:lang w:val="ru-RU"/>
        </w:rPr>
        <w:t>люминесцентной лампы низкого давления</w:t>
      </w:r>
      <w:r>
        <w:rPr>
          <w:rFonts w:ascii="Times New Roman" w:hAnsi="Times New Roman" w:cs="Times New Roman"/>
          <w:sz w:val="28"/>
          <w:szCs w:val="28"/>
          <w:lang w:val="ru-RU"/>
        </w:rPr>
        <w:t xml:space="preserve"> показана на рис. </w:t>
      </w:r>
      <w:r w:rsidR="00B53763">
        <w:rPr>
          <w:rFonts w:ascii="Times New Roman" w:hAnsi="Times New Roman" w:cs="Times New Roman"/>
          <w:sz w:val="28"/>
          <w:szCs w:val="28"/>
          <w:lang w:val="ru-RU"/>
        </w:rPr>
        <w:t>2</w:t>
      </w:r>
      <w:r w:rsidR="008E41C4">
        <w:rPr>
          <w:rFonts w:ascii="Times New Roman" w:hAnsi="Times New Roman" w:cs="Times New Roman"/>
          <w:sz w:val="28"/>
          <w:szCs w:val="28"/>
          <w:lang w:val="ru-RU"/>
        </w:rPr>
        <w:t>.</w:t>
      </w:r>
      <w:r>
        <w:rPr>
          <w:rFonts w:ascii="Times New Roman" w:hAnsi="Times New Roman" w:cs="Times New Roman"/>
          <w:sz w:val="28"/>
          <w:szCs w:val="28"/>
          <w:lang w:val="ru-RU"/>
        </w:rPr>
        <w:t>4</w:t>
      </w:r>
      <w:r w:rsidR="008E41C4">
        <w:rPr>
          <w:rFonts w:ascii="Times New Roman" w:hAnsi="Times New Roman" w:cs="Times New Roman"/>
          <w:sz w:val="28"/>
          <w:szCs w:val="28"/>
          <w:lang w:val="ru-RU"/>
        </w:rPr>
        <w:t>, а.</w:t>
      </w:r>
      <w:r>
        <w:rPr>
          <w:rFonts w:ascii="Times New Roman" w:hAnsi="Times New Roman" w:cs="Times New Roman"/>
          <w:sz w:val="28"/>
          <w:szCs w:val="28"/>
          <w:lang w:val="ru-RU"/>
        </w:rPr>
        <w:t xml:space="preserve"> В качестве элементов схемы входят стартер </w:t>
      </w:r>
      <w:r w:rsidR="009A0C67">
        <w:rPr>
          <w:rFonts w:ascii="Times New Roman" w:hAnsi="Times New Roman" w:cs="Times New Roman"/>
          <w:sz w:val="28"/>
          <w:szCs w:val="28"/>
          <w:lang w:val="ru-RU"/>
        </w:rPr>
        <w:t>2</w:t>
      </w:r>
      <w:r>
        <w:rPr>
          <w:rFonts w:ascii="Times New Roman" w:hAnsi="Times New Roman" w:cs="Times New Roman"/>
          <w:sz w:val="28"/>
          <w:szCs w:val="28"/>
          <w:lang w:val="ru-RU"/>
        </w:rPr>
        <w:t xml:space="preserve">, дроссель </w:t>
      </w:r>
      <w:r w:rsidR="00DD3715">
        <w:rPr>
          <w:rFonts w:ascii="Times New Roman" w:hAnsi="Times New Roman" w:cs="Times New Roman"/>
          <w:sz w:val="28"/>
          <w:szCs w:val="28"/>
          <w:lang w:val="ru-RU"/>
        </w:rPr>
        <w:t>4</w:t>
      </w:r>
      <w:r>
        <w:rPr>
          <w:rFonts w:ascii="Times New Roman" w:hAnsi="Times New Roman" w:cs="Times New Roman"/>
          <w:sz w:val="28"/>
          <w:szCs w:val="28"/>
          <w:lang w:val="ru-RU"/>
        </w:rPr>
        <w:t xml:space="preserve"> и конденсаторы </w:t>
      </w:r>
      <w:r w:rsidR="009A0C67">
        <w:rPr>
          <w:rFonts w:ascii="Times New Roman" w:hAnsi="Times New Roman" w:cs="Times New Roman"/>
          <w:sz w:val="28"/>
          <w:szCs w:val="28"/>
          <w:lang w:val="ru-RU"/>
        </w:rPr>
        <w:t>1</w:t>
      </w:r>
      <w:r>
        <w:rPr>
          <w:rFonts w:ascii="Times New Roman" w:hAnsi="Times New Roman" w:cs="Times New Roman"/>
          <w:sz w:val="28"/>
          <w:szCs w:val="28"/>
          <w:lang w:val="ru-RU"/>
        </w:rPr>
        <w:t xml:space="preserve">, </w:t>
      </w:r>
      <w:r w:rsidR="009A0C67">
        <w:rPr>
          <w:rFonts w:ascii="Times New Roman" w:hAnsi="Times New Roman" w:cs="Times New Roman"/>
          <w:sz w:val="28"/>
          <w:szCs w:val="28"/>
          <w:lang w:val="ru-RU"/>
        </w:rPr>
        <w:t>6</w:t>
      </w:r>
      <w:r>
        <w:rPr>
          <w:rFonts w:ascii="Times New Roman" w:hAnsi="Times New Roman" w:cs="Times New Roman"/>
          <w:sz w:val="28"/>
          <w:szCs w:val="28"/>
          <w:lang w:val="ru-RU"/>
        </w:rPr>
        <w:t xml:space="preserve">, </w:t>
      </w:r>
      <w:r w:rsidR="009A0C67">
        <w:rPr>
          <w:rFonts w:ascii="Times New Roman" w:hAnsi="Times New Roman" w:cs="Times New Roman"/>
          <w:sz w:val="28"/>
          <w:szCs w:val="28"/>
          <w:lang w:val="ru-RU"/>
        </w:rPr>
        <w:t>8</w:t>
      </w:r>
      <w:r>
        <w:rPr>
          <w:rFonts w:ascii="Times New Roman" w:hAnsi="Times New Roman" w:cs="Times New Roman"/>
          <w:sz w:val="28"/>
          <w:szCs w:val="28"/>
          <w:lang w:val="ru-RU"/>
        </w:rPr>
        <w:t xml:space="preserve">. </w:t>
      </w:r>
      <w:r w:rsidR="008E41C4">
        <w:rPr>
          <w:rFonts w:ascii="Times New Roman" w:hAnsi="Times New Roman" w:cs="Times New Roman"/>
          <w:sz w:val="28"/>
          <w:szCs w:val="28"/>
          <w:lang w:val="ru-RU"/>
        </w:rPr>
        <w:t xml:space="preserve">Трубчатые люминесцентные ртутные лампы низкого давления для зажигания требуют повышенного напряжения. Их включают в сеть переменного напряжения последовательно с балластным устройством в виде дросселя 4, стабилизирующего ток при дуговом разряде </w:t>
      </w:r>
      <w:r>
        <w:rPr>
          <w:rFonts w:ascii="Times New Roman" w:hAnsi="Times New Roman" w:cs="Times New Roman"/>
          <w:sz w:val="28"/>
          <w:szCs w:val="28"/>
          <w:lang w:val="ru-RU"/>
        </w:rPr>
        <w:t xml:space="preserve">Стартер </w:t>
      </w:r>
      <w:r w:rsidR="008E41C4">
        <w:rPr>
          <w:rFonts w:ascii="Times New Roman" w:hAnsi="Times New Roman" w:cs="Times New Roman"/>
          <w:sz w:val="28"/>
          <w:szCs w:val="28"/>
          <w:lang w:val="ru-RU"/>
        </w:rPr>
        <w:t xml:space="preserve">2 </w:t>
      </w:r>
      <w:r>
        <w:rPr>
          <w:rFonts w:ascii="Times New Roman" w:hAnsi="Times New Roman" w:cs="Times New Roman"/>
          <w:sz w:val="28"/>
          <w:szCs w:val="28"/>
          <w:lang w:val="ru-RU"/>
        </w:rPr>
        <w:t>представляет собой ионное реле (неоновую лампу). В колбе лампы,</w:t>
      </w:r>
      <w:r w:rsidR="00EC5229">
        <w:rPr>
          <w:rFonts w:ascii="Times New Roman" w:hAnsi="Times New Roman" w:cs="Times New Roman"/>
          <w:sz w:val="28"/>
          <w:szCs w:val="28"/>
          <w:lang w:val="ru-RU"/>
        </w:rPr>
        <w:t xml:space="preserve"> заполненной неоном, размещены два электрода. Один из электродов представляет собой биметаллическую пластину. В нагретом состоянии она замыкается со вторым электродом, а в холодном – размыкается.</w:t>
      </w:r>
    </w:p>
    <w:p w:rsidR="000F2931" w:rsidRDefault="00ED077A" w:rsidP="00C5350A">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-93980</wp:posOffset>
            </wp:positionH>
            <wp:positionV relativeFrom="paragraph">
              <wp:posOffset>60960</wp:posOffset>
            </wp:positionV>
            <wp:extent cx="2123440" cy="2856865"/>
            <wp:effectExtent l="19050" t="0" r="0" b="0"/>
            <wp:wrapTight wrapText="bothSides">
              <wp:wrapPolygon edited="0">
                <wp:start x="-194" y="0"/>
                <wp:lineTo x="-194" y="21461"/>
                <wp:lineTo x="21510" y="21461"/>
                <wp:lineTo x="21510" y="0"/>
                <wp:lineTo x="-194" y="0"/>
              </wp:wrapPolygon>
            </wp:wrapTight>
            <wp:docPr id="37" name="Рисунок 23" descr="C:\Users\Анатолий\Documents\Scanned Documents\Рисунок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атолий\Documents\Scanned Documents\Рисунок (32).jpg"/>
                    <pic:cNvPicPr>
                      <a:picLocks noChangeAspect="1" noChangeArrowheads="1"/>
                    </pic:cNvPicPr>
                  </pic:nvPicPr>
                  <pic:blipFill>
                    <a:blip r:embed="rId52" cstate="print"/>
                    <a:srcRect l="2498" t="1403" r="2503" b="14682"/>
                    <a:stretch>
                      <a:fillRect/>
                    </a:stretch>
                  </pic:blipFill>
                  <pic:spPr bwMode="auto">
                    <a:xfrm>
                      <a:off x="0" y="0"/>
                      <a:ext cx="2123440" cy="2856865"/>
                    </a:xfrm>
                    <a:prstGeom prst="rect">
                      <a:avLst/>
                    </a:prstGeom>
                    <a:noFill/>
                    <a:ln w="9525">
                      <a:noFill/>
                      <a:miter lim="800000"/>
                      <a:headEnd/>
                      <a:tailEnd/>
                    </a:ln>
                  </pic:spPr>
                </pic:pic>
              </a:graphicData>
            </a:graphic>
          </wp:anchor>
        </w:drawing>
      </w:r>
    </w:p>
    <w:p w:rsidR="000F2931" w:rsidRDefault="000F2931"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w:t>
      </w:r>
      <w:r w:rsidR="00832C47">
        <w:rPr>
          <w:rFonts w:ascii="Times New Roman" w:hAnsi="Times New Roman" w:cs="Times New Roman"/>
          <w:sz w:val="28"/>
          <w:szCs w:val="28"/>
          <w:lang w:val="ru-RU"/>
        </w:rPr>
        <w:t xml:space="preserve"> </w:t>
      </w:r>
      <w:r w:rsidR="00B53763">
        <w:rPr>
          <w:rFonts w:ascii="Times New Roman" w:hAnsi="Times New Roman" w:cs="Times New Roman"/>
          <w:sz w:val="28"/>
          <w:szCs w:val="28"/>
          <w:lang w:val="ru-RU"/>
        </w:rPr>
        <w:t>2</w:t>
      </w:r>
      <w:r w:rsidR="00832C47">
        <w:rPr>
          <w:rFonts w:ascii="Times New Roman" w:hAnsi="Times New Roman" w:cs="Times New Roman"/>
          <w:sz w:val="28"/>
          <w:szCs w:val="28"/>
          <w:lang w:val="ru-RU"/>
        </w:rPr>
        <w:t>.4 -</w:t>
      </w:r>
      <w:r>
        <w:rPr>
          <w:rFonts w:ascii="Times New Roman" w:hAnsi="Times New Roman" w:cs="Times New Roman"/>
          <w:sz w:val="28"/>
          <w:szCs w:val="28"/>
          <w:lang w:val="ru-RU"/>
        </w:rPr>
        <w:t xml:space="preserve"> Схем</w:t>
      </w:r>
      <w:r w:rsidR="00ED077A">
        <w:rPr>
          <w:rFonts w:ascii="Times New Roman" w:hAnsi="Times New Roman" w:cs="Times New Roman"/>
          <w:sz w:val="28"/>
          <w:szCs w:val="28"/>
          <w:lang w:val="ru-RU"/>
        </w:rPr>
        <w:t>ы</w:t>
      </w:r>
      <w:r>
        <w:rPr>
          <w:rFonts w:ascii="Times New Roman" w:hAnsi="Times New Roman" w:cs="Times New Roman"/>
          <w:sz w:val="28"/>
          <w:szCs w:val="28"/>
          <w:lang w:val="ru-RU"/>
        </w:rPr>
        <w:t xml:space="preserve"> включения люминесцентн</w:t>
      </w:r>
      <w:r w:rsidR="00ED077A">
        <w:rPr>
          <w:rFonts w:ascii="Times New Roman" w:hAnsi="Times New Roman" w:cs="Times New Roman"/>
          <w:sz w:val="28"/>
          <w:szCs w:val="28"/>
          <w:lang w:val="ru-RU"/>
        </w:rPr>
        <w:t>ых</w:t>
      </w:r>
      <w:r>
        <w:rPr>
          <w:rFonts w:ascii="Times New Roman" w:hAnsi="Times New Roman" w:cs="Times New Roman"/>
          <w:sz w:val="28"/>
          <w:szCs w:val="28"/>
          <w:lang w:val="ru-RU"/>
        </w:rPr>
        <w:t xml:space="preserve"> ламп</w:t>
      </w:r>
      <w:r w:rsidR="00DD3715">
        <w:rPr>
          <w:rFonts w:ascii="Times New Roman" w:hAnsi="Times New Roman" w:cs="Times New Roman"/>
          <w:sz w:val="28"/>
          <w:szCs w:val="28"/>
          <w:lang w:val="ru-RU"/>
        </w:rPr>
        <w:t xml:space="preserve"> низкого давления</w:t>
      </w:r>
      <w:r w:rsidR="00ED077A">
        <w:rPr>
          <w:rFonts w:ascii="Times New Roman" w:hAnsi="Times New Roman" w:cs="Times New Roman"/>
          <w:sz w:val="28"/>
          <w:szCs w:val="28"/>
          <w:lang w:val="ru-RU"/>
        </w:rPr>
        <w:t>:</w:t>
      </w:r>
    </w:p>
    <w:p w:rsidR="00ED077A" w:rsidRDefault="00ED077A"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00DD3715">
        <w:rPr>
          <w:rFonts w:ascii="Times New Roman" w:hAnsi="Times New Roman" w:cs="Times New Roman"/>
          <w:sz w:val="28"/>
          <w:szCs w:val="28"/>
          <w:lang w:val="ru-RU"/>
        </w:rPr>
        <w:t>–</w:t>
      </w:r>
      <w:r>
        <w:rPr>
          <w:rFonts w:ascii="Times New Roman" w:hAnsi="Times New Roman" w:cs="Times New Roman"/>
          <w:sz w:val="28"/>
          <w:szCs w:val="28"/>
          <w:lang w:val="ru-RU"/>
        </w:rPr>
        <w:t xml:space="preserve"> одноламповая</w:t>
      </w:r>
      <w:r w:rsidR="00DD3715">
        <w:rPr>
          <w:rFonts w:ascii="Times New Roman" w:hAnsi="Times New Roman" w:cs="Times New Roman"/>
          <w:sz w:val="28"/>
          <w:szCs w:val="28"/>
          <w:lang w:val="ru-RU"/>
        </w:rPr>
        <w:t>; б – двухламповая.</w:t>
      </w:r>
    </w:p>
    <w:p w:rsidR="00DD3715" w:rsidRDefault="00DD3715" w:rsidP="00C5350A">
      <w:pPr>
        <w:spacing w:after="0"/>
        <w:ind w:firstLine="567"/>
        <w:jc w:val="both"/>
        <w:rPr>
          <w:rFonts w:ascii="Times New Roman" w:hAnsi="Times New Roman" w:cs="Times New Roman"/>
          <w:sz w:val="28"/>
          <w:szCs w:val="28"/>
          <w:lang w:val="ru-RU"/>
        </w:rPr>
      </w:pPr>
    </w:p>
    <w:p w:rsidR="00BB14D8" w:rsidRDefault="00EA4294" w:rsidP="00C5350A">
      <w:pPr>
        <w:spacing w:after="0"/>
        <w:ind w:firstLine="567"/>
        <w:jc w:val="both"/>
        <w:rPr>
          <w:rFonts w:ascii="Times New Roman" w:hAnsi="Times New Roman" w:cs="Times New Roman"/>
          <w:sz w:val="28"/>
          <w:szCs w:val="28"/>
          <w:lang w:val="ru-RU"/>
        </w:rPr>
      </w:pPr>
      <w:r w:rsidRPr="00EA4294">
        <w:rPr>
          <w:rFonts w:ascii="Times New Roman" w:hAnsi="Times New Roman" w:cs="Times New Roman"/>
          <w:b/>
          <w:i/>
          <w:sz w:val="28"/>
          <w:szCs w:val="28"/>
          <w:lang w:val="ru-RU"/>
        </w:rPr>
        <w:t>Процесс пуска лампы</w:t>
      </w:r>
      <w:r>
        <w:rPr>
          <w:rFonts w:ascii="Times New Roman" w:hAnsi="Times New Roman" w:cs="Times New Roman"/>
          <w:sz w:val="28"/>
          <w:szCs w:val="28"/>
          <w:lang w:val="ru-RU"/>
        </w:rPr>
        <w:t xml:space="preserve"> состоит из следующих этапов: </w:t>
      </w:r>
      <w:r w:rsidRPr="00B200D9">
        <w:rPr>
          <w:rFonts w:ascii="Times New Roman" w:hAnsi="Times New Roman" w:cs="Times New Roman"/>
          <w:b/>
          <w:i/>
          <w:sz w:val="28"/>
          <w:szCs w:val="28"/>
          <w:lang w:val="ru-RU"/>
        </w:rPr>
        <w:t>подготовки лампы к зажиганию,</w:t>
      </w:r>
      <w:r>
        <w:rPr>
          <w:rFonts w:ascii="Times New Roman" w:hAnsi="Times New Roman" w:cs="Times New Roman"/>
          <w:sz w:val="28"/>
          <w:szCs w:val="28"/>
          <w:lang w:val="ru-RU"/>
        </w:rPr>
        <w:t xml:space="preserve"> возбуждения разряда в среде инертного газа и паров ртути и обеспечения устойчивого разряда в колбе лампы.</w:t>
      </w:r>
    </w:p>
    <w:p w:rsidR="00EA4294" w:rsidRDefault="00FF3D6D" w:rsidP="00C5350A">
      <w:pPr>
        <w:spacing w:after="0"/>
        <w:ind w:firstLine="567"/>
        <w:jc w:val="both"/>
        <w:rPr>
          <w:rFonts w:ascii="Times New Roman" w:hAnsi="Times New Roman" w:cs="Times New Roman"/>
          <w:sz w:val="28"/>
          <w:szCs w:val="28"/>
          <w:lang w:val="ru-RU"/>
        </w:rPr>
      </w:pPr>
      <w:r w:rsidRPr="00FF3D6D">
        <w:rPr>
          <w:rFonts w:ascii="Times New Roman" w:hAnsi="Times New Roman" w:cs="Times New Roman"/>
          <w:b/>
          <w:i/>
          <w:sz w:val="28"/>
          <w:szCs w:val="28"/>
          <w:lang w:val="ru-RU"/>
        </w:rPr>
        <w:t>При включении лампы в сеть переменного тока</w:t>
      </w:r>
      <w:r>
        <w:rPr>
          <w:rFonts w:ascii="Times New Roman" w:hAnsi="Times New Roman" w:cs="Times New Roman"/>
          <w:sz w:val="28"/>
          <w:szCs w:val="28"/>
          <w:lang w:val="ru-RU"/>
        </w:rPr>
        <w:t xml:space="preserve"> возникает тлеющий разряд</w:t>
      </w:r>
      <w:r w:rsidR="00FF5E39">
        <w:rPr>
          <w:rFonts w:ascii="Times New Roman" w:hAnsi="Times New Roman" w:cs="Times New Roman"/>
          <w:sz w:val="28"/>
          <w:szCs w:val="28"/>
          <w:lang w:val="ru-RU"/>
        </w:rPr>
        <w:t xml:space="preserve"> в колбе неоновой лампы стартера, (в колбе люминесцентной лампы разряд не возникает из-за низкого напряжения между её электродами</w:t>
      </w:r>
      <w:r w:rsidR="00F40207">
        <w:rPr>
          <w:rFonts w:ascii="Times New Roman" w:hAnsi="Times New Roman" w:cs="Times New Roman"/>
          <w:sz w:val="28"/>
          <w:szCs w:val="28"/>
          <w:lang w:val="ru-RU"/>
        </w:rPr>
        <w:t>). Биметаллическая пластина стартера (электрод) нагревается и выгибается до замыкания со вторым электродом. Замыкается цепь: сеть</w:t>
      </w:r>
      <w:r w:rsidR="00DD3715">
        <w:rPr>
          <w:rFonts w:ascii="Times New Roman" w:hAnsi="Times New Roman" w:cs="Times New Roman"/>
          <w:sz w:val="28"/>
          <w:szCs w:val="28"/>
          <w:lang w:val="ru-RU"/>
        </w:rPr>
        <w:t xml:space="preserve"> АВ</w:t>
      </w:r>
      <w:r w:rsidR="00F40207">
        <w:rPr>
          <w:rFonts w:ascii="Times New Roman" w:hAnsi="Times New Roman" w:cs="Times New Roman"/>
          <w:sz w:val="28"/>
          <w:szCs w:val="28"/>
          <w:lang w:val="ru-RU"/>
        </w:rPr>
        <w:t>, дроссель</w:t>
      </w:r>
      <w:r w:rsidR="00DD3715">
        <w:rPr>
          <w:rFonts w:ascii="Times New Roman" w:hAnsi="Times New Roman" w:cs="Times New Roman"/>
          <w:sz w:val="28"/>
          <w:szCs w:val="28"/>
          <w:lang w:val="ru-RU"/>
        </w:rPr>
        <w:t xml:space="preserve"> 4</w:t>
      </w:r>
      <w:r w:rsidR="00F40207">
        <w:rPr>
          <w:rFonts w:ascii="Times New Roman" w:hAnsi="Times New Roman" w:cs="Times New Roman"/>
          <w:sz w:val="28"/>
          <w:szCs w:val="28"/>
          <w:lang w:val="ru-RU"/>
        </w:rPr>
        <w:t>, электроды стартера</w:t>
      </w:r>
      <w:r w:rsidR="00DD3715">
        <w:rPr>
          <w:rFonts w:ascii="Times New Roman" w:hAnsi="Times New Roman" w:cs="Times New Roman"/>
          <w:sz w:val="28"/>
          <w:szCs w:val="28"/>
          <w:lang w:val="ru-RU"/>
        </w:rPr>
        <w:t xml:space="preserve"> 2</w:t>
      </w:r>
      <w:r w:rsidR="00F40207">
        <w:rPr>
          <w:rFonts w:ascii="Times New Roman" w:hAnsi="Times New Roman" w:cs="Times New Roman"/>
          <w:sz w:val="28"/>
          <w:szCs w:val="28"/>
          <w:lang w:val="ru-RU"/>
        </w:rPr>
        <w:t xml:space="preserve"> и электроды люминесцентной лампы</w:t>
      </w:r>
      <w:r w:rsidR="00DD3715">
        <w:rPr>
          <w:rFonts w:ascii="Times New Roman" w:hAnsi="Times New Roman" w:cs="Times New Roman"/>
          <w:sz w:val="28"/>
          <w:szCs w:val="28"/>
          <w:lang w:val="ru-RU"/>
        </w:rPr>
        <w:t xml:space="preserve"> 3</w:t>
      </w:r>
      <w:r w:rsidR="00F40207">
        <w:rPr>
          <w:rFonts w:ascii="Times New Roman" w:hAnsi="Times New Roman" w:cs="Times New Roman"/>
          <w:sz w:val="28"/>
          <w:szCs w:val="28"/>
          <w:lang w:val="ru-RU"/>
        </w:rPr>
        <w:t>.</w:t>
      </w:r>
    </w:p>
    <w:p w:rsidR="00F40207" w:rsidRDefault="00B200D9"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Затем начинается </w:t>
      </w:r>
      <w:r w:rsidRPr="00B5216B">
        <w:rPr>
          <w:rFonts w:ascii="Times New Roman" w:hAnsi="Times New Roman" w:cs="Times New Roman"/>
          <w:b/>
          <w:i/>
          <w:sz w:val="28"/>
          <w:szCs w:val="28"/>
          <w:lang w:val="ru-RU"/>
        </w:rPr>
        <w:t>второй этап</w:t>
      </w:r>
      <w:r w:rsidR="00595533">
        <w:rPr>
          <w:rFonts w:ascii="Times New Roman" w:hAnsi="Times New Roman" w:cs="Times New Roman"/>
          <w:sz w:val="28"/>
          <w:szCs w:val="28"/>
          <w:lang w:val="ru-RU"/>
        </w:rPr>
        <w:t xml:space="preserve"> </w:t>
      </w:r>
      <w:r w:rsidR="00B5216B">
        <w:rPr>
          <w:rFonts w:ascii="Times New Roman" w:hAnsi="Times New Roman" w:cs="Times New Roman"/>
          <w:sz w:val="28"/>
          <w:szCs w:val="28"/>
          <w:lang w:val="ru-RU"/>
        </w:rPr>
        <w:t>–</w:t>
      </w:r>
      <w:r w:rsidR="00595533">
        <w:rPr>
          <w:rFonts w:ascii="Times New Roman" w:hAnsi="Times New Roman" w:cs="Times New Roman"/>
          <w:sz w:val="28"/>
          <w:szCs w:val="28"/>
          <w:lang w:val="ru-RU"/>
        </w:rPr>
        <w:t xml:space="preserve"> </w:t>
      </w:r>
      <w:r w:rsidR="00B5216B">
        <w:rPr>
          <w:rFonts w:ascii="Times New Roman" w:hAnsi="Times New Roman" w:cs="Times New Roman"/>
          <w:sz w:val="28"/>
          <w:szCs w:val="28"/>
          <w:lang w:val="ru-RU"/>
        </w:rPr>
        <w:t xml:space="preserve">нагрев вольфрамовых нитей электродов до </w:t>
      </w:r>
      <w:r w:rsidR="00B5216B" w:rsidRPr="00B5216B">
        <w:rPr>
          <w:rFonts w:ascii="Times New Roman" w:hAnsi="Times New Roman" w:cs="Times New Roman"/>
          <w:b/>
          <w:i/>
          <w:sz w:val="28"/>
          <w:szCs w:val="28"/>
          <w:lang w:val="ru-RU"/>
        </w:rPr>
        <w:t>800</w:t>
      </w:r>
      <m:oMath>
        <m:r>
          <m:rPr>
            <m:sty m:val="bi"/>
          </m:rPr>
          <w:rPr>
            <w:rFonts w:ascii="Cambria Math" w:hAnsi="Cambria Math" w:cs="Times New Roman"/>
            <w:sz w:val="28"/>
            <w:szCs w:val="28"/>
            <w:lang w:val="ru-RU"/>
          </w:rPr>
          <m:t>÷</m:t>
        </m:r>
      </m:oMath>
      <w:r w:rsidR="00B5216B" w:rsidRPr="00B5216B">
        <w:rPr>
          <w:rFonts w:ascii="Times New Roman" w:hAnsi="Times New Roman" w:cs="Times New Roman"/>
          <w:b/>
          <w:i/>
          <w:sz w:val="28"/>
          <w:szCs w:val="28"/>
          <w:lang w:val="ru-RU"/>
        </w:rPr>
        <w:t>1000</w:t>
      </w:r>
      <m:oMath>
        <m:r>
          <m:rPr>
            <m:sty m:val="bi"/>
          </m:rPr>
          <w:rPr>
            <w:rFonts w:ascii="Cambria Math" w:hAnsi="Cambria Math" w:cs="Times New Roman"/>
            <w:sz w:val="28"/>
            <w:szCs w:val="28"/>
            <w:lang w:val="ru-RU"/>
          </w:rPr>
          <m:t>°</m:t>
        </m:r>
      </m:oMath>
      <w:r w:rsidR="00B5216B" w:rsidRPr="00B5216B">
        <w:rPr>
          <w:rFonts w:ascii="Times New Roman" w:hAnsi="Times New Roman" w:cs="Times New Roman"/>
          <w:b/>
          <w:i/>
          <w:sz w:val="28"/>
          <w:szCs w:val="28"/>
          <w:lang w:val="ru-RU"/>
        </w:rPr>
        <w:t>С</w:t>
      </w:r>
      <w:r w:rsidR="00B5216B">
        <w:rPr>
          <w:rFonts w:ascii="Times New Roman" w:hAnsi="Times New Roman" w:cs="Times New Roman"/>
          <w:sz w:val="28"/>
          <w:szCs w:val="28"/>
          <w:lang w:val="ru-RU"/>
        </w:rPr>
        <w:t xml:space="preserve"> и испарение ртути. Этот этап длится до тех пор</w:t>
      </w:r>
      <w:r w:rsidR="0024056C">
        <w:rPr>
          <w:rFonts w:ascii="Times New Roman" w:hAnsi="Times New Roman" w:cs="Times New Roman"/>
          <w:sz w:val="28"/>
          <w:szCs w:val="28"/>
          <w:lang w:val="ru-RU"/>
        </w:rPr>
        <w:t>,</w:t>
      </w:r>
      <w:r w:rsidR="00B5216B">
        <w:rPr>
          <w:rFonts w:ascii="Times New Roman" w:hAnsi="Times New Roman" w:cs="Times New Roman"/>
          <w:sz w:val="28"/>
          <w:szCs w:val="28"/>
          <w:lang w:val="ru-RU"/>
        </w:rPr>
        <w:t xml:space="preserve"> пока </w:t>
      </w:r>
      <w:r w:rsidR="0024056C">
        <w:rPr>
          <w:rFonts w:ascii="Times New Roman" w:hAnsi="Times New Roman" w:cs="Times New Roman"/>
          <w:sz w:val="28"/>
          <w:szCs w:val="28"/>
          <w:lang w:val="ru-RU"/>
        </w:rPr>
        <w:t>не разомкнутся электроды стартера (они охлаждались, поскольку тлеющий разряд после замыкания электродов прекратился).</w:t>
      </w:r>
    </w:p>
    <w:p w:rsidR="0024056C" w:rsidRDefault="0024056C" w:rsidP="00C5350A">
      <w:pPr>
        <w:spacing w:after="0"/>
        <w:ind w:firstLine="567"/>
        <w:jc w:val="both"/>
        <w:rPr>
          <w:rFonts w:ascii="Times New Roman" w:hAnsi="Times New Roman" w:cs="Times New Roman"/>
          <w:sz w:val="28"/>
          <w:szCs w:val="28"/>
          <w:lang w:val="ru-RU"/>
        </w:rPr>
      </w:pPr>
      <w:r w:rsidRPr="0024056C">
        <w:rPr>
          <w:rFonts w:ascii="Times New Roman" w:hAnsi="Times New Roman" w:cs="Times New Roman"/>
          <w:b/>
          <w:i/>
          <w:sz w:val="28"/>
          <w:szCs w:val="28"/>
          <w:lang w:val="ru-RU"/>
        </w:rPr>
        <w:t>Третий этап</w:t>
      </w:r>
      <w:r>
        <w:rPr>
          <w:rFonts w:ascii="Times New Roman" w:hAnsi="Times New Roman" w:cs="Times New Roman"/>
          <w:sz w:val="28"/>
          <w:szCs w:val="28"/>
          <w:lang w:val="ru-RU"/>
        </w:rPr>
        <w:t xml:space="preserve"> (зажигание лампы)</w:t>
      </w:r>
      <w:r w:rsidR="00CB37F4">
        <w:rPr>
          <w:rFonts w:ascii="Times New Roman" w:hAnsi="Times New Roman" w:cs="Times New Roman"/>
          <w:sz w:val="28"/>
          <w:szCs w:val="28"/>
          <w:lang w:val="ru-RU"/>
        </w:rPr>
        <w:t xml:space="preserve"> начинается с момента</w:t>
      </w:r>
      <w:r w:rsidR="00D7614E">
        <w:rPr>
          <w:rFonts w:ascii="Times New Roman" w:hAnsi="Times New Roman" w:cs="Times New Roman"/>
          <w:sz w:val="28"/>
          <w:szCs w:val="28"/>
          <w:lang w:val="ru-RU"/>
        </w:rPr>
        <w:t xml:space="preserve"> размыкания электродов неоновой лампы. В дросселе </w:t>
      </w:r>
      <w:r w:rsidR="00DD3715">
        <w:rPr>
          <w:rFonts w:ascii="Times New Roman" w:hAnsi="Times New Roman" w:cs="Times New Roman"/>
          <w:sz w:val="28"/>
          <w:szCs w:val="28"/>
          <w:lang w:val="ru-RU"/>
        </w:rPr>
        <w:t>4</w:t>
      </w:r>
      <w:r w:rsidR="00D7614E">
        <w:rPr>
          <w:rFonts w:ascii="Times New Roman" w:hAnsi="Times New Roman" w:cs="Times New Roman"/>
          <w:sz w:val="28"/>
          <w:szCs w:val="28"/>
          <w:lang w:val="ru-RU"/>
        </w:rPr>
        <w:t xml:space="preserve"> возникает большая </w:t>
      </w:r>
      <w:r w:rsidR="00D7614E" w:rsidRPr="00D7614E">
        <w:rPr>
          <w:rFonts w:ascii="Times New Roman" w:hAnsi="Times New Roman" w:cs="Times New Roman"/>
          <w:b/>
          <w:i/>
          <w:sz w:val="28"/>
          <w:szCs w:val="28"/>
          <w:lang w:val="ru-RU"/>
        </w:rPr>
        <w:t>ЭДС,</w:t>
      </w:r>
      <w:r w:rsidR="00D7614E">
        <w:rPr>
          <w:rFonts w:ascii="Times New Roman" w:hAnsi="Times New Roman" w:cs="Times New Roman"/>
          <w:sz w:val="28"/>
          <w:szCs w:val="28"/>
          <w:lang w:val="ru-RU"/>
        </w:rPr>
        <w:t xml:space="preserve"> и между электродами лампы </w:t>
      </w:r>
      <w:r w:rsidR="00DD3715">
        <w:rPr>
          <w:rFonts w:ascii="Times New Roman" w:hAnsi="Times New Roman" w:cs="Times New Roman"/>
          <w:sz w:val="28"/>
          <w:szCs w:val="28"/>
          <w:lang w:val="ru-RU"/>
        </w:rPr>
        <w:t xml:space="preserve">3 </w:t>
      </w:r>
      <w:r w:rsidR="00D7614E">
        <w:rPr>
          <w:rFonts w:ascii="Times New Roman" w:hAnsi="Times New Roman" w:cs="Times New Roman"/>
          <w:sz w:val="28"/>
          <w:szCs w:val="28"/>
          <w:lang w:val="ru-RU"/>
        </w:rPr>
        <w:t xml:space="preserve">создаётся большая разность потенциалов, достаточная для зажигания лампы. В первый момент электрический разряд возникает в </w:t>
      </w:r>
      <w:r w:rsidR="007311B6">
        <w:rPr>
          <w:rFonts w:ascii="Times New Roman" w:hAnsi="Times New Roman" w:cs="Times New Roman"/>
          <w:sz w:val="28"/>
          <w:szCs w:val="28"/>
          <w:lang w:val="ru-RU"/>
        </w:rPr>
        <w:t>аргоне, а по мере испарения ртути – в парах ртути. Электроды стартера остаются разомкнутыми, так как напряжение зажигания неоновой лампы выше напряжения между электродами горящей лампы и ниже напряжения сети.</w:t>
      </w:r>
    </w:p>
    <w:p w:rsidR="00C43B38" w:rsidRDefault="00C43B38"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 действием ультрафиолетовых лучей разряда в среде паров ртути люминофор </w:t>
      </w:r>
      <w:r w:rsidR="005313CE">
        <w:rPr>
          <w:rFonts w:ascii="Times New Roman" w:hAnsi="Times New Roman" w:cs="Times New Roman"/>
          <w:sz w:val="28"/>
          <w:szCs w:val="28"/>
          <w:lang w:val="ru-RU"/>
        </w:rPr>
        <w:t>начинает ярко светиться.</w:t>
      </w:r>
    </w:p>
    <w:p w:rsidR="009D2CF7" w:rsidRDefault="005313CE"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схеме предусмотрен конденсатор </w:t>
      </w:r>
      <w:r w:rsidR="00A77B9B">
        <w:rPr>
          <w:rFonts w:ascii="Times New Roman" w:hAnsi="Times New Roman" w:cs="Times New Roman"/>
          <w:sz w:val="28"/>
          <w:szCs w:val="28"/>
          <w:lang w:val="ru-RU"/>
        </w:rPr>
        <w:t>6</w:t>
      </w:r>
      <w:r>
        <w:rPr>
          <w:rFonts w:ascii="Times New Roman" w:hAnsi="Times New Roman" w:cs="Times New Roman"/>
          <w:sz w:val="28"/>
          <w:szCs w:val="28"/>
          <w:lang w:val="ru-RU"/>
        </w:rPr>
        <w:t xml:space="preserve"> </w:t>
      </w:r>
      <w:r w:rsidRPr="009D2CF7">
        <w:rPr>
          <w:rFonts w:ascii="Times New Roman" w:hAnsi="Times New Roman" w:cs="Times New Roman"/>
          <w:sz w:val="28"/>
          <w:szCs w:val="28"/>
          <w:lang w:val="ru-RU"/>
        </w:rPr>
        <w:t xml:space="preserve">(С = </w:t>
      </w:r>
      <w:r w:rsidR="00A77B9B" w:rsidRPr="009D2CF7">
        <w:rPr>
          <w:rFonts w:ascii="Times New Roman" w:hAnsi="Times New Roman" w:cs="Times New Roman"/>
          <w:sz w:val="28"/>
          <w:szCs w:val="28"/>
          <w:lang w:val="ru-RU"/>
        </w:rPr>
        <w:t>4</w:t>
      </w:r>
      <w:r w:rsidR="00A77B9B">
        <w:rPr>
          <w:rFonts w:ascii="Times New Roman" w:hAnsi="Times New Roman" w:cs="Times New Roman"/>
          <w:sz w:val="28"/>
          <w:szCs w:val="28"/>
          <w:lang w:val="ru-RU"/>
        </w:rPr>
        <w:t xml:space="preserve">…6 </w:t>
      </w:r>
      <w:r w:rsidRPr="009D2CF7">
        <w:rPr>
          <w:rFonts w:ascii="Times New Roman" w:hAnsi="Times New Roman" w:cs="Times New Roman"/>
          <w:sz w:val="28"/>
          <w:szCs w:val="28"/>
          <w:lang w:val="ru-RU"/>
        </w:rPr>
        <w:t>мкФ)</w:t>
      </w:r>
      <w:r>
        <w:rPr>
          <w:rFonts w:ascii="Times New Roman" w:hAnsi="Times New Roman" w:cs="Times New Roman"/>
          <w:sz w:val="28"/>
          <w:szCs w:val="28"/>
          <w:lang w:val="ru-RU"/>
        </w:rPr>
        <w:t xml:space="preserve"> для </w:t>
      </w:r>
      <w:r w:rsidR="00B36416">
        <w:rPr>
          <w:rFonts w:ascii="Times New Roman" w:hAnsi="Times New Roman" w:cs="Times New Roman"/>
          <w:sz w:val="28"/>
          <w:szCs w:val="28"/>
          <w:lang w:val="ru-RU"/>
        </w:rPr>
        <w:t xml:space="preserve">повышения коэффициента мощности </w:t>
      </w:r>
      <w:r w:rsidR="00A77B9B">
        <w:rPr>
          <w:rFonts w:ascii="Times New Roman" w:hAnsi="Times New Roman" w:cs="Times New Roman"/>
          <w:sz w:val="28"/>
          <w:szCs w:val="28"/>
          <w:lang w:val="ru-RU"/>
        </w:rPr>
        <w:t>установки</w:t>
      </w:r>
      <w:r w:rsidR="00A77B9B">
        <w:rPr>
          <w:rFonts w:ascii="Times New Roman" w:hAnsi="Times New Roman" w:cs="Times New Roman"/>
          <w:sz w:val="28"/>
          <w:szCs w:val="28"/>
          <w:lang w:val="en-US"/>
        </w:rPr>
        <w:t xml:space="preserve"> </w:t>
      </w:r>
      <w:r w:rsidR="00A77B9B">
        <w:rPr>
          <w:rFonts w:ascii="Times New Roman" w:hAnsi="Times New Roman" w:cs="Times New Roman"/>
          <w:sz w:val="28"/>
          <w:szCs w:val="28"/>
          <w:lang w:val="ru-RU"/>
        </w:rPr>
        <w:t xml:space="preserve">до </w:t>
      </w:r>
      <w:r w:rsidR="00A77B9B">
        <w:rPr>
          <w:rFonts w:ascii="Times New Roman" w:hAnsi="Times New Roman" w:cs="Times New Roman"/>
          <w:sz w:val="28"/>
          <w:szCs w:val="28"/>
          <w:lang w:val="en-US"/>
        </w:rPr>
        <w:t>cos φ =</w:t>
      </w:r>
      <w:r w:rsidR="00A77B9B">
        <w:rPr>
          <w:rFonts w:ascii="Times New Roman" w:hAnsi="Times New Roman" w:cs="Times New Roman"/>
          <w:sz w:val="28"/>
          <w:szCs w:val="28"/>
          <w:lang w:val="ru-RU"/>
        </w:rPr>
        <w:t xml:space="preserve"> </w:t>
      </w:r>
      <w:r w:rsidR="00F37C62">
        <w:rPr>
          <w:rFonts w:ascii="Times New Roman" w:hAnsi="Times New Roman" w:cs="Times New Roman"/>
          <w:sz w:val="28"/>
          <w:szCs w:val="28"/>
          <w:lang w:val="ru-RU"/>
        </w:rPr>
        <w:t>0,85…0,95</w:t>
      </w:r>
      <w:r w:rsidR="00B36416">
        <w:rPr>
          <w:rFonts w:ascii="Times New Roman" w:hAnsi="Times New Roman" w:cs="Times New Roman"/>
          <w:sz w:val="28"/>
          <w:szCs w:val="28"/>
          <w:lang w:val="ru-RU"/>
        </w:rPr>
        <w:t xml:space="preserve">, который за счёт дросселя </w:t>
      </w:r>
      <w:r w:rsidR="00A77B9B">
        <w:rPr>
          <w:rFonts w:ascii="Times New Roman" w:hAnsi="Times New Roman" w:cs="Times New Roman"/>
          <w:sz w:val="28"/>
          <w:szCs w:val="28"/>
          <w:lang w:val="ru-RU"/>
        </w:rPr>
        <w:t xml:space="preserve">4 </w:t>
      </w:r>
      <w:r w:rsidR="00B36416">
        <w:rPr>
          <w:rFonts w:ascii="Times New Roman" w:hAnsi="Times New Roman" w:cs="Times New Roman"/>
          <w:sz w:val="28"/>
          <w:szCs w:val="28"/>
          <w:lang w:val="ru-RU"/>
        </w:rPr>
        <w:t xml:space="preserve">снижается до </w:t>
      </w:r>
      <w:r w:rsidR="00A77B9B">
        <w:rPr>
          <w:rFonts w:ascii="Times New Roman" w:hAnsi="Times New Roman" w:cs="Times New Roman"/>
          <w:sz w:val="28"/>
          <w:szCs w:val="28"/>
          <w:lang w:val="en-US"/>
        </w:rPr>
        <w:t xml:space="preserve">cos φ = </w:t>
      </w:r>
      <w:r w:rsidR="00B36416" w:rsidRPr="009D2CF7">
        <w:rPr>
          <w:rFonts w:ascii="Times New Roman" w:hAnsi="Times New Roman" w:cs="Times New Roman"/>
          <w:sz w:val="28"/>
          <w:szCs w:val="28"/>
          <w:lang w:val="ru-RU"/>
        </w:rPr>
        <w:t>0,5</w:t>
      </w:r>
      <m:oMath>
        <m:r>
          <m:rPr>
            <m:sty m:val="p"/>
          </m:rPr>
          <w:rPr>
            <w:rFonts w:ascii="Cambria Math" w:hAnsi="Cambria Math" w:cs="Times New Roman"/>
            <w:sz w:val="28"/>
            <w:szCs w:val="28"/>
            <w:lang w:val="ru-RU"/>
          </w:rPr>
          <m:t>÷</m:t>
        </m:r>
      </m:oMath>
      <w:r w:rsidR="00B36416" w:rsidRPr="009D2CF7">
        <w:rPr>
          <w:rFonts w:ascii="Times New Roman" w:hAnsi="Times New Roman" w:cs="Times New Roman"/>
          <w:sz w:val="28"/>
          <w:szCs w:val="28"/>
          <w:lang w:val="ru-RU"/>
        </w:rPr>
        <w:t>0,6</w:t>
      </w:r>
      <w:r w:rsidR="00DA768C">
        <w:rPr>
          <w:rFonts w:ascii="Times New Roman" w:hAnsi="Times New Roman" w:cs="Times New Roman"/>
          <w:sz w:val="28"/>
          <w:szCs w:val="28"/>
          <w:lang w:val="ru-RU"/>
        </w:rPr>
        <w:t xml:space="preserve">. Этот конденсатор шунтируют разрядным резистором 5, обеспечивающим снижение напряжения до </w:t>
      </w:r>
      <w:r w:rsidR="00DA768C" w:rsidRPr="00DA768C">
        <w:rPr>
          <w:rFonts w:ascii="Times New Roman" w:hAnsi="Times New Roman" w:cs="Times New Roman"/>
          <w:sz w:val="28"/>
          <w:szCs w:val="28"/>
          <w:lang w:val="ru-RU"/>
        </w:rPr>
        <w:t>50 В</w:t>
      </w:r>
      <w:r w:rsidR="00DA768C">
        <w:rPr>
          <w:rFonts w:ascii="Times New Roman" w:hAnsi="Times New Roman" w:cs="Times New Roman"/>
          <w:sz w:val="28"/>
          <w:szCs w:val="28"/>
          <w:lang w:val="ru-RU"/>
        </w:rPr>
        <w:t xml:space="preserve"> через </w:t>
      </w:r>
      <w:r w:rsidR="00DA768C" w:rsidRPr="00DA768C">
        <w:rPr>
          <w:rFonts w:ascii="Times New Roman" w:hAnsi="Times New Roman" w:cs="Times New Roman"/>
          <w:sz w:val="28"/>
          <w:szCs w:val="28"/>
          <w:lang w:val="ru-RU"/>
        </w:rPr>
        <w:t>1 мин</w:t>
      </w:r>
      <w:r w:rsidR="00DA768C">
        <w:rPr>
          <w:rFonts w:ascii="Times New Roman" w:hAnsi="Times New Roman" w:cs="Times New Roman"/>
          <w:sz w:val="28"/>
          <w:szCs w:val="28"/>
          <w:lang w:val="ru-RU"/>
        </w:rPr>
        <w:t xml:space="preserve"> после отключения установки от питающей сети. К</w:t>
      </w:r>
      <w:r w:rsidR="00B36416">
        <w:rPr>
          <w:rFonts w:ascii="Times New Roman" w:hAnsi="Times New Roman" w:cs="Times New Roman"/>
          <w:sz w:val="28"/>
          <w:szCs w:val="28"/>
          <w:lang w:val="ru-RU"/>
        </w:rPr>
        <w:t xml:space="preserve">онденсатор </w:t>
      </w:r>
      <w:r w:rsidR="00A77B9B">
        <w:rPr>
          <w:rFonts w:ascii="Times New Roman" w:hAnsi="Times New Roman" w:cs="Times New Roman"/>
          <w:sz w:val="28"/>
          <w:szCs w:val="28"/>
          <w:lang w:val="ru-RU"/>
        </w:rPr>
        <w:t>1</w:t>
      </w:r>
      <w:r w:rsidR="00B36416">
        <w:rPr>
          <w:rFonts w:ascii="Times New Roman" w:hAnsi="Times New Roman" w:cs="Times New Roman"/>
          <w:sz w:val="28"/>
          <w:szCs w:val="28"/>
          <w:lang w:val="ru-RU"/>
        </w:rPr>
        <w:t xml:space="preserve"> </w:t>
      </w:r>
      <w:r w:rsidR="00B36416" w:rsidRPr="009D2CF7">
        <w:rPr>
          <w:rFonts w:ascii="Times New Roman" w:hAnsi="Times New Roman" w:cs="Times New Roman"/>
          <w:sz w:val="28"/>
          <w:szCs w:val="28"/>
          <w:lang w:val="ru-RU"/>
        </w:rPr>
        <w:t>(С = 0,06 мкФ)</w:t>
      </w:r>
      <w:r w:rsidR="00B36416">
        <w:rPr>
          <w:rFonts w:ascii="Times New Roman" w:hAnsi="Times New Roman" w:cs="Times New Roman"/>
          <w:sz w:val="28"/>
          <w:szCs w:val="28"/>
          <w:lang w:val="ru-RU"/>
        </w:rPr>
        <w:t xml:space="preserve"> </w:t>
      </w:r>
      <w:r w:rsidR="00FE453E">
        <w:rPr>
          <w:rFonts w:ascii="Times New Roman" w:hAnsi="Times New Roman" w:cs="Times New Roman"/>
          <w:sz w:val="28"/>
          <w:szCs w:val="28"/>
          <w:lang w:val="ru-RU"/>
        </w:rPr>
        <w:t>–</w:t>
      </w:r>
      <w:r w:rsidR="00B36416">
        <w:rPr>
          <w:rFonts w:ascii="Times New Roman" w:hAnsi="Times New Roman" w:cs="Times New Roman"/>
          <w:sz w:val="28"/>
          <w:szCs w:val="28"/>
          <w:lang w:val="ru-RU"/>
        </w:rPr>
        <w:t xml:space="preserve"> </w:t>
      </w:r>
      <w:r w:rsidR="00FE453E">
        <w:rPr>
          <w:rFonts w:ascii="Times New Roman" w:hAnsi="Times New Roman" w:cs="Times New Roman"/>
          <w:sz w:val="28"/>
          <w:szCs w:val="28"/>
          <w:lang w:val="ru-RU"/>
        </w:rPr>
        <w:t xml:space="preserve">для подавления радиопомех </w:t>
      </w:r>
      <w:r w:rsidR="00A77B9B">
        <w:rPr>
          <w:rFonts w:ascii="Times New Roman" w:hAnsi="Times New Roman" w:cs="Times New Roman"/>
          <w:sz w:val="28"/>
          <w:szCs w:val="28"/>
          <w:lang w:val="ru-RU"/>
        </w:rPr>
        <w:t xml:space="preserve">стартера </w:t>
      </w:r>
      <w:r w:rsidR="009D2CF7">
        <w:rPr>
          <w:rFonts w:ascii="Times New Roman" w:hAnsi="Times New Roman" w:cs="Times New Roman"/>
          <w:sz w:val="28"/>
          <w:szCs w:val="28"/>
          <w:lang w:val="ru-RU"/>
        </w:rPr>
        <w:t xml:space="preserve">2 </w:t>
      </w:r>
      <w:r w:rsidR="00FE453E">
        <w:rPr>
          <w:rFonts w:ascii="Times New Roman" w:hAnsi="Times New Roman" w:cs="Times New Roman"/>
          <w:sz w:val="28"/>
          <w:szCs w:val="28"/>
          <w:lang w:val="ru-RU"/>
        </w:rPr>
        <w:t>лампы</w:t>
      </w:r>
      <w:r w:rsidR="009D2CF7">
        <w:rPr>
          <w:rFonts w:ascii="Times New Roman" w:hAnsi="Times New Roman" w:cs="Times New Roman"/>
          <w:sz w:val="28"/>
          <w:szCs w:val="28"/>
          <w:lang w:val="ru-RU"/>
        </w:rPr>
        <w:t>.</w:t>
      </w:r>
    </w:p>
    <w:p w:rsidR="00AE7691" w:rsidRPr="003E7FFD" w:rsidRDefault="00AE7691" w:rsidP="00C5350A">
      <w:pPr>
        <w:spacing w:after="0"/>
        <w:ind w:firstLine="567"/>
        <w:jc w:val="both"/>
        <w:rPr>
          <w:rFonts w:ascii="Times New Roman" w:hAnsi="Times New Roman" w:cs="Times New Roman"/>
          <w:sz w:val="28"/>
          <w:szCs w:val="28"/>
          <w:lang w:val="ru-RU"/>
        </w:rPr>
      </w:pPr>
      <w:r w:rsidRPr="00330856">
        <w:rPr>
          <w:rFonts w:ascii="Times New Roman" w:hAnsi="Times New Roman" w:cs="Times New Roman"/>
          <w:b/>
          <w:i/>
          <w:sz w:val="28"/>
          <w:szCs w:val="28"/>
          <w:lang w:val="ru-RU"/>
        </w:rPr>
        <w:t>Особенностью</w:t>
      </w:r>
      <w:r>
        <w:rPr>
          <w:rFonts w:ascii="Times New Roman" w:hAnsi="Times New Roman" w:cs="Times New Roman"/>
          <w:sz w:val="28"/>
          <w:szCs w:val="28"/>
          <w:lang w:val="ru-RU"/>
        </w:rPr>
        <w:t xml:space="preserve"> люминесцентных ламп является </w:t>
      </w:r>
      <w:r w:rsidRPr="00330856">
        <w:rPr>
          <w:rFonts w:ascii="Times New Roman" w:hAnsi="Times New Roman" w:cs="Times New Roman"/>
          <w:b/>
          <w:i/>
          <w:sz w:val="28"/>
          <w:szCs w:val="28"/>
          <w:lang w:val="ru-RU"/>
        </w:rPr>
        <w:t>наличие пульсации светового</w:t>
      </w:r>
      <w:r>
        <w:rPr>
          <w:rFonts w:ascii="Times New Roman" w:hAnsi="Times New Roman" w:cs="Times New Roman"/>
          <w:sz w:val="28"/>
          <w:szCs w:val="28"/>
          <w:lang w:val="ru-RU"/>
        </w:rPr>
        <w:t xml:space="preserve"> </w:t>
      </w:r>
      <w:r w:rsidRPr="00330856">
        <w:rPr>
          <w:rFonts w:ascii="Times New Roman" w:hAnsi="Times New Roman" w:cs="Times New Roman"/>
          <w:b/>
          <w:i/>
          <w:sz w:val="28"/>
          <w:szCs w:val="28"/>
          <w:lang w:val="ru-RU"/>
        </w:rPr>
        <w:t>потока</w:t>
      </w:r>
      <w:r>
        <w:rPr>
          <w:rFonts w:ascii="Times New Roman" w:hAnsi="Times New Roman" w:cs="Times New Roman"/>
          <w:sz w:val="28"/>
          <w:szCs w:val="28"/>
          <w:lang w:val="ru-RU"/>
        </w:rPr>
        <w:t xml:space="preserve">, которая вызвана безынерционностью излучения </w:t>
      </w:r>
      <w:r w:rsidR="00330856">
        <w:rPr>
          <w:rFonts w:ascii="Times New Roman" w:hAnsi="Times New Roman" w:cs="Times New Roman"/>
          <w:sz w:val="28"/>
          <w:szCs w:val="28"/>
          <w:lang w:val="ru-RU"/>
        </w:rPr>
        <w:t xml:space="preserve">электрического разряда. Частота колебаний светового потока равна удвоенной частоте изменения напряжения сети переменного тока. Изменение величины светового потока определяется длительностью послесвечения люминофора (отношение разности максимального и минимального </w:t>
      </w:r>
      <w:r w:rsidR="003E7FFD">
        <w:rPr>
          <w:rFonts w:ascii="Times New Roman" w:hAnsi="Times New Roman" w:cs="Times New Roman"/>
          <w:sz w:val="28"/>
          <w:szCs w:val="28"/>
          <w:lang w:val="ru-RU"/>
        </w:rPr>
        <w:t xml:space="preserve">значений светового потока за период изменения к средней величине) и </w:t>
      </w:r>
      <w:r w:rsidR="003E7FFD" w:rsidRPr="009D2CF7">
        <w:rPr>
          <w:rFonts w:ascii="Times New Roman" w:hAnsi="Times New Roman" w:cs="Times New Roman"/>
          <w:sz w:val="28"/>
          <w:szCs w:val="28"/>
          <w:lang w:val="ru-RU"/>
        </w:rPr>
        <w:t>составляет 27%.</w:t>
      </w:r>
    </w:p>
    <w:p w:rsidR="00330856" w:rsidRDefault="0094409C"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Пульсация светового потока вызывает утомление зрения и </w:t>
      </w:r>
      <w:r w:rsidRPr="00084027">
        <w:rPr>
          <w:rFonts w:ascii="Times New Roman" w:hAnsi="Times New Roman" w:cs="Times New Roman"/>
          <w:b/>
          <w:i/>
          <w:sz w:val="28"/>
          <w:szCs w:val="28"/>
          <w:lang w:val="ru-RU"/>
        </w:rPr>
        <w:t xml:space="preserve">стробоскопический эффект </w:t>
      </w:r>
      <w:r>
        <w:rPr>
          <w:rFonts w:ascii="Times New Roman" w:hAnsi="Times New Roman" w:cs="Times New Roman"/>
          <w:sz w:val="28"/>
          <w:szCs w:val="28"/>
          <w:lang w:val="ru-RU"/>
        </w:rPr>
        <w:t>– искажение видимого состояния подвижных предметов.</w:t>
      </w:r>
      <w:r w:rsidR="00084027">
        <w:rPr>
          <w:rFonts w:ascii="Times New Roman" w:hAnsi="Times New Roman" w:cs="Times New Roman"/>
          <w:sz w:val="28"/>
          <w:szCs w:val="28"/>
          <w:lang w:val="ru-RU"/>
        </w:rPr>
        <w:t xml:space="preserve"> Например, деталь, вращающаяся с частотой пульсации светового потока, будет казаться неподвижной.</w:t>
      </w:r>
      <w:r w:rsidR="00A34802">
        <w:rPr>
          <w:rFonts w:ascii="Times New Roman" w:hAnsi="Times New Roman" w:cs="Times New Roman"/>
          <w:sz w:val="28"/>
          <w:szCs w:val="28"/>
          <w:lang w:val="ru-RU"/>
        </w:rPr>
        <w:t xml:space="preserve"> При обслуживании таких установок могут </w:t>
      </w:r>
      <w:r w:rsidR="007C0756">
        <w:rPr>
          <w:rFonts w:ascii="Times New Roman" w:hAnsi="Times New Roman" w:cs="Times New Roman"/>
          <w:sz w:val="28"/>
          <w:szCs w:val="28"/>
          <w:lang w:val="ru-RU"/>
        </w:rPr>
        <w:t>возникнуть случаи производственного травматизма.</w:t>
      </w:r>
    </w:p>
    <w:p w:rsidR="00C0550A" w:rsidRDefault="00C0550A" w:rsidP="00C5350A">
      <w:pPr>
        <w:spacing w:after="0"/>
        <w:ind w:firstLine="567"/>
        <w:jc w:val="both"/>
        <w:rPr>
          <w:rFonts w:ascii="Times New Roman" w:hAnsi="Times New Roman" w:cs="Times New Roman"/>
          <w:sz w:val="28"/>
          <w:szCs w:val="28"/>
          <w:lang w:val="ru-RU"/>
        </w:rPr>
      </w:pPr>
      <w:r w:rsidRPr="00155963">
        <w:rPr>
          <w:rFonts w:ascii="Times New Roman" w:hAnsi="Times New Roman" w:cs="Times New Roman"/>
          <w:b/>
          <w:i/>
          <w:sz w:val="28"/>
          <w:szCs w:val="28"/>
          <w:lang w:val="ru-RU"/>
        </w:rPr>
        <w:t>Для уменьшения пульсации светового потока</w:t>
      </w:r>
      <w:r>
        <w:rPr>
          <w:rFonts w:ascii="Times New Roman" w:hAnsi="Times New Roman" w:cs="Times New Roman"/>
          <w:sz w:val="28"/>
          <w:szCs w:val="28"/>
          <w:lang w:val="ru-RU"/>
        </w:rPr>
        <w:t xml:space="preserve"> люминесцентные лампы, находящиеся в одном помещении, включают на разные фазы трёхфазной сети, применяют также </w:t>
      </w:r>
      <w:r w:rsidR="00E11834">
        <w:rPr>
          <w:rFonts w:ascii="Times New Roman" w:hAnsi="Times New Roman" w:cs="Times New Roman"/>
          <w:sz w:val="28"/>
          <w:szCs w:val="28"/>
          <w:lang w:val="ru-RU"/>
        </w:rPr>
        <w:t xml:space="preserve">двухламповые схемы включения с искусственным сдвигом фаз. </w:t>
      </w:r>
      <w:r w:rsidR="00826854">
        <w:rPr>
          <w:rFonts w:ascii="Times New Roman" w:hAnsi="Times New Roman" w:cs="Times New Roman"/>
          <w:sz w:val="28"/>
          <w:szCs w:val="28"/>
          <w:lang w:val="ru-RU"/>
        </w:rPr>
        <w:t xml:space="preserve">В цепи одной лампы за счёт дросселя ток отстаёт по фазе от напряжения, а в цепи второй лампы с помощью конденсатора создаётся опережающий по фазе ток. В результате можно подобрать сдвиги фаз такими, что максимальному световому потоку одной лампы будет соответствовать минимальный световой поток </w:t>
      </w:r>
      <w:r w:rsidR="00EA5431">
        <w:rPr>
          <w:rFonts w:ascii="Times New Roman" w:hAnsi="Times New Roman" w:cs="Times New Roman"/>
          <w:sz w:val="28"/>
          <w:szCs w:val="28"/>
          <w:lang w:val="ru-RU"/>
        </w:rPr>
        <w:t xml:space="preserve">второй лампы. </w:t>
      </w:r>
    </w:p>
    <w:p w:rsidR="00502D57" w:rsidRDefault="00502D57" w:rsidP="00502D5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 однофазной двухламповой установке с расщеплённой фазой  устранены отмеченные недочёты и одновременно компенсирована реактивная мощность с улучшением коэффициента мощности (рис. </w:t>
      </w:r>
      <w:r w:rsidR="00B53763">
        <w:rPr>
          <w:rFonts w:ascii="Times New Roman" w:hAnsi="Times New Roman" w:cs="Times New Roman"/>
          <w:sz w:val="28"/>
          <w:szCs w:val="28"/>
          <w:lang w:val="ru-RU"/>
        </w:rPr>
        <w:t>2</w:t>
      </w:r>
      <w:r>
        <w:rPr>
          <w:rFonts w:ascii="Times New Roman" w:hAnsi="Times New Roman" w:cs="Times New Roman"/>
          <w:sz w:val="28"/>
          <w:szCs w:val="28"/>
          <w:lang w:val="ru-RU"/>
        </w:rPr>
        <w:t xml:space="preserve">.4, </w:t>
      </w:r>
      <w:r>
        <w:rPr>
          <w:rFonts w:ascii="Times New Roman" w:hAnsi="Times New Roman" w:cs="Times New Roman"/>
          <w:i/>
          <w:sz w:val="28"/>
          <w:szCs w:val="28"/>
          <w:lang w:val="ru-RU"/>
        </w:rPr>
        <w:t>б</w:t>
      </w:r>
      <w:r>
        <w:rPr>
          <w:rFonts w:ascii="Times New Roman" w:hAnsi="Times New Roman" w:cs="Times New Roman"/>
          <w:sz w:val="28"/>
          <w:szCs w:val="28"/>
          <w:lang w:val="ru-RU"/>
        </w:rPr>
        <w:t>).</w:t>
      </w:r>
    </w:p>
    <w:p w:rsidR="00502D57" w:rsidRDefault="00502D57" w:rsidP="00502D5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ней лампа с электродами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имеющая в своей цепи дроссель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питается отстающим током, а лампа с электродами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у которой в цепи находится конденсатор </w:t>
      </w: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 током, опережающим напряжение. Параллельное включение таких цепей при соответствующем подборе их параметров заметно ослабляет колебания светового потока, снижает этим стробоскопический эффект и позволяет довести коэффициент мощности установки до значения </w:t>
      </w:r>
      <w:r w:rsidRPr="00502D57">
        <w:rPr>
          <w:rFonts w:ascii="Times New Roman" w:hAnsi="Times New Roman" w:cs="Times New Roman"/>
          <w:i/>
          <w:sz w:val="28"/>
          <w:szCs w:val="28"/>
          <w:lang w:val="ru-RU"/>
        </w:rPr>
        <w:t>cos</w:t>
      </w:r>
      <m:oMath>
        <m:r>
          <w:rPr>
            <w:rFonts w:ascii="Cambria Math" w:hAnsi="Cambria Math" w:cs="Times New Roman"/>
            <w:sz w:val="28"/>
            <w:szCs w:val="28"/>
            <w:lang w:val="ru-RU"/>
          </w:rPr>
          <m:t>φ=0,95.</m:t>
        </m:r>
      </m:oMath>
    </w:p>
    <w:p w:rsidR="00EA5431" w:rsidRDefault="00EA5431"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Кроме стартерных схем пуска люминесцентных ламп, применяются бесстартерные (быстрого и мгновенного зажигания), обеспечивающие в момент пуска подачу на лампу повышенного напряжения (</w:t>
      </w:r>
      <w:r w:rsidRPr="006479C2">
        <w:rPr>
          <w:rFonts w:ascii="Times New Roman" w:hAnsi="Times New Roman" w:cs="Times New Roman"/>
          <w:b/>
          <w:i/>
          <w:sz w:val="28"/>
          <w:szCs w:val="28"/>
          <w:lang w:val="ru-RU"/>
        </w:rPr>
        <w:t>500 В</w:t>
      </w:r>
      <w:r>
        <w:rPr>
          <w:rFonts w:ascii="Times New Roman" w:hAnsi="Times New Roman" w:cs="Times New Roman"/>
          <w:sz w:val="28"/>
          <w:szCs w:val="28"/>
          <w:lang w:val="ru-RU"/>
        </w:rPr>
        <w:t xml:space="preserve"> и более).</w:t>
      </w:r>
    </w:p>
    <w:p w:rsidR="009A2855" w:rsidRDefault="009A2855" w:rsidP="00C5350A">
      <w:pPr>
        <w:spacing w:after="0"/>
        <w:ind w:firstLine="567"/>
        <w:jc w:val="both"/>
        <w:rPr>
          <w:rFonts w:ascii="Times New Roman" w:hAnsi="Times New Roman" w:cs="Times New Roman"/>
          <w:sz w:val="28"/>
          <w:szCs w:val="28"/>
          <w:lang w:val="ru-RU"/>
        </w:rPr>
      </w:pPr>
      <w:r w:rsidRPr="00D81F29">
        <w:rPr>
          <w:rFonts w:ascii="Times New Roman" w:hAnsi="Times New Roman" w:cs="Times New Roman"/>
          <w:b/>
          <w:i/>
          <w:sz w:val="28"/>
          <w:szCs w:val="28"/>
          <w:lang w:val="ru-RU"/>
        </w:rPr>
        <w:t>Люминесцентные лампы</w:t>
      </w:r>
      <w:r>
        <w:rPr>
          <w:rFonts w:ascii="Times New Roman" w:hAnsi="Times New Roman" w:cs="Times New Roman"/>
          <w:sz w:val="28"/>
          <w:szCs w:val="28"/>
          <w:lang w:val="ru-RU"/>
        </w:rPr>
        <w:t xml:space="preserve"> </w:t>
      </w:r>
      <w:r w:rsidR="00297B39">
        <w:rPr>
          <w:rFonts w:ascii="Times New Roman" w:hAnsi="Times New Roman" w:cs="Times New Roman"/>
          <w:sz w:val="28"/>
          <w:szCs w:val="28"/>
          <w:lang w:val="ru-RU"/>
        </w:rPr>
        <w:t xml:space="preserve">ярче горят при температуре окружающей среды около </w:t>
      </w:r>
      <w:r w:rsidR="00297B39" w:rsidRPr="00297B39">
        <w:rPr>
          <w:rFonts w:ascii="Times New Roman" w:hAnsi="Times New Roman" w:cs="Times New Roman"/>
          <w:b/>
          <w:i/>
          <w:sz w:val="28"/>
          <w:szCs w:val="28"/>
          <w:lang w:val="ru-RU"/>
        </w:rPr>
        <w:t>+25</w:t>
      </w:r>
      <m:oMath>
        <m:r>
          <m:rPr>
            <m:sty m:val="bi"/>
          </m:rPr>
          <w:rPr>
            <w:rFonts w:ascii="Cambria Math" w:hAnsi="Cambria Math" w:cs="Times New Roman"/>
            <w:sz w:val="28"/>
            <w:szCs w:val="28"/>
            <w:lang w:val="ru-RU"/>
          </w:rPr>
          <m:t>°С</m:t>
        </m:r>
      </m:oMath>
      <w:r w:rsidR="00297B39">
        <w:rPr>
          <w:rFonts w:ascii="Times New Roman" w:hAnsi="Times New Roman" w:cs="Times New Roman"/>
          <w:sz w:val="28"/>
          <w:szCs w:val="28"/>
          <w:lang w:val="ru-RU"/>
        </w:rPr>
        <w:t xml:space="preserve"> и нагреваются при этом до температуры не выше +</w:t>
      </w:r>
      <w:r w:rsidR="00297B39" w:rsidRPr="00297B39">
        <w:rPr>
          <w:rFonts w:ascii="Times New Roman" w:hAnsi="Times New Roman" w:cs="Times New Roman"/>
          <w:b/>
          <w:i/>
          <w:sz w:val="28"/>
          <w:szCs w:val="28"/>
          <w:lang w:val="ru-RU"/>
        </w:rPr>
        <w:t>50</w:t>
      </w:r>
      <m:oMath>
        <m:r>
          <m:rPr>
            <m:sty m:val="bi"/>
          </m:rPr>
          <w:rPr>
            <w:rFonts w:ascii="Cambria Math" w:hAnsi="Cambria Math" w:cs="Times New Roman"/>
            <w:sz w:val="28"/>
            <w:szCs w:val="28"/>
            <w:lang w:val="ru-RU"/>
          </w:rPr>
          <m:t>°С</m:t>
        </m:r>
        <m:r>
          <w:rPr>
            <w:rFonts w:ascii="Cambria Math" w:hAnsi="Cambria Math" w:cs="Times New Roman"/>
            <w:sz w:val="28"/>
            <w:szCs w:val="28"/>
            <w:lang w:val="ru-RU"/>
          </w:rPr>
          <m:t>.</m:t>
        </m:r>
      </m:oMath>
      <w:r w:rsidR="00297B39">
        <w:rPr>
          <w:rFonts w:ascii="Times New Roman" w:hAnsi="Times New Roman" w:cs="Times New Roman"/>
          <w:sz w:val="28"/>
          <w:szCs w:val="28"/>
          <w:lang w:val="ru-RU"/>
        </w:rPr>
        <w:t xml:space="preserve"> </w:t>
      </w:r>
      <w:r w:rsidR="00124118">
        <w:rPr>
          <w:rFonts w:ascii="Times New Roman" w:hAnsi="Times New Roman" w:cs="Times New Roman"/>
          <w:sz w:val="28"/>
          <w:szCs w:val="28"/>
          <w:lang w:val="ru-RU"/>
        </w:rPr>
        <w:t xml:space="preserve">Средняя продолжительность горения этих ламп не менее </w:t>
      </w:r>
      <w:r w:rsidR="00124118" w:rsidRPr="00124118">
        <w:rPr>
          <w:rFonts w:ascii="Times New Roman" w:hAnsi="Times New Roman" w:cs="Times New Roman"/>
          <w:b/>
          <w:i/>
          <w:sz w:val="28"/>
          <w:szCs w:val="28"/>
          <w:lang w:val="ru-RU"/>
        </w:rPr>
        <w:t>12000</w:t>
      </w:r>
      <w:r w:rsidR="00124118">
        <w:rPr>
          <w:rFonts w:ascii="Times New Roman" w:hAnsi="Times New Roman" w:cs="Times New Roman"/>
          <w:sz w:val="28"/>
          <w:szCs w:val="28"/>
          <w:lang w:val="ru-RU"/>
        </w:rPr>
        <w:t>…</w:t>
      </w:r>
      <w:r w:rsidR="00124118" w:rsidRPr="00124118">
        <w:rPr>
          <w:rFonts w:ascii="Times New Roman" w:hAnsi="Times New Roman" w:cs="Times New Roman"/>
          <w:b/>
          <w:i/>
          <w:sz w:val="28"/>
          <w:szCs w:val="28"/>
          <w:lang w:val="ru-RU"/>
        </w:rPr>
        <w:t>15000</w:t>
      </w:r>
      <w:r w:rsidR="00124118">
        <w:rPr>
          <w:rFonts w:ascii="Times New Roman" w:hAnsi="Times New Roman" w:cs="Times New Roman"/>
          <w:sz w:val="28"/>
          <w:szCs w:val="28"/>
          <w:lang w:val="ru-RU"/>
        </w:rPr>
        <w:t xml:space="preserve"> ч, </w:t>
      </w:r>
      <w:r w:rsidR="00197286">
        <w:rPr>
          <w:rFonts w:ascii="Times New Roman" w:hAnsi="Times New Roman" w:cs="Times New Roman"/>
          <w:sz w:val="28"/>
          <w:szCs w:val="28"/>
          <w:lang w:val="ru-RU"/>
        </w:rPr>
        <w:t xml:space="preserve">но к концу этого срока световой поток их снижается до </w:t>
      </w:r>
      <w:r w:rsidR="00197286" w:rsidRPr="00197286">
        <w:rPr>
          <w:rFonts w:ascii="Times New Roman" w:hAnsi="Times New Roman" w:cs="Times New Roman"/>
          <w:b/>
          <w:i/>
          <w:sz w:val="28"/>
          <w:szCs w:val="28"/>
          <w:lang w:val="ru-RU"/>
        </w:rPr>
        <w:t>60%</w:t>
      </w:r>
      <w:r w:rsidR="00197286">
        <w:rPr>
          <w:rFonts w:ascii="Times New Roman" w:hAnsi="Times New Roman" w:cs="Times New Roman"/>
          <w:sz w:val="28"/>
          <w:szCs w:val="28"/>
          <w:lang w:val="ru-RU"/>
        </w:rPr>
        <w:t xml:space="preserve"> начального. Отклонение напряжения от номинального значения, частые включения и отключения, низкая температура окружающей среды заметно сокращают срок службы ламп</w:t>
      </w:r>
      <w:r w:rsidR="009E4665">
        <w:rPr>
          <w:rFonts w:ascii="Times New Roman" w:hAnsi="Times New Roman" w:cs="Times New Roman"/>
          <w:sz w:val="28"/>
          <w:szCs w:val="28"/>
          <w:lang w:val="ru-RU"/>
        </w:rPr>
        <w:t xml:space="preserve">. Крайне неблагоприятно сказывается снижение напряжения </w:t>
      </w:r>
      <w:r w:rsidR="0091070D">
        <w:rPr>
          <w:rFonts w:ascii="Times New Roman" w:hAnsi="Times New Roman" w:cs="Times New Roman"/>
          <w:sz w:val="28"/>
          <w:szCs w:val="28"/>
          <w:lang w:val="ru-RU"/>
        </w:rPr>
        <w:t xml:space="preserve">ниже </w:t>
      </w:r>
      <w:r w:rsidR="0091070D" w:rsidRPr="0091070D">
        <w:rPr>
          <w:rFonts w:ascii="Times New Roman" w:hAnsi="Times New Roman" w:cs="Times New Roman"/>
          <w:b/>
          <w:i/>
          <w:sz w:val="28"/>
          <w:szCs w:val="28"/>
          <w:lang w:val="ru-RU"/>
        </w:rPr>
        <w:t xml:space="preserve">80%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U</m:t>
            </m:r>
          </m:e>
          <m:sub>
            <m:r>
              <m:rPr>
                <m:sty m:val="bi"/>
              </m:rPr>
              <w:rPr>
                <w:rFonts w:ascii="Cambria Math" w:hAnsi="Cambria Math" w:cs="Times New Roman"/>
                <w:sz w:val="28"/>
                <w:szCs w:val="28"/>
                <w:lang w:val="ru-RU"/>
              </w:rPr>
              <m:t>ном</m:t>
            </m:r>
          </m:sub>
        </m:sSub>
        <m:r>
          <m:rPr>
            <m:sty m:val="bi"/>
          </m:rPr>
          <w:rPr>
            <w:rFonts w:ascii="Cambria Math" w:hAnsi="Cambria Math" w:cs="Times New Roman"/>
            <w:sz w:val="28"/>
            <w:szCs w:val="28"/>
            <w:lang w:val="ru-RU"/>
          </w:rPr>
          <m:t>,</m:t>
        </m:r>
      </m:oMath>
      <w:r w:rsidR="0091070D">
        <w:rPr>
          <w:rFonts w:ascii="Times New Roman" w:hAnsi="Times New Roman" w:cs="Times New Roman"/>
          <w:sz w:val="28"/>
          <w:szCs w:val="28"/>
          <w:lang w:val="ru-RU"/>
        </w:rPr>
        <w:t xml:space="preserve"> так как при этом люминесцентные лампы могут не зажигаться, начинают мигать, в результате чего происходит распыление окиси бария</w:t>
      </w:r>
      <w:r w:rsidR="00BD4C88">
        <w:rPr>
          <w:rFonts w:ascii="Times New Roman" w:hAnsi="Times New Roman" w:cs="Times New Roman"/>
          <w:sz w:val="28"/>
          <w:szCs w:val="28"/>
          <w:lang w:val="ru-RU"/>
        </w:rPr>
        <w:t>, покрывающего электроды, и лампа преждевременно выходит из строя.</w:t>
      </w:r>
      <w:r w:rsidR="001E6F99">
        <w:rPr>
          <w:rFonts w:ascii="Times New Roman" w:hAnsi="Times New Roman" w:cs="Times New Roman"/>
          <w:sz w:val="28"/>
          <w:szCs w:val="28"/>
          <w:lang w:val="ru-RU"/>
        </w:rPr>
        <w:t xml:space="preserve"> Люминесцентные лампы работают нормально в интервале температур от </w:t>
      </w:r>
      <w:r w:rsidR="001E6F99" w:rsidRPr="001E6F99">
        <w:rPr>
          <w:rFonts w:ascii="Times New Roman" w:hAnsi="Times New Roman" w:cs="Times New Roman"/>
          <w:b/>
          <w:i/>
          <w:sz w:val="28"/>
          <w:szCs w:val="28"/>
          <w:lang w:val="ru-RU"/>
        </w:rPr>
        <w:t>+5 до +50</w:t>
      </w:r>
      <m:oMath>
        <m:r>
          <m:rPr>
            <m:sty m:val="bi"/>
          </m:rPr>
          <w:rPr>
            <w:rFonts w:ascii="Cambria Math" w:hAnsi="Cambria Math" w:cs="Times New Roman"/>
            <w:sz w:val="28"/>
            <w:szCs w:val="28"/>
            <w:lang w:val="ru-RU"/>
          </w:rPr>
          <m:t>°С</m:t>
        </m:r>
        <m:r>
          <w:rPr>
            <w:rFonts w:ascii="Cambria Math" w:hAnsi="Cambria Math" w:cs="Times New Roman"/>
            <w:sz w:val="28"/>
            <w:szCs w:val="28"/>
            <w:lang w:val="ru-RU"/>
          </w:rPr>
          <m:t>.</m:t>
        </m:r>
      </m:oMath>
      <w:r w:rsidR="005A192D">
        <w:rPr>
          <w:rFonts w:ascii="Times New Roman" w:hAnsi="Times New Roman" w:cs="Times New Roman"/>
          <w:sz w:val="28"/>
          <w:szCs w:val="28"/>
          <w:lang w:val="ru-RU"/>
        </w:rPr>
        <w:t xml:space="preserve"> Установка их в помещениях с температурой воздуха ниже </w:t>
      </w:r>
      <w:r w:rsidR="005A192D" w:rsidRPr="005A192D">
        <w:rPr>
          <w:rFonts w:ascii="Times New Roman" w:hAnsi="Times New Roman" w:cs="Times New Roman"/>
          <w:b/>
          <w:i/>
          <w:sz w:val="28"/>
          <w:szCs w:val="28"/>
          <w:lang w:val="ru-RU"/>
        </w:rPr>
        <w:t>+5</w:t>
      </w:r>
      <m:oMath>
        <m:r>
          <m:rPr>
            <m:sty m:val="bi"/>
          </m:rPr>
          <w:rPr>
            <w:rFonts w:ascii="Cambria Math" w:hAnsi="Cambria Math" w:cs="Times New Roman"/>
            <w:sz w:val="28"/>
            <w:szCs w:val="28"/>
            <w:lang w:val="ru-RU"/>
          </w:rPr>
          <m:t>°С</m:t>
        </m:r>
      </m:oMath>
      <w:r w:rsidR="005A192D">
        <w:rPr>
          <w:rFonts w:ascii="Times New Roman" w:hAnsi="Times New Roman" w:cs="Times New Roman"/>
          <w:sz w:val="28"/>
          <w:szCs w:val="28"/>
          <w:lang w:val="ru-RU"/>
        </w:rPr>
        <w:t xml:space="preserve"> не допускается без специальных приспособлений</w:t>
      </w:r>
      <w:r w:rsidR="007C113E">
        <w:rPr>
          <w:rFonts w:ascii="Times New Roman" w:hAnsi="Times New Roman" w:cs="Times New Roman"/>
          <w:sz w:val="28"/>
          <w:szCs w:val="28"/>
          <w:lang w:val="ru-RU"/>
        </w:rPr>
        <w:t xml:space="preserve">. Поскольку световой </w:t>
      </w:r>
      <w:r w:rsidR="007C113E" w:rsidRPr="007C113E">
        <w:rPr>
          <w:rFonts w:ascii="Times New Roman" w:hAnsi="Times New Roman" w:cs="Times New Roman"/>
          <w:b/>
          <w:i/>
          <w:sz w:val="28"/>
          <w:szCs w:val="28"/>
          <w:lang w:val="ru-RU"/>
        </w:rPr>
        <w:t>КПД</w:t>
      </w:r>
      <w:r w:rsidR="007C113E">
        <w:rPr>
          <w:rFonts w:ascii="Times New Roman" w:hAnsi="Times New Roman" w:cs="Times New Roman"/>
          <w:sz w:val="28"/>
          <w:szCs w:val="28"/>
          <w:lang w:val="ru-RU"/>
        </w:rPr>
        <w:t xml:space="preserve"> люминесцентных ламп намного выше, чем ламп накаливания, они позволяют значительно увеличить освещённость рабочих поверхностей и обеспечить высокое качество освещения без увеличения мощности светотехнической установки.</w:t>
      </w:r>
    </w:p>
    <w:p w:rsidR="00BB66F9" w:rsidRDefault="004A76BD" w:rsidP="00C5350A">
      <w:pPr>
        <w:spacing w:after="0"/>
        <w:ind w:firstLine="567"/>
        <w:jc w:val="both"/>
        <w:rPr>
          <w:rFonts w:ascii="Times New Roman" w:hAnsi="Times New Roman" w:cs="Times New Roman"/>
          <w:sz w:val="28"/>
          <w:szCs w:val="28"/>
          <w:lang w:val="ru-RU"/>
        </w:rPr>
      </w:pPr>
      <w:r w:rsidRPr="004A76BD">
        <w:rPr>
          <w:rFonts w:ascii="Times New Roman" w:hAnsi="Times New Roman" w:cs="Times New Roman"/>
          <w:b/>
          <w:i/>
          <w:sz w:val="28"/>
          <w:szCs w:val="28"/>
          <w:lang w:val="ru-RU"/>
        </w:rPr>
        <w:t>Люминесцентные лампы высокого давления</w:t>
      </w:r>
      <w:r>
        <w:rPr>
          <w:rFonts w:ascii="Times New Roman" w:hAnsi="Times New Roman" w:cs="Times New Roman"/>
          <w:sz w:val="28"/>
          <w:szCs w:val="28"/>
          <w:lang w:val="ru-RU"/>
        </w:rPr>
        <w:t xml:space="preserve">. В этих лампах </w:t>
      </w:r>
      <w:r w:rsidR="001C68DB" w:rsidRPr="00124F5B">
        <w:rPr>
          <w:rFonts w:ascii="Times New Roman" w:hAnsi="Times New Roman" w:cs="Times New Roman"/>
          <w:b/>
          <w:i/>
          <w:sz w:val="28"/>
          <w:szCs w:val="28"/>
          <w:lang w:val="ru-RU"/>
        </w:rPr>
        <w:t xml:space="preserve">первый этап </w:t>
      </w:r>
      <w:r w:rsidR="001C68DB" w:rsidRPr="003C6147">
        <w:rPr>
          <w:rFonts w:ascii="Times New Roman" w:hAnsi="Times New Roman" w:cs="Times New Roman"/>
          <w:b/>
          <w:i/>
          <w:sz w:val="28"/>
          <w:szCs w:val="28"/>
          <w:lang w:val="ru-RU"/>
        </w:rPr>
        <w:t>преобразования</w:t>
      </w:r>
      <w:r w:rsidR="001C68DB">
        <w:rPr>
          <w:rFonts w:ascii="Times New Roman" w:hAnsi="Times New Roman" w:cs="Times New Roman"/>
          <w:sz w:val="28"/>
          <w:szCs w:val="28"/>
          <w:lang w:val="ru-RU"/>
        </w:rPr>
        <w:t xml:space="preserve"> электрической энергии в энергию светового излучения осуществляется в кварцевой разрядной трубке, в которую вводится дозированное количество ртути и аргон под давлением около </w:t>
      </w:r>
      <w:r w:rsidR="001C68DB" w:rsidRPr="001C68DB">
        <w:rPr>
          <w:rFonts w:ascii="Times New Roman" w:hAnsi="Times New Roman" w:cs="Times New Roman"/>
          <w:b/>
          <w:i/>
          <w:sz w:val="28"/>
          <w:szCs w:val="28"/>
          <w:lang w:val="ru-RU"/>
        </w:rPr>
        <w:t>1 МПа</w:t>
      </w:r>
      <w:r w:rsidR="001C68DB">
        <w:rPr>
          <w:rFonts w:ascii="Times New Roman" w:hAnsi="Times New Roman" w:cs="Times New Roman"/>
          <w:sz w:val="28"/>
          <w:szCs w:val="28"/>
          <w:lang w:val="ru-RU"/>
        </w:rPr>
        <w:t xml:space="preserve">. Электрический разряд в среде паров ртути при высоком давлении вызывает излучение в </w:t>
      </w:r>
      <w:r w:rsidR="00124F5B">
        <w:rPr>
          <w:rFonts w:ascii="Times New Roman" w:hAnsi="Times New Roman" w:cs="Times New Roman"/>
          <w:sz w:val="28"/>
          <w:szCs w:val="28"/>
          <w:lang w:val="ru-RU"/>
        </w:rPr>
        <w:t>широком диапазоне видимого спектра (за исключением красной части).</w:t>
      </w:r>
    </w:p>
    <w:p w:rsidR="002A4414" w:rsidRPr="003C6147" w:rsidRDefault="003C6147" w:rsidP="00C5350A">
      <w:pPr>
        <w:spacing w:after="0"/>
        <w:ind w:firstLine="567"/>
        <w:jc w:val="both"/>
        <w:rPr>
          <w:rFonts w:ascii="Times New Roman" w:hAnsi="Times New Roman" w:cs="Times New Roman"/>
          <w:sz w:val="28"/>
          <w:szCs w:val="28"/>
          <w:lang w:val="ru-RU"/>
        </w:rPr>
      </w:pPr>
      <w:r w:rsidRPr="003C6147">
        <w:rPr>
          <w:rFonts w:ascii="Times New Roman" w:hAnsi="Times New Roman" w:cs="Times New Roman"/>
          <w:b/>
          <w:i/>
          <w:sz w:val="28"/>
          <w:szCs w:val="28"/>
          <w:lang w:val="ru-RU"/>
        </w:rPr>
        <w:t>Второй этап преобразования</w:t>
      </w:r>
      <w:r>
        <w:rPr>
          <w:rFonts w:ascii="Times New Roman" w:hAnsi="Times New Roman" w:cs="Times New Roman"/>
          <w:sz w:val="28"/>
          <w:szCs w:val="28"/>
          <w:lang w:val="ru-RU"/>
        </w:rPr>
        <w:t xml:space="preserve"> – свечение люминофора.</w:t>
      </w:r>
    </w:p>
    <w:p w:rsidR="002A4414" w:rsidRPr="003C6147" w:rsidRDefault="00941B65"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Существует несколько разновидностей </w:t>
      </w:r>
      <w:r w:rsidR="000243D7">
        <w:rPr>
          <w:rFonts w:ascii="Times New Roman" w:hAnsi="Times New Roman" w:cs="Times New Roman"/>
          <w:sz w:val="28"/>
          <w:szCs w:val="28"/>
          <w:lang w:val="ru-RU"/>
        </w:rPr>
        <w:t xml:space="preserve">люминесцентных ламп высокого давления: </w:t>
      </w:r>
      <w:r w:rsidR="000243D7" w:rsidRPr="00ED63B0">
        <w:rPr>
          <w:rFonts w:ascii="Times New Roman" w:hAnsi="Times New Roman" w:cs="Times New Roman"/>
          <w:b/>
          <w:i/>
          <w:sz w:val="28"/>
          <w:szCs w:val="28"/>
          <w:lang w:val="ru-RU"/>
        </w:rPr>
        <w:t>ДРЛ</w:t>
      </w:r>
      <w:r w:rsidR="000243D7">
        <w:rPr>
          <w:rFonts w:ascii="Times New Roman" w:hAnsi="Times New Roman" w:cs="Times New Roman"/>
          <w:sz w:val="28"/>
          <w:szCs w:val="28"/>
          <w:lang w:val="ru-RU"/>
        </w:rPr>
        <w:t xml:space="preserve"> (дуговая разрядная люминесцентная), </w:t>
      </w:r>
      <w:r w:rsidR="000243D7" w:rsidRPr="00ED63B0">
        <w:rPr>
          <w:rFonts w:ascii="Times New Roman" w:hAnsi="Times New Roman" w:cs="Times New Roman"/>
          <w:b/>
          <w:i/>
          <w:sz w:val="28"/>
          <w:szCs w:val="28"/>
          <w:lang w:val="ru-RU"/>
        </w:rPr>
        <w:t>ДРИ</w:t>
      </w:r>
      <w:r w:rsidR="000243D7">
        <w:rPr>
          <w:rFonts w:ascii="Times New Roman" w:hAnsi="Times New Roman" w:cs="Times New Roman"/>
          <w:sz w:val="28"/>
          <w:szCs w:val="28"/>
          <w:lang w:val="ru-RU"/>
        </w:rPr>
        <w:t xml:space="preserve"> (дуговая ртутная йодная), </w:t>
      </w:r>
      <w:r w:rsidR="000243D7" w:rsidRPr="00ED63B0">
        <w:rPr>
          <w:rFonts w:ascii="Times New Roman" w:hAnsi="Times New Roman" w:cs="Times New Roman"/>
          <w:b/>
          <w:i/>
          <w:sz w:val="28"/>
          <w:szCs w:val="28"/>
          <w:lang w:val="ru-RU"/>
        </w:rPr>
        <w:t>НЛВД</w:t>
      </w:r>
      <w:r w:rsidR="000243D7">
        <w:rPr>
          <w:rFonts w:ascii="Times New Roman" w:hAnsi="Times New Roman" w:cs="Times New Roman"/>
          <w:sz w:val="28"/>
          <w:szCs w:val="28"/>
          <w:lang w:val="ru-RU"/>
        </w:rPr>
        <w:t xml:space="preserve"> (натриевая лампа высокого давления) и др.</w:t>
      </w:r>
      <w:r w:rsidR="00ED63B0">
        <w:rPr>
          <w:rFonts w:ascii="Times New Roman" w:hAnsi="Times New Roman" w:cs="Times New Roman"/>
          <w:sz w:val="28"/>
          <w:szCs w:val="28"/>
          <w:lang w:val="ru-RU"/>
        </w:rPr>
        <w:t xml:space="preserve"> </w:t>
      </w:r>
      <w:r w:rsidR="00C3637F">
        <w:rPr>
          <w:rFonts w:ascii="Times New Roman" w:hAnsi="Times New Roman" w:cs="Times New Roman"/>
          <w:sz w:val="28"/>
          <w:szCs w:val="28"/>
          <w:lang w:val="ru-RU"/>
        </w:rPr>
        <w:t xml:space="preserve">Конструктивно эти </w:t>
      </w:r>
      <w:r w:rsidR="00C3637F">
        <w:rPr>
          <w:rFonts w:ascii="Times New Roman" w:hAnsi="Times New Roman" w:cs="Times New Roman"/>
          <w:sz w:val="28"/>
          <w:szCs w:val="28"/>
          <w:lang w:val="ru-RU"/>
        </w:rPr>
        <w:lastRenderedPageBreak/>
        <w:t>лампы очень похожи. Отличительными особенностями являются различие газовой среды, в которой производится разряд.</w:t>
      </w:r>
    </w:p>
    <w:p w:rsidR="002A4414" w:rsidRDefault="00B77AF0"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Устройство газоразрядной люминесцентной лампы высокого давления рассмотрим на примере лампы </w:t>
      </w:r>
      <w:r w:rsidRPr="005845CE">
        <w:rPr>
          <w:rFonts w:ascii="Times New Roman" w:hAnsi="Times New Roman" w:cs="Times New Roman"/>
          <w:b/>
          <w:i/>
          <w:sz w:val="28"/>
          <w:szCs w:val="28"/>
          <w:lang w:val="ru-RU"/>
        </w:rPr>
        <w:t>ДРЛ</w:t>
      </w:r>
      <w:r>
        <w:rPr>
          <w:rFonts w:ascii="Times New Roman" w:hAnsi="Times New Roman" w:cs="Times New Roman"/>
          <w:sz w:val="28"/>
          <w:szCs w:val="28"/>
          <w:lang w:val="ru-RU"/>
        </w:rPr>
        <w:t xml:space="preserve"> (рис. </w:t>
      </w:r>
      <w:r w:rsidR="00B53763">
        <w:rPr>
          <w:rFonts w:ascii="Times New Roman" w:hAnsi="Times New Roman" w:cs="Times New Roman"/>
          <w:sz w:val="28"/>
          <w:szCs w:val="28"/>
          <w:lang w:val="ru-RU"/>
        </w:rPr>
        <w:t>2</w:t>
      </w:r>
      <w:r w:rsidR="00832C47">
        <w:rPr>
          <w:rFonts w:ascii="Times New Roman" w:hAnsi="Times New Roman" w:cs="Times New Roman"/>
          <w:sz w:val="28"/>
          <w:szCs w:val="28"/>
          <w:lang w:val="ru-RU"/>
        </w:rPr>
        <w:t>.5</w:t>
      </w:r>
      <w:r>
        <w:rPr>
          <w:rFonts w:ascii="Times New Roman" w:hAnsi="Times New Roman" w:cs="Times New Roman"/>
          <w:sz w:val="28"/>
          <w:szCs w:val="28"/>
          <w:lang w:val="ru-RU"/>
        </w:rPr>
        <w:t>)</w:t>
      </w:r>
    </w:p>
    <w:p w:rsidR="00B77AF0" w:rsidRDefault="00207D72" w:rsidP="00207D72">
      <w:pPr>
        <w:spacing w:after="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22291</wp:posOffset>
            </wp:positionH>
            <wp:positionV relativeFrom="paragraph">
              <wp:posOffset>3412</wp:posOffset>
            </wp:positionV>
            <wp:extent cx="1434437" cy="2531660"/>
            <wp:effectExtent l="19050" t="0" r="0" b="0"/>
            <wp:wrapTight wrapText="bothSides">
              <wp:wrapPolygon edited="0">
                <wp:start x="-287" y="0"/>
                <wp:lineTo x="-287" y="21454"/>
                <wp:lineTo x="21514" y="21454"/>
                <wp:lineTo x="21514" y="0"/>
                <wp:lineTo x="-287" y="0"/>
              </wp:wrapPolygon>
            </wp:wrapTight>
            <wp:docPr id="39" name="Рисунок 24" descr="C:\Users\Анатолий\Documents\Scanned Documents\Рисунок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атолий\Documents\Scanned Documents\Рисунок (33).jpg"/>
                    <pic:cNvPicPr>
                      <a:picLocks noChangeAspect="1" noChangeArrowheads="1"/>
                    </pic:cNvPicPr>
                  </pic:nvPicPr>
                  <pic:blipFill>
                    <a:blip r:embed="rId53" cstate="print"/>
                    <a:srcRect t="2625"/>
                    <a:stretch>
                      <a:fillRect/>
                    </a:stretch>
                  </pic:blipFill>
                  <pic:spPr bwMode="auto">
                    <a:xfrm>
                      <a:off x="0" y="0"/>
                      <a:ext cx="1434437" cy="2531660"/>
                    </a:xfrm>
                    <a:prstGeom prst="rect">
                      <a:avLst/>
                    </a:prstGeom>
                    <a:noFill/>
                    <a:ln w="9525">
                      <a:noFill/>
                      <a:miter lim="800000"/>
                      <a:headEnd/>
                      <a:tailEnd/>
                    </a:ln>
                  </pic:spPr>
                </pic:pic>
              </a:graphicData>
            </a:graphic>
          </wp:anchor>
        </w:drawing>
      </w:r>
    </w:p>
    <w:p w:rsidR="002A4414" w:rsidRDefault="00B77AF0"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53763">
        <w:rPr>
          <w:rFonts w:ascii="Times New Roman" w:hAnsi="Times New Roman" w:cs="Times New Roman"/>
          <w:sz w:val="28"/>
          <w:szCs w:val="28"/>
          <w:lang w:val="ru-RU"/>
        </w:rPr>
        <w:t>2</w:t>
      </w:r>
      <w:r w:rsidR="00832C47">
        <w:rPr>
          <w:rFonts w:ascii="Times New Roman" w:hAnsi="Times New Roman" w:cs="Times New Roman"/>
          <w:sz w:val="28"/>
          <w:szCs w:val="28"/>
          <w:lang w:val="ru-RU"/>
        </w:rPr>
        <w:t>.</w:t>
      </w:r>
      <w:r w:rsidR="00BE04EC">
        <w:rPr>
          <w:rFonts w:ascii="Times New Roman" w:hAnsi="Times New Roman" w:cs="Times New Roman"/>
          <w:sz w:val="28"/>
          <w:szCs w:val="28"/>
          <w:lang w:val="ru-RU"/>
        </w:rPr>
        <w:t>5 -</w:t>
      </w:r>
      <w:r>
        <w:rPr>
          <w:rFonts w:ascii="Times New Roman" w:hAnsi="Times New Roman" w:cs="Times New Roman"/>
          <w:sz w:val="28"/>
          <w:szCs w:val="28"/>
          <w:lang w:val="ru-RU"/>
        </w:rPr>
        <w:t xml:space="preserve"> Устройство газоразрядной люминесцентной лампы высокого давления </w:t>
      </w:r>
      <w:r w:rsidRPr="00F32A2D">
        <w:rPr>
          <w:rFonts w:ascii="Times New Roman" w:hAnsi="Times New Roman" w:cs="Times New Roman"/>
          <w:b/>
          <w:i/>
          <w:sz w:val="28"/>
          <w:szCs w:val="28"/>
          <w:lang w:val="ru-RU"/>
        </w:rPr>
        <w:t>ДРЛ</w:t>
      </w:r>
      <w:r>
        <w:rPr>
          <w:rFonts w:ascii="Times New Roman" w:hAnsi="Times New Roman" w:cs="Times New Roman"/>
          <w:sz w:val="28"/>
          <w:szCs w:val="28"/>
          <w:lang w:val="ru-RU"/>
        </w:rPr>
        <w:t>:</w:t>
      </w:r>
    </w:p>
    <w:p w:rsidR="002A4414" w:rsidRDefault="00F32A2D" w:rsidP="00C5350A">
      <w:pPr>
        <w:spacing w:after="0"/>
        <w:ind w:firstLine="567"/>
        <w:jc w:val="both"/>
        <w:rPr>
          <w:rFonts w:ascii="Times New Roman" w:hAnsi="Times New Roman" w:cs="Times New Roman"/>
          <w:sz w:val="28"/>
          <w:szCs w:val="28"/>
          <w:lang w:val="ru-RU"/>
        </w:rPr>
      </w:pPr>
      <w:r w:rsidRPr="005845CE">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разрядная кварцевая трубка; </w:t>
      </w:r>
      <w:r w:rsidRPr="005845CE">
        <w:rPr>
          <w:rFonts w:ascii="Times New Roman" w:hAnsi="Times New Roman" w:cs="Times New Roman"/>
          <w:b/>
          <w:i/>
          <w:sz w:val="28"/>
          <w:szCs w:val="28"/>
          <w:lang w:val="ru-RU"/>
        </w:rPr>
        <w:t xml:space="preserve">2 </w:t>
      </w:r>
      <w:r>
        <w:rPr>
          <w:rFonts w:ascii="Times New Roman" w:hAnsi="Times New Roman" w:cs="Times New Roman"/>
          <w:sz w:val="28"/>
          <w:szCs w:val="28"/>
          <w:lang w:val="ru-RU"/>
        </w:rPr>
        <w:t xml:space="preserve">– электроды; </w:t>
      </w:r>
      <w:r w:rsidRPr="005845CE">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стеклянная колба; </w:t>
      </w:r>
      <w:r w:rsidRPr="005845CE">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цоколь.</w:t>
      </w:r>
    </w:p>
    <w:p w:rsidR="00C5350A" w:rsidRDefault="00C5350A" w:rsidP="00C5350A">
      <w:pPr>
        <w:spacing w:after="0"/>
        <w:ind w:firstLine="567"/>
        <w:jc w:val="both"/>
        <w:rPr>
          <w:rFonts w:ascii="Times New Roman" w:hAnsi="Times New Roman" w:cs="Times New Roman"/>
          <w:sz w:val="28"/>
          <w:szCs w:val="28"/>
          <w:lang w:val="ru-RU"/>
        </w:rPr>
      </w:pPr>
    </w:p>
    <w:p w:rsidR="005845CE" w:rsidRDefault="005845CE"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Раз</w:t>
      </w:r>
      <w:r w:rsidR="00032759">
        <w:rPr>
          <w:rFonts w:ascii="Times New Roman" w:hAnsi="Times New Roman" w:cs="Times New Roman"/>
          <w:sz w:val="28"/>
          <w:szCs w:val="28"/>
          <w:lang w:val="ru-RU"/>
        </w:rPr>
        <w:t xml:space="preserve">рядная кварцевая трубка </w:t>
      </w:r>
      <w:r w:rsidR="00032759" w:rsidRPr="00507ECD">
        <w:rPr>
          <w:rFonts w:ascii="Times New Roman" w:hAnsi="Times New Roman" w:cs="Times New Roman"/>
          <w:b/>
          <w:i/>
          <w:sz w:val="28"/>
          <w:szCs w:val="28"/>
          <w:lang w:val="ru-RU"/>
        </w:rPr>
        <w:t>1</w:t>
      </w:r>
      <w:r w:rsidR="00032759">
        <w:rPr>
          <w:rFonts w:ascii="Times New Roman" w:hAnsi="Times New Roman" w:cs="Times New Roman"/>
          <w:sz w:val="28"/>
          <w:szCs w:val="28"/>
          <w:lang w:val="ru-RU"/>
        </w:rPr>
        <w:t xml:space="preserve"> с электродами </w:t>
      </w:r>
      <w:r w:rsidR="00032759" w:rsidRPr="00507ECD">
        <w:rPr>
          <w:rFonts w:ascii="Times New Roman" w:hAnsi="Times New Roman" w:cs="Times New Roman"/>
          <w:b/>
          <w:i/>
          <w:sz w:val="28"/>
          <w:szCs w:val="28"/>
          <w:lang w:val="ru-RU"/>
        </w:rPr>
        <w:t>2</w:t>
      </w:r>
      <w:r w:rsidR="00032759">
        <w:rPr>
          <w:rFonts w:ascii="Times New Roman" w:hAnsi="Times New Roman" w:cs="Times New Roman"/>
          <w:sz w:val="28"/>
          <w:szCs w:val="28"/>
          <w:lang w:val="ru-RU"/>
        </w:rPr>
        <w:t xml:space="preserve"> размещена в стеклянной грушевидной колбе </w:t>
      </w:r>
      <w:r w:rsidR="00032759" w:rsidRPr="00507ECD">
        <w:rPr>
          <w:rFonts w:ascii="Times New Roman" w:hAnsi="Times New Roman" w:cs="Times New Roman"/>
          <w:b/>
          <w:i/>
          <w:sz w:val="28"/>
          <w:szCs w:val="28"/>
          <w:lang w:val="ru-RU"/>
        </w:rPr>
        <w:t>3</w:t>
      </w:r>
      <w:r w:rsidR="00032759">
        <w:rPr>
          <w:rFonts w:ascii="Times New Roman" w:hAnsi="Times New Roman" w:cs="Times New Roman"/>
          <w:sz w:val="28"/>
          <w:szCs w:val="28"/>
          <w:lang w:val="ru-RU"/>
        </w:rPr>
        <w:t>. Последняя выполн</w:t>
      </w:r>
      <w:r w:rsidR="009B4562">
        <w:rPr>
          <w:rFonts w:ascii="Times New Roman" w:hAnsi="Times New Roman" w:cs="Times New Roman"/>
          <w:sz w:val="28"/>
          <w:szCs w:val="28"/>
          <w:lang w:val="ru-RU"/>
        </w:rPr>
        <w:t>яет двойную функции: защищает трубку 1 от внешней среды и обеспечивает генерирование дополнительного светового потока</w:t>
      </w:r>
      <w:r w:rsidR="00507ECD">
        <w:rPr>
          <w:rFonts w:ascii="Times New Roman" w:hAnsi="Times New Roman" w:cs="Times New Roman"/>
          <w:sz w:val="28"/>
          <w:szCs w:val="28"/>
          <w:lang w:val="ru-RU"/>
        </w:rPr>
        <w:t xml:space="preserve"> с помощью люминофора, который нанесён на внутреннюю поверхность колбы. С помощью цоколя </w:t>
      </w:r>
      <w:r w:rsidR="00507ECD" w:rsidRPr="00507ECD">
        <w:rPr>
          <w:rFonts w:ascii="Times New Roman" w:hAnsi="Times New Roman" w:cs="Times New Roman"/>
          <w:b/>
          <w:i/>
          <w:sz w:val="28"/>
          <w:szCs w:val="28"/>
          <w:lang w:val="ru-RU"/>
        </w:rPr>
        <w:t>4</w:t>
      </w:r>
      <w:r w:rsidR="00507ECD">
        <w:rPr>
          <w:rFonts w:ascii="Times New Roman" w:hAnsi="Times New Roman" w:cs="Times New Roman"/>
          <w:sz w:val="28"/>
          <w:szCs w:val="28"/>
          <w:lang w:val="ru-RU"/>
        </w:rPr>
        <w:t xml:space="preserve"> лампа ввинчивается в патрон.</w:t>
      </w:r>
    </w:p>
    <w:p w:rsidR="00210208" w:rsidRDefault="00210208"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Видимый световой поток, возникающий в кварцевой трубке, проникает сквозь слой люминофора и складывается с потоком, генерированным под действием ультрафиолетовых лучей в слое люминофора. </w:t>
      </w:r>
      <w:r w:rsidR="00DA12BD">
        <w:rPr>
          <w:rFonts w:ascii="Times New Roman" w:hAnsi="Times New Roman" w:cs="Times New Roman"/>
          <w:sz w:val="28"/>
          <w:szCs w:val="28"/>
          <w:lang w:val="ru-RU"/>
        </w:rPr>
        <w:t>Состав люминофоров подбирают таким образом, чтобы в световом потоке был представлен весь спектр видимого излучения.</w:t>
      </w:r>
    </w:p>
    <w:p w:rsidR="00AF4590" w:rsidRDefault="00AF4590"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Световая отдача ламп </w:t>
      </w:r>
      <w:r w:rsidRPr="00BF13CA">
        <w:rPr>
          <w:rFonts w:ascii="Times New Roman" w:hAnsi="Times New Roman" w:cs="Times New Roman"/>
          <w:b/>
          <w:i/>
          <w:sz w:val="28"/>
          <w:szCs w:val="28"/>
          <w:lang w:val="ru-RU"/>
        </w:rPr>
        <w:t>ДРЛ</w:t>
      </w:r>
      <w:r>
        <w:rPr>
          <w:rFonts w:ascii="Times New Roman" w:hAnsi="Times New Roman" w:cs="Times New Roman"/>
          <w:sz w:val="28"/>
          <w:szCs w:val="28"/>
          <w:lang w:val="ru-RU"/>
        </w:rPr>
        <w:t xml:space="preserve"> составляет </w:t>
      </w:r>
      <w:r w:rsidRPr="00BF13CA">
        <w:rPr>
          <w:rFonts w:ascii="Times New Roman" w:hAnsi="Times New Roman" w:cs="Times New Roman"/>
          <w:b/>
          <w:i/>
          <w:sz w:val="28"/>
          <w:szCs w:val="28"/>
          <w:lang w:val="ru-RU"/>
        </w:rPr>
        <w:t>40 – 55 лм/Вт</w:t>
      </w:r>
      <w:r>
        <w:rPr>
          <w:rFonts w:ascii="Times New Roman" w:hAnsi="Times New Roman" w:cs="Times New Roman"/>
          <w:sz w:val="28"/>
          <w:szCs w:val="28"/>
          <w:lang w:val="ru-RU"/>
        </w:rPr>
        <w:t xml:space="preserve">, средняя продолжительность горения </w:t>
      </w:r>
      <w:r w:rsidR="00BF13CA">
        <w:rPr>
          <w:rFonts w:ascii="Times New Roman" w:hAnsi="Times New Roman" w:cs="Times New Roman"/>
          <w:sz w:val="28"/>
          <w:szCs w:val="28"/>
          <w:lang w:val="ru-RU"/>
        </w:rPr>
        <w:t xml:space="preserve">около </w:t>
      </w:r>
      <w:r w:rsidR="00BF13CA" w:rsidRPr="00BF13CA">
        <w:rPr>
          <w:rFonts w:ascii="Times New Roman" w:hAnsi="Times New Roman" w:cs="Times New Roman"/>
          <w:b/>
          <w:i/>
          <w:sz w:val="28"/>
          <w:szCs w:val="28"/>
          <w:lang w:val="ru-RU"/>
        </w:rPr>
        <w:t>7500 ч</w:t>
      </w:r>
      <w:r w:rsidR="00BF13CA">
        <w:rPr>
          <w:rFonts w:ascii="Times New Roman" w:hAnsi="Times New Roman" w:cs="Times New Roman"/>
          <w:sz w:val="28"/>
          <w:szCs w:val="28"/>
          <w:lang w:val="ru-RU"/>
        </w:rPr>
        <w:t xml:space="preserve">. </w:t>
      </w:r>
    </w:p>
    <w:p w:rsidR="000067F5" w:rsidRDefault="000067F5"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Существенным </w:t>
      </w:r>
      <w:r w:rsidRPr="00597871">
        <w:rPr>
          <w:rFonts w:ascii="Times New Roman" w:hAnsi="Times New Roman" w:cs="Times New Roman"/>
          <w:b/>
          <w:i/>
          <w:sz w:val="28"/>
          <w:szCs w:val="28"/>
          <w:lang w:val="ru-RU"/>
        </w:rPr>
        <w:t>недостатком</w:t>
      </w:r>
      <w:r>
        <w:rPr>
          <w:rFonts w:ascii="Times New Roman" w:hAnsi="Times New Roman" w:cs="Times New Roman"/>
          <w:sz w:val="28"/>
          <w:szCs w:val="28"/>
          <w:lang w:val="ru-RU"/>
        </w:rPr>
        <w:t xml:space="preserve"> этих ламп является </w:t>
      </w:r>
      <w:r w:rsidRPr="000067F5">
        <w:rPr>
          <w:rFonts w:ascii="Times New Roman" w:hAnsi="Times New Roman" w:cs="Times New Roman"/>
          <w:b/>
          <w:i/>
          <w:sz w:val="28"/>
          <w:szCs w:val="28"/>
          <w:lang w:val="ru-RU"/>
        </w:rPr>
        <w:t>длительный период загорания</w:t>
      </w:r>
      <w:r>
        <w:rPr>
          <w:rFonts w:ascii="Times New Roman" w:hAnsi="Times New Roman" w:cs="Times New Roman"/>
          <w:sz w:val="28"/>
          <w:szCs w:val="28"/>
          <w:lang w:val="ru-RU"/>
        </w:rPr>
        <w:t xml:space="preserve">. </w:t>
      </w:r>
    </w:p>
    <w:p w:rsidR="000067F5" w:rsidRDefault="00597871"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Устойчивый режим горения лампы с номинальным световым потоком устанавливается через </w:t>
      </w:r>
      <w:r w:rsidRPr="00597871">
        <w:rPr>
          <w:rFonts w:ascii="Times New Roman" w:hAnsi="Times New Roman" w:cs="Times New Roman"/>
          <w:b/>
          <w:i/>
          <w:sz w:val="28"/>
          <w:szCs w:val="28"/>
          <w:lang w:val="ru-RU"/>
        </w:rPr>
        <w:t>5 – 6</w:t>
      </w:r>
      <w:r>
        <w:rPr>
          <w:rFonts w:ascii="Times New Roman" w:hAnsi="Times New Roman" w:cs="Times New Roman"/>
          <w:sz w:val="28"/>
          <w:szCs w:val="28"/>
          <w:lang w:val="ru-RU"/>
        </w:rPr>
        <w:t xml:space="preserve"> </w:t>
      </w:r>
      <w:r w:rsidRPr="00597871">
        <w:rPr>
          <w:rFonts w:ascii="Times New Roman" w:hAnsi="Times New Roman" w:cs="Times New Roman"/>
          <w:b/>
          <w:i/>
          <w:sz w:val="28"/>
          <w:szCs w:val="28"/>
          <w:lang w:val="ru-RU"/>
        </w:rPr>
        <w:t>мин</w:t>
      </w:r>
      <w:r>
        <w:rPr>
          <w:rFonts w:ascii="Times New Roman" w:hAnsi="Times New Roman" w:cs="Times New Roman"/>
          <w:sz w:val="28"/>
          <w:szCs w:val="28"/>
          <w:lang w:val="ru-RU"/>
        </w:rPr>
        <w:t>, а повторный пуск возможен только после её остывания.</w:t>
      </w:r>
    </w:p>
    <w:p w:rsidR="00EA67BA" w:rsidRPr="00C5350A" w:rsidRDefault="001261B4" w:rsidP="00B53763">
      <w:pPr>
        <w:spacing w:after="0"/>
        <w:ind w:left="-284" w:firstLine="851"/>
        <w:jc w:val="both"/>
        <w:rPr>
          <w:rFonts w:ascii="Times New Roman" w:hAnsi="Times New Roman" w:cs="Times New Roman"/>
          <w:sz w:val="28"/>
          <w:szCs w:val="28"/>
          <w:lang w:val="ru-RU"/>
        </w:rPr>
      </w:pPr>
      <w:r w:rsidRPr="00C5350A">
        <w:rPr>
          <w:rFonts w:ascii="Times New Roman" w:hAnsi="Times New Roman" w:cs="Times New Roman"/>
          <w:sz w:val="28"/>
          <w:szCs w:val="28"/>
          <w:lang w:val="ru-RU"/>
        </w:rPr>
        <w:t xml:space="preserve">Таблица </w:t>
      </w:r>
      <w:r w:rsidR="0088083B" w:rsidRPr="00C5350A">
        <w:rPr>
          <w:rFonts w:ascii="Times New Roman" w:hAnsi="Times New Roman" w:cs="Times New Roman"/>
          <w:sz w:val="28"/>
          <w:szCs w:val="28"/>
          <w:lang w:val="ru-RU"/>
        </w:rPr>
        <w:t>2.</w:t>
      </w:r>
      <w:r w:rsidRPr="00C5350A">
        <w:rPr>
          <w:rFonts w:ascii="Times New Roman" w:hAnsi="Times New Roman" w:cs="Times New Roman"/>
          <w:sz w:val="28"/>
          <w:szCs w:val="28"/>
          <w:lang w:val="ru-RU"/>
        </w:rPr>
        <w:t>3. Основные характеристики дуговых газоразрядных ламп высокого давления</w:t>
      </w:r>
    </w:p>
    <w:tbl>
      <w:tblPr>
        <w:tblStyle w:val="a3"/>
        <w:tblW w:w="0" w:type="auto"/>
        <w:tblInd w:w="-284" w:type="dxa"/>
        <w:tblLook w:val="04A0"/>
      </w:tblPr>
      <w:tblGrid>
        <w:gridCol w:w="1385"/>
        <w:gridCol w:w="1559"/>
        <w:gridCol w:w="1982"/>
        <w:gridCol w:w="1987"/>
        <w:gridCol w:w="1559"/>
        <w:gridCol w:w="1383"/>
      </w:tblGrid>
      <w:tr w:rsidR="002C7D35" w:rsidTr="004C383C">
        <w:tc>
          <w:tcPr>
            <w:tcW w:w="1385" w:type="dxa"/>
            <w:vMerge w:val="restart"/>
          </w:tcPr>
          <w:p w:rsidR="002C7D35" w:rsidRDefault="002C7D35"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Мощность,</w:t>
            </w:r>
          </w:p>
          <w:p w:rsidR="002C7D35" w:rsidRPr="001261B4" w:rsidRDefault="002C7D35"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Вт</w:t>
            </w:r>
          </w:p>
        </w:tc>
        <w:tc>
          <w:tcPr>
            <w:tcW w:w="1559" w:type="dxa"/>
            <w:vMerge w:val="restart"/>
          </w:tcPr>
          <w:p w:rsidR="002C7D35" w:rsidRPr="001261B4" w:rsidRDefault="002C7D35"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Напряжение сети, В</w:t>
            </w:r>
          </w:p>
        </w:tc>
        <w:tc>
          <w:tcPr>
            <w:tcW w:w="1982" w:type="dxa"/>
            <w:vMerge w:val="restart"/>
          </w:tcPr>
          <w:p w:rsidR="002C7D35" w:rsidRPr="001261B4" w:rsidRDefault="002C7D35"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Световой поток, лм</w:t>
            </w:r>
          </w:p>
        </w:tc>
        <w:tc>
          <w:tcPr>
            <w:tcW w:w="1987" w:type="dxa"/>
            <w:vMerge w:val="restart"/>
          </w:tcPr>
          <w:p w:rsidR="002C7D35" w:rsidRPr="001261B4" w:rsidRDefault="002C7D35" w:rsidP="002C7D35">
            <w:pPr>
              <w:jc w:val="center"/>
              <w:rPr>
                <w:rFonts w:ascii="Times New Roman" w:hAnsi="Times New Roman" w:cs="Times New Roman"/>
                <w:sz w:val="24"/>
                <w:szCs w:val="24"/>
                <w:lang w:val="ru-RU"/>
              </w:rPr>
            </w:pPr>
            <w:r>
              <w:rPr>
                <w:rFonts w:ascii="Times New Roman" w:hAnsi="Times New Roman" w:cs="Times New Roman"/>
                <w:sz w:val="24"/>
                <w:szCs w:val="24"/>
                <w:lang w:val="ru-RU"/>
              </w:rPr>
              <w:t>Световая отдача, лм/Вт</w:t>
            </w:r>
          </w:p>
        </w:tc>
        <w:tc>
          <w:tcPr>
            <w:tcW w:w="2942" w:type="dxa"/>
            <w:gridSpan w:val="2"/>
          </w:tcPr>
          <w:p w:rsidR="002C7D35" w:rsidRDefault="002C7D35"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w:t>
            </w:r>
          </w:p>
          <w:p w:rsidR="002C7D35" w:rsidRPr="001261B4" w:rsidRDefault="002C7D35"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мм</w:t>
            </w:r>
          </w:p>
        </w:tc>
      </w:tr>
      <w:tr w:rsidR="002C7D35" w:rsidTr="004C383C">
        <w:tc>
          <w:tcPr>
            <w:tcW w:w="1385" w:type="dxa"/>
            <w:vMerge/>
          </w:tcPr>
          <w:p w:rsidR="002C7D35" w:rsidRPr="001261B4" w:rsidRDefault="002C7D35" w:rsidP="001261B4">
            <w:pPr>
              <w:jc w:val="center"/>
              <w:rPr>
                <w:rFonts w:ascii="Times New Roman" w:hAnsi="Times New Roman" w:cs="Times New Roman"/>
                <w:sz w:val="24"/>
                <w:szCs w:val="24"/>
                <w:lang w:val="ru-RU"/>
              </w:rPr>
            </w:pPr>
          </w:p>
        </w:tc>
        <w:tc>
          <w:tcPr>
            <w:tcW w:w="1559" w:type="dxa"/>
            <w:vMerge/>
          </w:tcPr>
          <w:p w:rsidR="002C7D35" w:rsidRPr="001261B4" w:rsidRDefault="002C7D35" w:rsidP="001261B4">
            <w:pPr>
              <w:jc w:val="center"/>
              <w:rPr>
                <w:rFonts w:ascii="Times New Roman" w:hAnsi="Times New Roman" w:cs="Times New Roman"/>
                <w:sz w:val="24"/>
                <w:szCs w:val="24"/>
                <w:lang w:val="ru-RU"/>
              </w:rPr>
            </w:pPr>
          </w:p>
        </w:tc>
        <w:tc>
          <w:tcPr>
            <w:tcW w:w="1982" w:type="dxa"/>
            <w:vMerge/>
          </w:tcPr>
          <w:p w:rsidR="002C7D35" w:rsidRPr="001261B4" w:rsidRDefault="002C7D35" w:rsidP="001261B4">
            <w:pPr>
              <w:jc w:val="center"/>
              <w:rPr>
                <w:rFonts w:ascii="Times New Roman" w:hAnsi="Times New Roman" w:cs="Times New Roman"/>
                <w:sz w:val="24"/>
                <w:szCs w:val="24"/>
                <w:lang w:val="ru-RU"/>
              </w:rPr>
            </w:pPr>
          </w:p>
        </w:tc>
        <w:tc>
          <w:tcPr>
            <w:tcW w:w="1987" w:type="dxa"/>
            <w:vMerge/>
          </w:tcPr>
          <w:p w:rsidR="002C7D35" w:rsidRPr="001261B4" w:rsidRDefault="002C7D35" w:rsidP="001261B4">
            <w:pPr>
              <w:jc w:val="center"/>
              <w:rPr>
                <w:rFonts w:ascii="Times New Roman" w:hAnsi="Times New Roman" w:cs="Times New Roman"/>
                <w:sz w:val="24"/>
                <w:szCs w:val="24"/>
                <w:lang w:val="ru-RU"/>
              </w:rPr>
            </w:pPr>
          </w:p>
        </w:tc>
        <w:tc>
          <w:tcPr>
            <w:tcW w:w="1559" w:type="dxa"/>
          </w:tcPr>
          <w:p w:rsidR="002C7D35" w:rsidRPr="001261B4" w:rsidRDefault="002C7D35"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w:t>
            </w:r>
          </w:p>
        </w:tc>
        <w:tc>
          <w:tcPr>
            <w:tcW w:w="1383" w:type="dxa"/>
          </w:tcPr>
          <w:p w:rsidR="002C7D35" w:rsidRPr="001261B4" w:rsidRDefault="002C7D35"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длина</w:t>
            </w:r>
          </w:p>
        </w:tc>
      </w:tr>
      <w:tr w:rsidR="00CA08DF" w:rsidTr="00445607">
        <w:tc>
          <w:tcPr>
            <w:tcW w:w="9855" w:type="dxa"/>
            <w:gridSpan w:val="6"/>
          </w:tcPr>
          <w:p w:rsidR="00CA08DF" w:rsidRPr="001261B4" w:rsidRDefault="00CA08DF"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Лампы ртутные типа </w:t>
            </w:r>
            <w:r w:rsidRPr="00CA08DF">
              <w:rPr>
                <w:rFonts w:ascii="Times New Roman" w:hAnsi="Times New Roman" w:cs="Times New Roman"/>
                <w:b/>
                <w:i/>
                <w:sz w:val="24"/>
                <w:szCs w:val="24"/>
                <w:lang w:val="ru-RU"/>
              </w:rPr>
              <w:t>ДРЛ</w:t>
            </w:r>
          </w:p>
        </w:tc>
      </w:tr>
      <w:tr w:rsidR="001261B4" w:rsidTr="004C383C">
        <w:tc>
          <w:tcPr>
            <w:tcW w:w="1385"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3400/3200</w:t>
            </w:r>
          </w:p>
        </w:tc>
        <w:tc>
          <w:tcPr>
            <w:tcW w:w="1987"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42,5/40,0</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81</w:t>
            </w:r>
          </w:p>
        </w:tc>
        <w:tc>
          <w:tcPr>
            <w:tcW w:w="1383"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165</w:t>
            </w:r>
          </w:p>
        </w:tc>
      </w:tr>
      <w:tr w:rsidR="001261B4" w:rsidTr="004C383C">
        <w:tc>
          <w:tcPr>
            <w:tcW w:w="1385"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125</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6000/5400</w:t>
            </w:r>
          </w:p>
        </w:tc>
        <w:tc>
          <w:tcPr>
            <w:tcW w:w="1987"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48,0/43,2</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1383"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184</w:t>
            </w:r>
          </w:p>
        </w:tc>
      </w:tr>
      <w:tr w:rsidR="001261B4" w:rsidTr="004C383C">
        <w:tc>
          <w:tcPr>
            <w:tcW w:w="1385"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250</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13000/12000</w:t>
            </w:r>
          </w:p>
        </w:tc>
        <w:tc>
          <w:tcPr>
            <w:tcW w:w="1987"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52,0/48,0</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1383"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227</w:t>
            </w:r>
          </w:p>
        </w:tc>
      </w:tr>
      <w:tr w:rsidR="001261B4" w:rsidTr="004C383C">
        <w:tc>
          <w:tcPr>
            <w:tcW w:w="1385"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400</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23000/23000</w:t>
            </w:r>
          </w:p>
        </w:tc>
        <w:tc>
          <w:tcPr>
            <w:tcW w:w="1987"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57,5/57,5</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122</w:t>
            </w:r>
          </w:p>
        </w:tc>
        <w:tc>
          <w:tcPr>
            <w:tcW w:w="1383"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292</w:t>
            </w:r>
          </w:p>
        </w:tc>
      </w:tr>
      <w:tr w:rsidR="001261B4" w:rsidTr="004C383C">
        <w:tc>
          <w:tcPr>
            <w:tcW w:w="1385"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700</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40000/38000</w:t>
            </w:r>
          </w:p>
        </w:tc>
        <w:tc>
          <w:tcPr>
            <w:tcW w:w="1987"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57,1/54,2</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152</w:t>
            </w:r>
          </w:p>
        </w:tc>
        <w:tc>
          <w:tcPr>
            <w:tcW w:w="1383"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368</w:t>
            </w:r>
          </w:p>
        </w:tc>
      </w:tr>
      <w:tr w:rsidR="001261B4" w:rsidTr="004C383C">
        <w:tc>
          <w:tcPr>
            <w:tcW w:w="1385"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58000/55000</w:t>
            </w:r>
          </w:p>
        </w:tc>
        <w:tc>
          <w:tcPr>
            <w:tcW w:w="1987"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57,0/52,0</w:t>
            </w:r>
          </w:p>
        </w:tc>
        <w:tc>
          <w:tcPr>
            <w:tcW w:w="1559"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181</w:t>
            </w:r>
          </w:p>
        </w:tc>
        <w:tc>
          <w:tcPr>
            <w:tcW w:w="1383" w:type="dxa"/>
          </w:tcPr>
          <w:p w:rsidR="001261B4" w:rsidRPr="001261B4" w:rsidRDefault="004C383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410</w:t>
            </w:r>
          </w:p>
        </w:tc>
      </w:tr>
      <w:tr w:rsidR="00B60D09" w:rsidTr="00445607">
        <w:tc>
          <w:tcPr>
            <w:tcW w:w="9855" w:type="dxa"/>
            <w:gridSpan w:val="6"/>
          </w:tcPr>
          <w:p w:rsidR="00B60D09" w:rsidRPr="001261B4" w:rsidRDefault="00B60D09"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Лампы металлогалогенные типа ДРИ</w:t>
            </w:r>
          </w:p>
        </w:tc>
      </w:tr>
      <w:tr w:rsidR="001261B4" w:rsidTr="004C383C">
        <w:tc>
          <w:tcPr>
            <w:tcW w:w="1385"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250</w:t>
            </w:r>
          </w:p>
        </w:tc>
        <w:tc>
          <w:tcPr>
            <w:tcW w:w="1559"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C958E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19000</w:t>
            </w:r>
          </w:p>
        </w:tc>
        <w:tc>
          <w:tcPr>
            <w:tcW w:w="1987" w:type="dxa"/>
          </w:tcPr>
          <w:p w:rsidR="001261B4" w:rsidRPr="001261B4" w:rsidRDefault="00FE57C8"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76,0</w:t>
            </w:r>
          </w:p>
        </w:tc>
        <w:tc>
          <w:tcPr>
            <w:tcW w:w="1559"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1383"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227</w:t>
            </w:r>
          </w:p>
        </w:tc>
      </w:tr>
      <w:tr w:rsidR="001261B4" w:rsidTr="004C383C">
        <w:tc>
          <w:tcPr>
            <w:tcW w:w="1385"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400</w:t>
            </w:r>
          </w:p>
        </w:tc>
        <w:tc>
          <w:tcPr>
            <w:tcW w:w="1559"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C958E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34000</w:t>
            </w:r>
          </w:p>
        </w:tc>
        <w:tc>
          <w:tcPr>
            <w:tcW w:w="1987" w:type="dxa"/>
          </w:tcPr>
          <w:p w:rsidR="001261B4" w:rsidRPr="001261B4" w:rsidRDefault="00FE57C8"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85,0</w:t>
            </w:r>
          </w:p>
        </w:tc>
        <w:tc>
          <w:tcPr>
            <w:tcW w:w="1559"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1383"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227</w:t>
            </w:r>
          </w:p>
        </w:tc>
      </w:tr>
      <w:tr w:rsidR="001261B4" w:rsidTr="004C383C">
        <w:tc>
          <w:tcPr>
            <w:tcW w:w="1385"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700</w:t>
            </w:r>
          </w:p>
        </w:tc>
        <w:tc>
          <w:tcPr>
            <w:tcW w:w="1559"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C958E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60000</w:t>
            </w:r>
          </w:p>
        </w:tc>
        <w:tc>
          <w:tcPr>
            <w:tcW w:w="1987" w:type="dxa"/>
          </w:tcPr>
          <w:p w:rsidR="001261B4" w:rsidRPr="001261B4" w:rsidRDefault="00C207CA"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85,8</w:t>
            </w:r>
          </w:p>
        </w:tc>
        <w:tc>
          <w:tcPr>
            <w:tcW w:w="1559"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122</w:t>
            </w:r>
          </w:p>
        </w:tc>
        <w:tc>
          <w:tcPr>
            <w:tcW w:w="1383"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292</w:t>
            </w:r>
          </w:p>
        </w:tc>
      </w:tr>
      <w:tr w:rsidR="001261B4" w:rsidTr="004C383C">
        <w:tc>
          <w:tcPr>
            <w:tcW w:w="1385"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c>
          <w:tcPr>
            <w:tcW w:w="1559"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C958E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90000</w:t>
            </w:r>
          </w:p>
        </w:tc>
        <w:tc>
          <w:tcPr>
            <w:tcW w:w="1987" w:type="dxa"/>
          </w:tcPr>
          <w:p w:rsidR="001261B4" w:rsidRPr="001261B4" w:rsidRDefault="00C207CA"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90,0</w:t>
            </w:r>
          </w:p>
        </w:tc>
        <w:tc>
          <w:tcPr>
            <w:tcW w:w="1559"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122</w:t>
            </w:r>
          </w:p>
        </w:tc>
        <w:tc>
          <w:tcPr>
            <w:tcW w:w="1383"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292</w:t>
            </w:r>
          </w:p>
        </w:tc>
      </w:tr>
      <w:tr w:rsidR="001261B4" w:rsidTr="004C383C">
        <w:tc>
          <w:tcPr>
            <w:tcW w:w="1385"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c>
          <w:tcPr>
            <w:tcW w:w="1559"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C958E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80000</w:t>
            </w:r>
          </w:p>
        </w:tc>
        <w:tc>
          <w:tcPr>
            <w:tcW w:w="1987" w:type="dxa"/>
          </w:tcPr>
          <w:p w:rsidR="001261B4" w:rsidRPr="001261B4" w:rsidRDefault="00C207CA"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80,0</w:t>
            </w:r>
          </w:p>
        </w:tc>
        <w:tc>
          <w:tcPr>
            <w:tcW w:w="1559"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383"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405</w:t>
            </w:r>
          </w:p>
        </w:tc>
      </w:tr>
      <w:tr w:rsidR="001261B4" w:rsidTr="004C383C">
        <w:tc>
          <w:tcPr>
            <w:tcW w:w="1385" w:type="dxa"/>
          </w:tcPr>
          <w:p w:rsidR="001261B4" w:rsidRPr="001261B4" w:rsidRDefault="00AF78BE" w:rsidP="00AF78BE">
            <w:pPr>
              <w:jc w:val="center"/>
              <w:rPr>
                <w:rFonts w:ascii="Times New Roman" w:hAnsi="Times New Roman" w:cs="Times New Roman"/>
                <w:sz w:val="24"/>
                <w:szCs w:val="24"/>
                <w:lang w:val="ru-RU"/>
              </w:rPr>
            </w:pPr>
            <w:r>
              <w:rPr>
                <w:rFonts w:ascii="Times New Roman" w:hAnsi="Times New Roman" w:cs="Times New Roman"/>
                <w:sz w:val="24"/>
                <w:szCs w:val="24"/>
                <w:lang w:val="ru-RU"/>
              </w:rPr>
              <w:t>2000</w:t>
            </w:r>
          </w:p>
        </w:tc>
        <w:tc>
          <w:tcPr>
            <w:tcW w:w="1559" w:type="dxa"/>
          </w:tcPr>
          <w:p w:rsidR="001261B4" w:rsidRPr="001261B4" w:rsidRDefault="00AF78B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380</w:t>
            </w:r>
          </w:p>
        </w:tc>
        <w:tc>
          <w:tcPr>
            <w:tcW w:w="1982" w:type="dxa"/>
          </w:tcPr>
          <w:p w:rsidR="001261B4" w:rsidRPr="001261B4" w:rsidRDefault="00C958EC"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190000</w:t>
            </w:r>
          </w:p>
        </w:tc>
        <w:tc>
          <w:tcPr>
            <w:tcW w:w="1987" w:type="dxa"/>
          </w:tcPr>
          <w:p w:rsidR="001261B4" w:rsidRPr="001261B4" w:rsidRDefault="00C207CA"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95,0</w:t>
            </w:r>
          </w:p>
        </w:tc>
        <w:tc>
          <w:tcPr>
            <w:tcW w:w="1559"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1383" w:type="dxa"/>
          </w:tcPr>
          <w:p w:rsidR="001261B4" w:rsidRPr="001261B4" w:rsidRDefault="004F4B7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420</w:t>
            </w:r>
          </w:p>
        </w:tc>
      </w:tr>
      <w:tr w:rsidR="000E602E" w:rsidTr="00445607">
        <w:tc>
          <w:tcPr>
            <w:tcW w:w="9855" w:type="dxa"/>
            <w:gridSpan w:val="6"/>
          </w:tcPr>
          <w:p w:rsidR="000E602E"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Лампы натриевые типа </w:t>
            </w:r>
            <w:r w:rsidRPr="000E602E">
              <w:rPr>
                <w:rFonts w:ascii="Times New Roman" w:hAnsi="Times New Roman" w:cs="Times New Roman"/>
                <w:b/>
                <w:i/>
                <w:sz w:val="24"/>
                <w:szCs w:val="24"/>
                <w:lang w:val="ru-RU"/>
              </w:rPr>
              <w:t>НЛВД</w:t>
            </w:r>
          </w:p>
        </w:tc>
      </w:tr>
      <w:tr w:rsidR="001261B4" w:rsidTr="004C383C">
        <w:tc>
          <w:tcPr>
            <w:tcW w:w="1385" w:type="dxa"/>
          </w:tcPr>
          <w:p w:rsidR="001261B4"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250</w:t>
            </w:r>
          </w:p>
        </w:tc>
        <w:tc>
          <w:tcPr>
            <w:tcW w:w="1559" w:type="dxa"/>
          </w:tcPr>
          <w:p w:rsidR="001261B4"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BB0AC7"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25000</w:t>
            </w:r>
          </w:p>
        </w:tc>
        <w:tc>
          <w:tcPr>
            <w:tcW w:w="1987" w:type="dxa"/>
          </w:tcPr>
          <w:p w:rsidR="001261B4" w:rsidRPr="001261B4" w:rsidRDefault="003050D2" w:rsidP="00234A21">
            <w:pPr>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c>
          <w:tcPr>
            <w:tcW w:w="1559"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c>
          <w:tcPr>
            <w:tcW w:w="1383"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250</w:t>
            </w:r>
          </w:p>
        </w:tc>
      </w:tr>
      <w:tr w:rsidR="001261B4" w:rsidTr="004C383C">
        <w:tc>
          <w:tcPr>
            <w:tcW w:w="1385" w:type="dxa"/>
          </w:tcPr>
          <w:p w:rsidR="001261B4"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400</w:t>
            </w:r>
          </w:p>
        </w:tc>
        <w:tc>
          <w:tcPr>
            <w:tcW w:w="1559" w:type="dxa"/>
          </w:tcPr>
          <w:p w:rsidR="001261B4"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220</w:t>
            </w:r>
          </w:p>
        </w:tc>
        <w:tc>
          <w:tcPr>
            <w:tcW w:w="1982" w:type="dxa"/>
          </w:tcPr>
          <w:p w:rsidR="001261B4" w:rsidRPr="001261B4" w:rsidRDefault="00BB0AC7"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47000</w:t>
            </w:r>
          </w:p>
        </w:tc>
        <w:tc>
          <w:tcPr>
            <w:tcW w:w="1987"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117,5</w:t>
            </w:r>
          </w:p>
        </w:tc>
        <w:tc>
          <w:tcPr>
            <w:tcW w:w="1559"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1383"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255</w:t>
            </w:r>
          </w:p>
        </w:tc>
      </w:tr>
      <w:tr w:rsidR="001261B4" w:rsidTr="004C383C">
        <w:tc>
          <w:tcPr>
            <w:tcW w:w="1385" w:type="dxa"/>
          </w:tcPr>
          <w:p w:rsidR="001261B4"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700</w:t>
            </w:r>
          </w:p>
        </w:tc>
        <w:tc>
          <w:tcPr>
            <w:tcW w:w="1559" w:type="dxa"/>
          </w:tcPr>
          <w:p w:rsidR="001261B4"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380</w:t>
            </w:r>
          </w:p>
        </w:tc>
        <w:tc>
          <w:tcPr>
            <w:tcW w:w="1982" w:type="dxa"/>
          </w:tcPr>
          <w:p w:rsidR="001261B4" w:rsidRPr="001261B4" w:rsidRDefault="00BB0AC7"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84000</w:t>
            </w:r>
          </w:p>
        </w:tc>
        <w:tc>
          <w:tcPr>
            <w:tcW w:w="1987"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120,0</w:t>
            </w:r>
          </w:p>
        </w:tc>
        <w:tc>
          <w:tcPr>
            <w:tcW w:w="1559"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83</w:t>
            </w:r>
          </w:p>
        </w:tc>
        <w:tc>
          <w:tcPr>
            <w:tcW w:w="1383"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350</w:t>
            </w:r>
          </w:p>
        </w:tc>
      </w:tr>
      <w:tr w:rsidR="001261B4" w:rsidTr="004C383C">
        <w:tc>
          <w:tcPr>
            <w:tcW w:w="1385" w:type="dxa"/>
          </w:tcPr>
          <w:p w:rsidR="001261B4"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c>
          <w:tcPr>
            <w:tcW w:w="1559" w:type="dxa"/>
          </w:tcPr>
          <w:p w:rsidR="001261B4" w:rsidRPr="001261B4" w:rsidRDefault="000E602E"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380</w:t>
            </w:r>
          </w:p>
        </w:tc>
        <w:tc>
          <w:tcPr>
            <w:tcW w:w="1982" w:type="dxa"/>
          </w:tcPr>
          <w:p w:rsidR="001261B4" w:rsidRPr="001261B4" w:rsidRDefault="00BB0AC7"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125000</w:t>
            </w:r>
          </w:p>
        </w:tc>
        <w:tc>
          <w:tcPr>
            <w:tcW w:w="1987"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125,0</w:t>
            </w:r>
          </w:p>
        </w:tc>
        <w:tc>
          <w:tcPr>
            <w:tcW w:w="1559"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83</w:t>
            </w:r>
          </w:p>
        </w:tc>
        <w:tc>
          <w:tcPr>
            <w:tcW w:w="1383" w:type="dxa"/>
          </w:tcPr>
          <w:p w:rsidR="001261B4" w:rsidRPr="001261B4" w:rsidRDefault="00234A21" w:rsidP="001261B4">
            <w:pPr>
              <w:jc w:val="center"/>
              <w:rPr>
                <w:rFonts w:ascii="Times New Roman" w:hAnsi="Times New Roman" w:cs="Times New Roman"/>
                <w:sz w:val="24"/>
                <w:szCs w:val="24"/>
                <w:lang w:val="ru-RU"/>
              </w:rPr>
            </w:pPr>
            <w:r>
              <w:rPr>
                <w:rFonts w:ascii="Times New Roman" w:hAnsi="Times New Roman" w:cs="Times New Roman"/>
                <w:sz w:val="24"/>
                <w:szCs w:val="24"/>
                <w:lang w:val="ru-RU"/>
              </w:rPr>
              <w:t>425</w:t>
            </w:r>
          </w:p>
        </w:tc>
      </w:tr>
    </w:tbl>
    <w:p w:rsidR="00C5350A" w:rsidRDefault="00C5350A" w:rsidP="00C06667">
      <w:pPr>
        <w:spacing w:after="0"/>
        <w:ind w:left="-426"/>
        <w:jc w:val="both"/>
        <w:rPr>
          <w:rFonts w:ascii="Times New Roman" w:hAnsi="Times New Roman" w:cs="Times New Roman"/>
          <w:sz w:val="28"/>
          <w:szCs w:val="28"/>
          <w:lang w:val="ru-RU"/>
        </w:rPr>
      </w:pPr>
    </w:p>
    <w:p w:rsidR="00EB0D19" w:rsidRPr="00EB0D19" w:rsidRDefault="00EB0D19" w:rsidP="00C5350A">
      <w:pPr>
        <w:spacing w:after="0"/>
        <w:ind w:firstLine="567"/>
        <w:jc w:val="both"/>
        <w:rPr>
          <w:rFonts w:ascii="Times New Roman" w:hAnsi="Times New Roman" w:cs="Times New Roman"/>
          <w:b/>
          <w:i/>
          <w:sz w:val="28"/>
          <w:szCs w:val="28"/>
          <w:lang w:val="ru-RU"/>
        </w:rPr>
      </w:pPr>
      <w:r>
        <w:rPr>
          <w:rFonts w:ascii="Times New Roman" w:hAnsi="Times New Roman" w:cs="Times New Roman"/>
          <w:sz w:val="28"/>
          <w:szCs w:val="28"/>
          <w:lang w:val="ru-RU"/>
        </w:rPr>
        <w:t xml:space="preserve">В лампах </w:t>
      </w:r>
      <w:r w:rsidRPr="00EB0D19">
        <w:rPr>
          <w:rFonts w:ascii="Times New Roman" w:hAnsi="Times New Roman" w:cs="Times New Roman"/>
          <w:b/>
          <w:i/>
          <w:sz w:val="28"/>
          <w:szCs w:val="28"/>
          <w:lang w:val="ru-RU"/>
        </w:rPr>
        <w:t>ДРЛ</w:t>
      </w:r>
      <w:r>
        <w:rPr>
          <w:rFonts w:ascii="Times New Roman" w:hAnsi="Times New Roman" w:cs="Times New Roman"/>
          <w:sz w:val="28"/>
          <w:szCs w:val="28"/>
          <w:lang w:val="ru-RU"/>
        </w:rPr>
        <w:t xml:space="preserve"> в ртутный разряд вводят различные добавки (йодиды таллия, индия, натрия), которые обеспечивают лучшую цветопередачу и световую отдачу (</w:t>
      </w:r>
      <w:r w:rsidRPr="00EB0D19">
        <w:rPr>
          <w:rFonts w:ascii="Times New Roman" w:hAnsi="Times New Roman" w:cs="Times New Roman"/>
          <w:b/>
          <w:i/>
          <w:sz w:val="28"/>
          <w:szCs w:val="28"/>
          <w:lang w:val="ru-RU"/>
        </w:rPr>
        <w:t>70 – 95 лм/Вт.</w:t>
      </w:r>
      <w:r w:rsidR="00E26CA8" w:rsidRPr="00E26CA8">
        <w:rPr>
          <w:rFonts w:ascii="Times New Roman" w:hAnsi="Times New Roman" w:cs="Times New Roman"/>
          <w:sz w:val="28"/>
          <w:szCs w:val="28"/>
          <w:lang w:val="ru-RU"/>
        </w:rPr>
        <w:t>)</w:t>
      </w:r>
    </w:p>
    <w:p w:rsidR="00A62C54" w:rsidRDefault="00A62C54" w:rsidP="00C5350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Несмотря на наличие люминофора цветопередача при освещении лампами типа </w:t>
      </w:r>
      <w:r w:rsidRPr="00A62C54">
        <w:rPr>
          <w:rFonts w:ascii="Times New Roman" w:hAnsi="Times New Roman" w:cs="Times New Roman"/>
          <w:b/>
          <w:i/>
          <w:sz w:val="28"/>
          <w:szCs w:val="28"/>
          <w:lang w:val="ru-RU"/>
        </w:rPr>
        <w:t>ДРЛ</w:t>
      </w:r>
      <w:r>
        <w:rPr>
          <w:rFonts w:ascii="Times New Roman" w:hAnsi="Times New Roman" w:cs="Times New Roman"/>
          <w:sz w:val="28"/>
          <w:szCs w:val="28"/>
          <w:lang w:val="ru-RU"/>
        </w:rPr>
        <w:t xml:space="preserve">, излучающими </w:t>
      </w:r>
      <w:r w:rsidR="00CA7D60">
        <w:rPr>
          <w:rFonts w:ascii="Times New Roman" w:hAnsi="Times New Roman" w:cs="Times New Roman"/>
          <w:sz w:val="28"/>
          <w:szCs w:val="28"/>
          <w:lang w:val="ru-RU"/>
        </w:rPr>
        <w:t>свет с явно выраженным зеленоватым оттенком, всё же не является удовлетворительной, в особенности при различении оранжевых и красных цветов, что заметно искажает цветопередачу человеческих лиц.</w:t>
      </w:r>
    </w:p>
    <w:p w:rsidR="004728B9" w:rsidRDefault="004728B9" w:rsidP="00C5350A">
      <w:pPr>
        <w:spacing w:after="0"/>
        <w:ind w:firstLine="567"/>
        <w:jc w:val="both"/>
        <w:rPr>
          <w:rFonts w:ascii="Times New Roman" w:hAnsi="Times New Roman" w:cs="Times New Roman"/>
          <w:sz w:val="28"/>
          <w:szCs w:val="28"/>
          <w:lang w:val="ru-RU"/>
        </w:rPr>
      </w:pPr>
      <w:r w:rsidRPr="004728B9">
        <w:rPr>
          <w:rFonts w:ascii="Times New Roman" w:hAnsi="Times New Roman" w:cs="Times New Roman"/>
          <w:b/>
          <w:i/>
          <w:sz w:val="28"/>
          <w:szCs w:val="28"/>
          <w:lang w:val="ru-RU"/>
        </w:rPr>
        <w:t>Металлогалогенн</w:t>
      </w:r>
      <w:r>
        <w:rPr>
          <w:rFonts w:ascii="Times New Roman" w:hAnsi="Times New Roman" w:cs="Times New Roman"/>
          <w:b/>
          <w:i/>
          <w:sz w:val="28"/>
          <w:szCs w:val="28"/>
          <w:lang w:val="ru-RU"/>
        </w:rPr>
        <w:t>ые лампы типа ДРИ</w:t>
      </w:r>
      <w:r>
        <w:rPr>
          <w:rFonts w:ascii="Times New Roman" w:hAnsi="Times New Roman" w:cs="Times New Roman"/>
          <w:sz w:val="28"/>
          <w:szCs w:val="28"/>
          <w:lang w:val="ru-RU"/>
        </w:rPr>
        <w:t xml:space="preserve"> с достаточно белым светом внешне отличаются </w:t>
      </w:r>
      <w:r w:rsidR="00350F25">
        <w:rPr>
          <w:rFonts w:ascii="Times New Roman" w:hAnsi="Times New Roman" w:cs="Times New Roman"/>
          <w:sz w:val="28"/>
          <w:szCs w:val="28"/>
          <w:lang w:val="ru-RU"/>
        </w:rPr>
        <w:t xml:space="preserve">от ламп типа </w:t>
      </w:r>
      <w:r w:rsidR="00350F25" w:rsidRPr="00350F25">
        <w:rPr>
          <w:rFonts w:ascii="Times New Roman" w:hAnsi="Times New Roman" w:cs="Times New Roman"/>
          <w:b/>
          <w:i/>
          <w:sz w:val="28"/>
          <w:szCs w:val="28"/>
          <w:lang w:val="ru-RU"/>
        </w:rPr>
        <w:t>ДРЛ</w:t>
      </w:r>
      <w:r w:rsidR="00350F25">
        <w:rPr>
          <w:rFonts w:ascii="Times New Roman" w:hAnsi="Times New Roman" w:cs="Times New Roman"/>
          <w:sz w:val="28"/>
          <w:szCs w:val="28"/>
          <w:lang w:val="ru-RU"/>
        </w:rPr>
        <w:t xml:space="preserve"> отсутствием люминесцентного слоя на колбе, лишённые этого недостатка, обладают значительно лучшим спектральным составом света за счёт добавления к парам ртути смеси иодидов натрия, таллия и индия, что повышает световую отдачу до </w:t>
      </w:r>
      <w:r w:rsidR="00350F25" w:rsidRPr="005E70AD">
        <w:rPr>
          <w:rFonts w:ascii="Times New Roman" w:hAnsi="Times New Roman" w:cs="Times New Roman"/>
          <w:b/>
          <w:i/>
          <w:sz w:val="28"/>
          <w:szCs w:val="28"/>
          <w:lang w:val="ru-RU"/>
        </w:rPr>
        <w:t>95</w:t>
      </w:r>
      <w:r w:rsidR="00350F25">
        <w:rPr>
          <w:rFonts w:ascii="Times New Roman" w:hAnsi="Times New Roman" w:cs="Times New Roman"/>
          <w:sz w:val="28"/>
          <w:szCs w:val="28"/>
          <w:lang w:val="ru-RU"/>
        </w:rPr>
        <w:t xml:space="preserve"> </w:t>
      </w:r>
      <w:r w:rsidR="00350F25" w:rsidRPr="00DC50FB">
        <w:rPr>
          <w:rFonts w:ascii="Times New Roman" w:hAnsi="Times New Roman" w:cs="Times New Roman"/>
          <w:b/>
          <w:i/>
          <w:sz w:val="28"/>
          <w:szCs w:val="28"/>
          <w:lang w:val="ru-RU"/>
        </w:rPr>
        <w:t>лм/Вт</w:t>
      </w:r>
      <w:r w:rsidR="00350F25">
        <w:rPr>
          <w:rFonts w:ascii="Times New Roman" w:hAnsi="Times New Roman" w:cs="Times New Roman"/>
          <w:sz w:val="28"/>
          <w:szCs w:val="28"/>
          <w:lang w:val="ru-RU"/>
        </w:rPr>
        <w:t>, но сокращает среднюю продолжительность горения</w:t>
      </w:r>
      <w:r w:rsidR="00CB0142">
        <w:rPr>
          <w:rFonts w:ascii="Times New Roman" w:hAnsi="Times New Roman" w:cs="Times New Roman"/>
          <w:sz w:val="28"/>
          <w:szCs w:val="28"/>
          <w:lang w:val="ru-RU"/>
        </w:rPr>
        <w:t xml:space="preserve"> до </w:t>
      </w:r>
      <w:r w:rsidR="00CB0142" w:rsidRPr="005E70AD">
        <w:rPr>
          <w:rFonts w:ascii="Times New Roman" w:hAnsi="Times New Roman" w:cs="Times New Roman"/>
          <w:b/>
          <w:i/>
          <w:sz w:val="28"/>
          <w:szCs w:val="28"/>
          <w:lang w:val="ru-RU"/>
        </w:rPr>
        <w:t>3000…10000</w:t>
      </w:r>
      <w:r w:rsidR="00CB0142">
        <w:rPr>
          <w:rFonts w:ascii="Times New Roman" w:hAnsi="Times New Roman" w:cs="Times New Roman"/>
          <w:sz w:val="28"/>
          <w:szCs w:val="28"/>
          <w:lang w:val="ru-RU"/>
        </w:rPr>
        <w:t xml:space="preserve"> </w:t>
      </w:r>
      <w:r w:rsidR="00CB0142" w:rsidRPr="00E26CA8">
        <w:rPr>
          <w:rFonts w:ascii="Times New Roman" w:hAnsi="Times New Roman" w:cs="Times New Roman"/>
          <w:b/>
          <w:i/>
          <w:sz w:val="28"/>
          <w:szCs w:val="28"/>
          <w:lang w:val="ru-RU"/>
        </w:rPr>
        <w:t>ч</w:t>
      </w:r>
      <w:r w:rsidR="00CB0142">
        <w:rPr>
          <w:rFonts w:ascii="Times New Roman" w:hAnsi="Times New Roman" w:cs="Times New Roman"/>
          <w:sz w:val="28"/>
          <w:szCs w:val="28"/>
          <w:lang w:val="ru-RU"/>
        </w:rPr>
        <w:t>.</w:t>
      </w:r>
    </w:p>
    <w:p w:rsidR="007105AD" w:rsidRDefault="00E9455C" w:rsidP="00C5350A">
      <w:pPr>
        <w:spacing w:after="0"/>
        <w:ind w:firstLine="567"/>
        <w:jc w:val="both"/>
        <w:rPr>
          <w:rFonts w:ascii="Times New Roman" w:hAnsi="Times New Roman" w:cs="Times New Roman"/>
          <w:sz w:val="28"/>
          <w:szCs w:val="28"/>
          <w:lang w:val="ru-RU"/>
        </w:rPr>
      </w:pPr>
      <w:r w:rsidRPr="00E9455C">
        <w:rPr>
          <w:rFonts w:ascii="Times New Roman" w:hAnsi="Times New Roman" w:cs="Times New Roman"/>
          <w:b/>
          <w:i/>
          <w:sz w:val="28"/>
          <w:szCs w:val="28"/>
          <w:lang w:val="ru-RU"/>
        </w:rPr>
        <w:t>Натриевые лампы высокого давления типа НЛВД</w:t>
      </w:r>
      <w:r>
        <w:rPr>
          <w:rFonts w:ascii="Times New Roman" w:hAnsi="Times New Roman" w:cs="Times New Roman"/>
          <w:sz w:val="28"/>
          <w:szCs w:val="28"/>
          <w:lang w:val="ru-RU"/>
        </w:rPr>
        <w:t xml:space="preserve">, </w:t>
      </w:r>
      <w:r w:rsidR="00447325">
        <w:rPr>
          <w:rFonts w:ascii="Times New Roman" w:hAnsi="Times New Roman" w:cs="Times New Roman"/>
          <w:sz w:val="28"/>
          <w:szCs w:val="28"/>
          <w:lang w:val="ru-RU"/>
        </w:rPr>
        <w:t xml:space="preserve">в них используется разряд в среде паров натрия при давлении около </w:t>
      </w:r>
      <w:r w:rsidR="00447325" w:rsidRPr="0064119C">
        <w:rPr>
          <w:rFonts w:ascii="Times New Roman" w:hAnsi="Times New Roman" w:cs="Times New Roman"/>
          <w:b/>
          <w:i/>
          <w:sz w:val="28"/>
          <w:szCs w:val="28"/>
          <w:lang w:val="ru-RU"/>
        </w:rPr>
        <w:t>200 Па</w:t>
      </w:r>
      <w:r w:rsidR="0044732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 </w:t>
      </w:r>
      <w:r w:rsidR="0064119C">
        <w:rPr>
          <w:rFonts w:ascii="Times New Roman" w:hAnsi="Times New Roman" w:cs="Times New Roman"/>
          <w:sz w:val="28"/>
          <w:szCs w:val="28"/>
          <w:lang w:val="ru-RU"/>
        </w:rPr>
        <w:t xml:space="preserve">них </w:t>
      </w:r>
      <w:r>
        <w:rPr>
          <w:rFonts w:ascii="Times New Roman" w:hAnsi="Times New Roman" w:cs="Times New Roman"/>
          <w:sz w:val="28"/>
          <w:szCs w:val="28"/>
          <w:lang w:val="ru-RU"/>
        </w:rPr>
        <w:t>значительно улучшен спектр с преобладанием жёлтых лучей</w:t>
      </w:r>
      <w:r w:rsidR="0044732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447325">
        <w:rPr>
          <w:rFonts w:ascii="Times New Roman" w:hAnsi="Times New Roman" w:cs="Times New Roman"/>
          <w:sz w:val="28"/>
          <w:szCs w:val="28"/>
          <w:lang w:val="ru-RU"/>
        </w:rPr>
        <w:t xml:space="preserve">Достоинством этих ламп является очень высокая </w:t>
      </w:r>
      <w:r>
        <w:rPr>
          <w:rFonts w:ascii="Times New Roman" w:hAnsi="Times New Roman" w:cs="Times New Roman"/>
          <w:sz w:val="28"/>
          <w:szCs w:val="28"/>
          <w:lang w:val="ru-RU"/>
        </w:rPr>
        <w:t>светов</w:t>
      </w:r>
      <w:r w:rsidR="00447325">
        <w:rPr>
          <w:rFonts w:ascii="Times New Roman" w:hAnsi="Times New Roman" w:cs="Times New Roman"/>
          <w:sz w:val="28"/>
          <w:szCs w:val="28"/>
          <w:lang w:val="ru-RU"/>
        </w:rPr>
        <w:t>ая</w:t>
      </w:r>
      <w:r>
        <w:rPr>
          <w:rFonts w:ascii="Times New Roman" w:hAnsi="Times New Roman" w:cs="Times New Roman"/>
          <w:sz w:val="28"/>
          <w:szCs w:val="28"/>
          <w:lang w:val="ru-RU"/>
        </w:rPr>
        <w:t xml:space="preserve"> отдач</w:t>
      </w:r>
      <w:r w:rsidR="00447325">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00447325">
        <w:rPr>
          <w:rFonts w:ascii="Times New Roman" w:hAnsi="Times New Roman" w:cs="Times New Roman"/>
          <w:sz w:val="28"/>
          <w:szCs w:val="28"/>
          <w:lang w:val="ru-RU"/>
        </w:rPr>
        <w:t xml:space="preserve">- </w:t>
      </w:r>
      <w:r w:rsidR="00447325" w:rsidRPr="00447325">
        <w:rPr>
          <w:rFonts w:ascii="Times New Roman" w:hAnsi="Times New Roman" w:cs="Times New Roman"/>
          <w:b/>
          <w:i/>
          <w:sz w:val="28"/>
          <w:szCs w:val="28"/>
          <w:lang w:val="ru-RU"/>
        </w:rPr>
        <w:t>100</w:t>
      </w:r>
      <w:r>
        <w:rPr>
          <w:rFonts w:ascii="Times New Roman" w:hAnsi="Times New Roman" w:cs="Times New Roman"/>
          <w:sz w:val="28"/>
          <w:szCs w:val="28"/>
          <w:lang w:val="ru-RU"/>
        </w:rPr>
        <w:t xml:space="preserve"> </w:t>
      </w:r>
      <w:r w:rsidR="00447325">
        <w:rPr>
          <w:rFonts w:ascii="Times New Roman" w:hAnsi="Times New Roman" w:cs="Times New Roman"/>
          <w:sz w:val="28"/>
          <w:szCs w:val="28"/>
          <w:lang w:val="ru-RU"/>
        </w:rPr>
        <w:t xml:space="preserve">- </w:t>
      </w:r>
      <w:r w:rsidRPr="00901616">
        <w:rPr>
          <w:rFonts w:ascii="Times New Roman" w:hAnsi="Times New Roman" w:cs="Times New Roman"/>
          <w:b/>
          <w:i/>
          <w:sz w:val="28"/>
          <w:szCs w:val="28"/>
          <w:lang w:val="ru-RU"/>
        </w:rPr>
        <w:t>1</w:t>
      </w:r>
      <w:r w:rsidR="00447325">
        <w:rPr>
          <w:rFonts w:ascii="Times New Roman" w:hAnsi="Times New Roman" w:cs="Times New Roman"/>
          <w:b/>
          <w:i/>
          <w:sz w:val="28"/>
          <w:szCs w:val="28"/>
          <w:lang w:val="ru-RU"/>
        </w:rPr>
        <w:t>30</w:t>
      </w:r>
      <w:r>
        <w:rPr>
          <w:rFonts w:ascii="Times New Roman" w:hAnsi="Times New Roman" w:cs="Times New Roman"/>
          <w:sz w:val="28"/>
          <w:szCs w:val="28"/>
          <w:lang w:val="ru-RU"/>
        </w:rPr>
        <w:t xml:space="preserve"> </w:t>
      </w:r>
      <w:r w:rsidRPr="00901616">
        <w:rPr>
          <w:rFonts w:ascii="Times New Roman" w:hAnsi="Times New Roman" w:cs="Times New Roman"/>
          <w:b/>
          <w:i/>
          <w:sz w:val="28"/>
          <w:szCs w:val="28"/>
          <w:lang w:val="ru-RU"/>
        </w:rPr>
        <w:t>лм/Вт</w:t>
      </w:r>
      <w:r>
        <w:rPr>
          <w:rFonts w:ascii="Times New Roman" w:hAnsi="Times New Roman" w:cs="Times New Roman"/>
          <w:sz w:val="28"/>
          <w:szCs w:val="28"/>
          <w:lang w:val="ru-RU"/>
        </w:rPr>
        <w:t xml:space="preserve"> при средней продолжительности горения порядка </w:t>
      </w:r>
      <w:r w:rsidRPr="00901616">
        <w:rPr>
          <w:rFonts w:ascii="Times New Roman" w:hAnsi="Times New Roman" w:cs="Times New Roman"/>
          <w:b/>
          <w:i/>
          <w:sz w:val="28"/>
          <w:szCs w:val="28"/>
          <w:lang w:val="ru-RU"/>
        </w:rPr>
        <w:t>10000…15000 ч.</w:t>
      </w:r>
    </w:p>
    <w:p w:rsidR="005D280F" w:rsidRDefault="001030B6" w:rsidP="008A5CE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Люминесцентным лампам высокого давления всех типов свойственен </w:t>
      </w:r>
      <w:r w:rsidRPr="001030B6">
        <w:rPr>
          <w:rFonts w:ascii="Times New Roman" w:hAnsi="Times New Roman" w:cs="Times New Roman"/>
          <w:b/>
          <w:i/>
          <w:sz w:val="28"/>
          <w:szCs w:val="28"/>
          <w:lang w:val="ru-RU"/>
        </w:rPr>
        <w:t xml:space="preserve">недостаток </w:t>
      </w:r>
      <w:r>
        <w:rPr>
          <w:rFonts w:ascii="Times New Roman" w:hAnsi="Times New Roman" w:cs="Times New Roman"/>
          <w:sz w:val="28"/>
          <w:szCs w:val="28"/>
          <w:lang w:val="ru-RU"/>
        </w:rPr>
        <w:t xml:space="preserve">люминесцентных ламп низкого давления – </w:t>
      </w:r>
      <w:r w:rsidRPr="001030B6">
        <w:rPr>
          <w:rFonts w:ascii="Times New Roman" w:hAnsi="Times New Roman" w:cs="Times New Roman"/>
          <w:b/>
          <w:i/>
          <w:sz w:val="28"/>
          <w:szCs w:val="28"/>
          <w:lang w:val="ru-RU"/>
        </w:rPr>
        <w:t>пульсация светового потока</w:t>
      </w:r>
      <w:r>
        <w:rPr>
          <w:rFonts w:ascii="Times New Roman" w:hAnsi="Times New Roman" w:cs="Times New Roman"/>
          <w:sz w:val="28"/>
          <w:szCs w:val="28"/>
          <w:lang w:val="ru-RU"/>
        </w:rPr>
        <w:t xml:space="preserve">. </w:t>
      </w:r>
      <w:r w:rsidR="00E62661">
        <w:rPr>
          <w:rFonts w:ascii="Times New Roman" w:hAnsi="Times New Roman" w:cs="Times New Roman"/>
          <w:sz w:val="28"/>
          <w:szCs w:val="28"/>
          <w:lang w:val="ru-RU"/>
        </w:rPr>
        <w:t xml:space="preserve">Для снижения пульсации их подключают поочерёдно к различным фазам трёхфазной сети переменного тока. Пуск и эксплуатация этих ламп осуществляются с помощью дросселей, которые обеспечивают стабилизацию тока в цепи лампы и повышения напряжения при пуске. </w:t>
      </w:r>
      <w:r w:rsidR="00FE6386">
        <w:rPr>
          <w:rFonts w:ascii="Times New Roman" w:hAnsi="Times New Roman" w:cs="Times New Roman"/>
          <w:sz w:val="28"/>
          <w:szCs w:val="28"/>
          <w:lang w:val="ru-RU"/>
        </w:rPr>
        <w:t xml:space="preserve">В результате коэффициент мощности осветительной установки снижается примерно до </w:t>
      </w:r>
      <w:r w:rsidR="00FE6386" w:rsidRPr="00FE6386">
        <w:rPr>
          <w:rFonts w:ascii="Times New Roman" w:hAnsi="Times New Roman" w:cs="Times New Roman"/>
          <w:b/>
          <w:i/>
          <w:sz w:val="28"/>
          <w:szCs w:val="28"/>
          <w:lang w:val="ru-RU"/>
        </w:rPr>
        <w:t>0,5</w:t>
      </w:r>
      <w:r w:rsidR="00FE6386">
        <w:rPr>
          <w:rFonts w:ascii="Times New Roman" w:hAnsi="Times New Roman" w:cs="Times New Roman"/>
          <w:sz w:val="28"/>
          <w:szCs w:val="28"/>
          <w:lang w:val="ru-RU"/>
        </w:rPr>
        <w:t xml:space="preserve">. </w:t>
      </w:r>
      <w:r w:rsidR="00CF4695">
        <w:rPr>
          <w:rFonts w:ascii="Times New Roman" w:hAnsi="Times New Roman" w:cs="Times New Roman"/>
          <w:sz w:val="28"/>
          <w:szCs w:val="28"/>
          <w:lang w:val="ru-RU"/>
        </w:rPr>
        <w:t xml:space="preserve">Для повышения коэффициента мощности необходимо подключить конденсаторы значительной ёмкости (при мощности лампы </w:t>
      </w:r>
      <w:r w:rsidR="00CF4695" w:rsidRPr="00DC50FB">
        <w:rPr>
          <w:rFonts w:ascii="Times New Roman" w:hAnsi="Times New Roman" w:cs="Times New Roman"/>
          <w:b/>
          <w:i/>
          <w:sz w:val="28"/>
          <w:szCs w:val="28"/>
          <w:lang w:val="ru-RU"/>
        </w:rPr>
        <w:t>250 В</w:t>
      </w:r>
      <w:r w:rsidR="00DC50FB" w:rsidRPr="00DC50FB">
        <w:rPr>
          <w:rFonts w:ascii="Times New Roman" w:hAnsi="Times New Roman" w:cs="Times New Roman"/>
          <w:b/>
          <w:i/>
          <w:sz w:val="28"/>
          <w:szCs w:val="28"/>
          <w:lang w:val="ru-RU"/>
        </w:rPr>
        <w:t>т</w:t>
      </w:r>
      <w:r w:rsidR="00CF4695">
        <w:rPr>
          <w:rFonts w:ascii="Times New Roman" w:hAnsi="Times New Roman" w:cs="Times New Roman"/>
          <w:sz w:val="28"/>
          <w:szCs w:val="28"/>
          <w:lang w:val="ru-RU"/>
        </w:rPr>
        <w:t xml:space="preserve"> ёмкость конденсатора должна быть около </w:t>
      </w:r>
      <w:r w:rsidR="00CF4695" w:rsidRPr="00DC50FB">
        <w:rPr>
          <w:rFonts w:ascii="Times New Roman" w:hAnsi="Times New Roman" w:cs="Times New Roman"/>
          <w:b/>
          <w:i/>
          <w:sz w:val="28"/>
          <w:szCs w:val="28"/>
          <w:lang w:val="ru-RU"/>
        </w:rPr>
        <w:t>20 мкФ</w:t>
      </w:r>
      <w:r w:rsidR="00CF4695">
        <w:rPr>
          <w:rFonts w:ascii="Times New Roman" w:hAnsi="Times New Roman" w:cs="Times New Roman"/>
          <w:sz w:val="28"/>
          <w:szCs w:val="28"/>
          <w:lang w:val="ru-RU"/>
        </w:rPr>
        <w:t>).</w:t>
      </w:r>
    </w:p>
    <w:p w:rsidR="003A4B62" w:rsidRPr="001956DF" w:rsidRDefault="00F93FEF" w:rsidP="003A4B62">
      <w:pPr>
        <w:spacing w:after="0"/>
        <w:ind w:left="-426"/>
        <w:jc w:val="center"/>
        <w:rPr>
          <w:rFonts w:ascii="Times New Roman" w:hAnsi="Times New Roman" w:cs="Times New Roman"/>
          <w:sz w:val="28"/>
          <w:szCs w:val="28"/>
          <w:lang w:val="ru-RU"/>
        </w:rPr>
      </w:pPr>
      <w:r>
        <w:rPr>
          <w:rFonts w:ascii="Times New Roman" w:hAnsi="Times New Roman" w:cs="Times New Roman"/>
          <w:b/>
          <w:sz w:val="28"/>
          <w:szCs w:val="28"/>
          <w:lang w:val="ru-RU"/>
        </w:rPr>
        <w:lastRenderedPageBreak/>
        <w:t>2.3</w:t>
      </w:r>
      <w:r w:rsidR="003A4B62" w:rsidRPr="001956DF">
        <w:rPr>
          <w:rFonts w:ascii="Times New Roman" w:hAnsi="Times New Roman" w:cs="Times New Roman"/>
          <w:sz w:val="28"/>
          <w:szCs w:val="28"/>
          <w:lang w:val="ru-RU"/>
        </w:rPr>
        <w:t xml:space="preserve">. </w:t>
      </w:r>
      <w:r w:rsidR="003A4B62" w:rsidRPr="001956DF">
        <w:rPr>
          <w:rFonts w:ascii="Times New Roman" w:hAnsi="Times New Roman" w:cs="Times New Roman"/>
          <w:b/>
          <w:sz w:val="28"/>
          <w:szCs w:val="28"/>
          <w:lang w:val="ru-RU"/>
        </w:rPr>
        <w:t>Определение мощности электрических источников света</w:t>
      </w:r>
    </w:p>
    <w:p w:rsidR="004864F6" w:rsidRDefault="00445607" w:rsidP="00185630">
      <w:pPr>
        <w:spacing w:after="0"/>
        <w:ind w:firstLine="567"/>
        <w:jc w:val="both"/>
        <w:rPr>
          <w:rFonts w:ascii="Times New Roman" w:hAnsi="Times New Roman" w:cs="Times New Roman"/>
          <w:b/>
          <w:i/>
          <w:sz w:val="28"/>
          <w:szCs w:val="28"/>
          <w:lang w:val="ru-RU"/>
        </w:rPr>
      </w:pPr>
      <w:r>
        <w:rPr>
          <w:rFonts w:ascii="Times New Roman" w:hAnsi="Times New Roman" w:cs="Times New Roman"/>
          <w:sz w:val="28"/>
          <w:szCs w:val="28"/>
          <w:lang w:val="ru-RU"/>
        </w:rPr>
        <w:t>После размещения светильников на плане цеха и установления высоты их подвеса</w:t>
      </w:r>
      <w:r w:rsidR="00081D10">
        <w:rPr>
          <w:rFonts w:ascii="Times New Roman" w:hAnsi="Times New Roman" w:cs="Times New Roman"/>
          <w:sz w:val="28"/>
          <w:szCs w:val="28"/>
          <w:lang w:val="ru-RU"/>
        </w:rPr>
        <w:t xml:space="preserve"> над рабочей поверхностью следует определить мощность лампы светильника, обеспечивающего заданную освещённость. Освещённость рабочей поверхности, обеспечивающая нормальные условия труда, зависит от размера различаемого объекта, контраста его с фоном, </w:t>
      </w:r>
      <w:r w:rsidR="006A6E0E">
        <w:rPr>
          <w:rFonts w:ascii="Times New Roman" w:hAnsi="Times New Roman" w:cs="Times New Roman"/>
          <w:sz w:val="28"/>
          <w:szCs w:val="28"/>
          <w:lang w:val="ru-RU"/>
        </w:rPr>
        <w:t>степени отражения фона, системы о</w:t>
      </w:r>
      <w:r w:rsidR="00B0685A">
        <w:rPr>
          <w:rFonts w:ascii="Times New Roman" w:hAnsi="Times New Roman" w:cs="Times New Roman"/>
          <w:sz w:val="28"/>
          <w:szCs w:val="28"/>
          <w:lang w:val="ru-RU"/>
        </w:rPr>
        <w:t>свещения и типа источника света</w:t>
      </w:r>
      <w:r w:rsidR="006A6E0E">
        <w:rPr>
          <w:rFonts w:ascii="Times New Roman" w:hAnsi="Times New Roman" w:cs="Times New Roman"/>
          <w:sz w:val="28"/>
          <w:szCs w:val="28"/>
          <w:lang w:val="ru-RU"/>
        </w:rPr>
        <w:t xml:space="preserve">. </w:t>
      </w:r>
      <w:r w:rsidR="004864F6">
        <w:rPr>
          <w:rFonts w:ascii="Times New Roman" w:hAnsi="Times New Roman" w:cs="Times New Roman"/>
          <w:sz w:val="28"/>
          <w:szCs w:val="28"/>
          <w:lang w:val="ru-RU"/>
        </w:rPr>
        <w:t>Нормированные значения освещённости в люксах, отличающиеся друг от друга на одну ступень, определены шкалой:</w:t>
      </w:r>
      <w:r w:rsidR="00185630">
        <w:rPr>
          <w:rFonts w:ascii="Times New Roman" w:hAnsi="Times New Roman" w:cs="Times New Roman"/>
          <w:sz w:val="28"/>
          <w:szCs w:val="28"/>
          <w:lang w:val="ru-RU"/>
        </w:rPr>
        <w:t xml:space="preserve"> </w:t>
      </w:r>
      <w:r w:rsidR="006908AF" w:rsidRPr="00165E17">
        <w:rPr>
          <w:rFonts w:ascii="Times New Roman" w:hAnsi="Times New Roman" w:cs="Times New Roman"/>
          <w:b/>
          <w:i/>
          <w:sz w:val="28"/>
          <w:szCs w:val="28"/>
          <w:lang w:val="ru-RU"/>
        </w:rPr>
        <w:t xml:space="preserve">0,2; 0,3; 0,5; 1; 2; 3; 5; 7; 10; 20; 30; </w:t>
      </w:r>
      <w:r w:rsidR="00A32013" w:rsidRPr="00165E17">
        <w:rPr>
          <w:rFonts w:ascii="Times New Roman" w:hAnsi="Times New Roman" w:cs="Times New Roman"/>
          <w:b/>
          <w:i/>
          <w:sz w:val="28"/>
          <w:szCs w:val="28"/>
          <w:lang w:val="ru-RU"/>
        </w:rPr>
        <w:t>50; 75; 100; 150; 200; 300; 400; 500; 600; 750; 1000; 1250; 1500; 2000; 2500; 3000; 3500; 4000; 4500; 5000.</w:t>
      </w:r>
    </w:p>
    <w:p w:rsidR="00B565BC" w:rsidRDefault="00B565BC" w:rsidP="00185630">
      <w:pPr>
        <w:spacing w:after="0"/>
        <w:ind w:firstLine="567"/>
        <w:jc w:val="both"/>
        <w:rPr>
          <w:rFonts w:ascii="Times New Roman" w:hAnsi="Times New Roman" w:cs="Times New Roman"/>
          <w:sz w:val="28"/>
          <w:szCs w:val="28"/>
          <w:lang w:val="ru-RU"/>
        </w:rPr>
      </w:pPr>
      <w:r w:rsidRPr="00B565BC">
        <w:rPr>
          <w:rFonts w:ascii="Times New Roman" w:hAnsi="Times New Roman" w:cs="Times New Roman"/>
          <w:sz w:val="28"/>
          <w:szCs w:val="28"/>
          <w:lang w:val="ru-RU"/>
        </w:rPr>
        <w:t xml:space="preserve">Для удобства выбора </w:t>
      </w:r>
      <w:r>
        <w:rPr>
          <w:rFonts w:ascii="Times New Roman" w:hAnsi="Times New Roman" w:cs="Times New Roman"/>
          <w:sz w:val="28"/>
          <w:szCs w:val="28"/>
          <w:lang w:val="ru-RU"/>
        </w:rPr>
        <w:t>нормированной освещённости в справочниках по проектированию электрического освещения</w:t>
      </w:r>
      <w:r w:rsidR="00803E84">
        <w:rPr>
          <w:rFonts w:ascii="Times New Roman" w:hAnsi="Times New Roman" w:cs="Times New Roman"/>
          <w:sz w:val="28"/>
          <w:szCs w:val="28"/>
          <w:lang w:val="ru-RU"/>
        </w:rPr>
        <w:t xml:space="preserve"> обобщены отраслевые нормы для различных производственных процессов соответствующей отрасли промышленности (мукомольной, хлебопекарной, кондитерской, молочной, мясной, сахарной, спиртовой).</w:t>
      </w:r>
    </w:p>
    <w:p w:rsidR="00637BED" w:rsidRDefault="00637BED"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Наиболее простым, но н</w:t>
      </w:r>
      <w:r w:rsidR="00184A72">
        <w:rPr>
          <w:rFonts w:ascii="Times New Roman" w:hAnsi="Times New Roman" w:cs="Times New Roman"/>
          <w:sz w:val="28"/>
          <w:szCs w:val="28"/>
          <w:lang w:val="ru-RU"/>
        </w:rPr>
        <w:t>аименее точным методом</w:t>
      </w:r>
      <w:r w:rsidR="00EA2EED">
        <w:rPr>
          <w:rFonts w:ascii="Times New Roman" w:hAnsi="Times New Roman" w:cs="Times New Roman"/>
          <w:sz w:val="28"/>
          <w:szCs w:val="28"/>
          <w:lang w:val="ru-RU"/>
        </w:rPr>
        <w:t xml:space="preserve"> определения мощности источников света для общего равномерного освещения, является </w:t>
      </w:r>
      <w:r w:rsidR="00EA2EED" w:rsidRPr="00EA2EED">
        <w:rPr>
          <w:rFonts w:ascii="Times New Roman" w:hAnsi="Times New Roman" w:cs="Times New Roman"/>
          <w:b/>
          <w:i/>
          <w:sz w:val="28"/>
          <w:szCs w:val="28"/>
          <w:lang w:val="ru-RU"/>
        </w:rPr>
        <w:t>расчёт по удельной мощности</w:t>
      </w:r>
      <w:r w:rsidR="00EA2EED">
        <w:rPr>
          <w:rFonts w:ascii="Times New Roman" w:hAnsi="Times New Roman" w:cs="Times New Roman"/>
          <w:sz w:val="28"/>
          <w:szCs w:val="28"/>
          <w:lang w:val="ru-RU"/>
        </w:rPr>
        <w:t xml:space="preserve">, которая представляет собой мощность, выраженную в ваттах, отнесённую к </w:t>
      </w:r>
      <w:r w:rsidR="00EA2EED" w:rsidRPr="00A746EE">
        <w:rPr>
          <w:rFonts w:ascii="Times New Roman" w:hAnsi="Times New Roman" w:cs="Times New Roman"/>
          <w:b/>
          <w:i/>
          <w:sz w:val="28"/>
          <w:szCs w:val="28"/>
          <w:lang w:val="ru-RU"/>
        </w:rPr>
        <w:t>1 м</w:t>
      </w:r>
      <w:r w:rsidR="00EA2EED" w:rsidRPr="00A746EE">
        <w:rPr>
          <w:rFonts w:ascii="Times New Roman" w:hAnsi="Times New Roman" w:cs="Times New Roman"/>
          <w:b/>
          <w:i/>
          <w:sz w:val="28"/>
          <w:szCs w:val="28"/>
          <w:vertAlign w:val="superscript"/>
          <w:lang w:val="ru-RU"/>
        </w:rPr>
        <w:t>2</w:t>
      </w:r>
      <w:r w:rsidR="00EA2EED">
        <w:rPr>
          <w:rFonts w:ascii="Times New Roman" w:hAnsi="Times New Roman" w:cs="Times New Roman"/>
          <w:sz w:val="28"/>
          <w:szCs w:val="28"/>
          <w:lang w:val="ru-RU"/>
        </w:rPr>
        <w:t xml:space="preserve"> пола</w:t>
      </w:r>
      <w:r w:rsidR="00A746EE">
        <w:rPr>
          <w:rFonts w:ascii="Times New Roman" w:hAnsi="Times New Roman" w:cs="Times New Roman"/>
          <w:sz w:val="28"/>
          <w:szCs w:val="28"/>
          <w:lang w:val="ru-RU"/>
        </w:rPr>
        <w:t xml:space="preserve"> при заданной освещённости рабочей поверхности в люксах.</w:t>
      </w:r>
    </w:p>
    <w:p w:rsidR="00FF45A2" w:rsidRDefault="00FF45A2"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Эта величина для определённых групп помещений </w:t>
      </w:r>
      <w:r w:rsidR="007F7B3E">
        <w:rPr>
          <w:rFonts w:ascii="Times New Roman" w:hAnsi="Times New Roman" w:cs="Times New Roman"/>
          <w:sz w:val="28"/>
          <w:szCs w:val="28"/>
          <w:lang w:val="ru-RU"/>
        </w:rPr>
        <w:t>имеет мало</w:t>
      </w:r>
      <w:r w:rsidR="00405444">
        <w:rPr>
          <w:rFonts w:ascii="Times New Roman" w:hAnsi="Times New Roman" w:cs="Times New Roman"/>
          <w:sz w:val="28"/>
          <w:szCs w:val="28"/>
          <w:lang w:val="ru-RU"/>
        </w:rPr>
        <w:t xml:space="preserve"> </w:t>
      </w:r>
      <w:r w:rsidR="007F7B3E">
        <w:rPr>
          <w:rFonts w:ascii="Times New Roman" w:hAnsi="Times New Roman" w:cs="Times New Roman"/>
          <w:sz w:val="28"/>
          <w:szCs w:val="28"/>
          <w:lang w:val="ru-RU"/>
        </w:rPr>
        <w:t>изменяющееся значение, которое зависит от типа светильника, высоты его расположения над рабочей поверхностью, площади помещения, заданной освещённости рабочей поверхности, а также коэффициентов</w:t>
      </w:r>
      <w:r w:rsidR="00E04D38">
        <w:rPr>
          <w:rFonts w:ascii="Times New Roman" w:hAnsi="Times New Roman" w:cs="Times New Roman"/>
          <w:sz w:val="28"/>
          <w:szCs w:val="28"/>
          <w:lang w:val="ru-RU"/>
        </w:rPr>
        <w:t xml:space="preserve"> отражения потолка, стен и рабочей поверхности.</w:t>
      </w:r>
    </w:p>
    <w:p w:rsidR="0001670B" w:rsidRDefault="0001670B"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Потребную мощность лампы вычисляют по формуле</w:t>
      </w:r>
    </w:p>
    <w:p w:rsidR="0001670B" w:rsidRDefault="00AB4EF7" w:rsidP="0001670B">
      <w:pPr>
        <w:spacing w:after="0"/>
        <w:ind w:left="-426"/>
        <w:jc w:val="right"/>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л</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pS</m:t>
              </m:r>
            </m:num>
            <m:den>
              <m:r>
                <w:rPr>
                  <w:rFonts w:ascii="Cambria Math" w:hAnsi="Cambria Math" w:cs="Times New Roman"/>
                  <w:sz w:val="28"/>
                  <w:szCs w:val="28"/>
                  <w:lang w:val="ru-RU"/>
                </w:rPr>
                <m:t>N</m:t>
              </m:r>
            </m:den>
          </m:f>
          <m:r>
            <w:rPr>
              <w:rFonts w:ascii="Cambria Math" w:hAnsi="Cambria Math" w:cs="Times New Roman"/>
              <w:sz w:val="28"/>
              <w:szCs w:val="28"/>
              <w:lang w:val="ru-RU"/>
            </w:rPr>
            <m:t>,</m:t>
          </m:r>
        </m:oMath>
      </m:oMathPara>
    </w:p>
    <w:p w:rsidR="00E35376" w:rsidRDefault="00E35376" w:rsidP="00502D57">
      <w:pPr>
        <w:spacing w:after="0"/>
        <w:rPr>
          <w:rFonts w:ascii="Times New Roman" w:hAnsi="Times New Roman" w:cs="Times New Roman"/>
          <w:sz w:val="28"/>
          <w:szCs w:val="28"/>
          <w:lang w:val="ru-RU"/>
        </w:rPr>
      </w:pPr>
      <m:oMath>
        <m:r>
          <w:rPr>
            <w:rFonts w:ascii="Cambria Math" w:hAnsi="Cambria Math" w:cs="Times New Roman"/>
            <w:sz w:val="28"/>
            <w:szCs w:val="28"/>
            <w:lang w:val="ru-RU"/>
          </w:rPr>
          <m:t>где</m:t>
        </m:r>
      </m:oMath>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p</m:t>
        </m:r>
      </m:oMath>
      <w:r w:rsidR="00EA7369">
        <w:rPr>
          <w:rFonts w:ascii="Times New Roman" w:hAnsi="Times New Roman" w:cs="Times New Roman"/>
          <w:sz w:val="28"/>
          <w:szCs w:val="28"/>
          <w:lang w:val="ru-RU"/>
        </w:rPr>
        <w:t xml:space="preserve"> - удельная мощность, выбранная из соответствующей таблицы, Вт/м</w:t>
      </w:r>
      <w:r w:rsidR="00EA7369" w:rsidRPr="00EA7369">
        <w:rPr>
          <w:rFonts w:ascii="Times New Roman" w:hAnsi="Times New Roman" w:cs="Times New Roman"/>
          <w:sz w:val="28"/>
          <w:szCs w:val="28"/>
          <w:vertAlign w:val="superscript"/>
          <w:lang w:val="ru-RU"/>
        </w:rPr>
        <w:t>2</w:t>
      </w:r>
      <w:r w:rsidR="00EA7369">
        <w:rPr>
          <w:rFonts w:ascii="Times New Roman" w:hAnsi="Times New Roman" w:cs="Times New Roman"/>
          <w:sz w:val="28"/>
          <w:szCs w:val="28"/>
          <w:lang w:val="ru-RU"/>
        </w:rPr>
        <w:t>;</w:t>
      </w:r>
    </w:p>
    <w:p w:rsidR="00EA7369" w:rsidRDefault="00EA7369" w:rsidP="00502D57">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S</m:t>
        </m:r>
      </m:oMath>
      <w:r>
        <w:rPr>
          <w:rFonts w:ascii="Times New Roman" w:hAnsi="Times New Roman" w:cs="Times New Roman"/>
          <w:sz w:val="28"/>
          <w:szCs w:val="28"/>
          <w:lang w:val="ru-RU"/>
        </w:rPr>
        <w:t xml:space="preserve"> - площадь производственного помещения, м</w:t>
      </w:r>
      <w:r w:rsidRPr="00EA7369">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w:t>
      </w:r>
    </w:p>
    <w:p w:rsidR="000F5BEF" w:rsidRDefault="000F5BEF" w:rsidP="00502D57">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N</m:t>
        </m:r>
      </m:oMath>
      <w:r>
        <w:rPr>
          <w:rFonts w:ascii="Times New Roman" w:hAnsi="Times New Roman" w:cs="Times New Roman"/>
          <w:sz w:val="28"/>
          <w:szCs w:val="28"/>
          <w:lang w:val="ru-RU"/>
        </w:rPr>
        <w:t xml:space="preserve"> - число светильников в данном помещении.</w:t>
      </w:r>
    </w:p>
    <w:p w:rsidR="00311060" w:rsidRDefault="00311060" w:rsidP="00502D57">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Полученное значение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л</m:t>
            </m:r>
          </m:sub>
        </m:sSub>
      </m:oMath>
      <w:r>
        <w:rPr>
          <w:rFonts w:ascii="Times New Roman" w:hAnsi="Times New Roman" w:cs="Times New Roman"/>
          <w:sz w:val="28"/>
          <w:szCs w:val="28"/>
          <w:lang w:val="ru-RU"/>
        </w:rPr>
        <w:t xml:space="preserve"> округляют до стандартного и при этом заканчивают выбор ламп </w:t>
      </w:r>
      <w:r w:rsidR="004E246F">
        <w:rPr>
          <w:rFonts w:ascii="Times New Roman" w:hAnsi="Times New Roman" w:cs="Times New Roman"/>
          <w:sz w:val="28"/>
          <w:szCs w:val="28"/>
          <w:lang w:val="ru-RU"/>
        </w:rPr>
        <w:t>светильников.</w:t>
      </w:r>
    </w:p>
    <w:p w:rsidR="00B2068C" w:rsidRDefault="00B2068C" w:rsidP="00185630">
      <w:pPr>
        <w:spacing w:after="0"/>
        <w:ind w:firstLine="567"/>
        <w:jc w:val="both"/>
        <w:rPr>
          <w:rFonts w:ascii="Times New Roman" w:hAnsi="Times New Roman" w:cs="Times New Roman"/>
          <w:sz w:val="28"/>
          <w:szCs w:val="28"/>
          <w:lang w:val="ru-RU"/>
        </w:rPr>
      </w:pPr>
      <w:r w:rsidRPr="00B2068C">
        <w:rPr>
          <w:rFonts w:ascii="Times New Roman" w:hAnsi="Times New Roman" w:cs="Times New Roman"/>
          <w:b/>
          <w:i/>
          <w:sz w:val="28"/>
          <w:szCs w:val="28"/>
          <w:lang w:val="ru-RU"/>
        </w:rPr>
        <w:t>Метод коэффициента использования светового потока</w:t>
      </w:r>
      <w:r>
        <w:rPr>
          <w:rFonts w:ascii="Times New Roman" w:hAnsi="Times New Roman" w:cs="Times New Roman"/>
          <w:sz w:val="28"/>
          <w:szCs w:val="28"/>
          <w:lang w:val="ru-RU"/>
        </w:rPr>
        <w:t xml:space="preserve"> является более точным методом расчёта потребной мощности равномерно распределённых ламп осветительных установок.</w:t>
      </w:r>
    </w:p>
    <w:p w:rsidR="00B2068C" w:rsidRDefault="00A42A1B" w:rsidP="00185630">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В этом случае лампу выбирают по световому потоку</w:t>
      </w:r>
    </w:p>
    <w:p w:rsidR="00A42A1B" w:rsidRDefault="00AB4EF7" w:rsidP="00A42A1B">
      <w:pPr>
        <w:spacing w:after="0"/>
        <w:ind w:left="-426"/>
        <w:jc w:val="center"/>
        <w:rPr>
          <w:rFonts w:ascii="Times New Roman" w:hAnsi="Times New Roman" w:cs="Times New Roman"/>
          <w:sz w:val="28"/>
          <w:szCs w:val="28"/>
          <w:lang w:val="ru-RU"/>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Ф</m:t>
              </m:r>
            </m:e>
            <m:sub>
              <m:r>
                <w:rPr>
                  <w:rFonts w:ascii="Cambria Math" w:hAnsi="Cambria Math" w:cs="Times New Roman"/>
                  <w:sz w:val="28"/>
                  <w:szCs w:val="28"/>
                  <w:lang w:val="ru-RU"/>
                </w:rPr>
                <m:t>л</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ESzk</m:t>
              </m:r>
            </m:num>
            <m:den>
              <m:r>
                <w:rPr>
                  <w:rFonts w:ascii="Cambria Math" w:hAnsi="Cambria Math" w:cs="Times New Roman"/>
                  <w:sz w:val="28"/>
                  <w:szCs w:val="28"/>
                  <w:lang w:val="ru-RU"/>
                </w:rPr>
                <m:t>Nη</m:t>
              </m:r>
            </m:den>
          </m:f>
          <m:r>
            <w:rPr>
              <w:rFonts w:ascii="Cambria Math" w:hAnsi="Cambria Math" w:cs="Times New Roman"/>
              <w:sz w:val="28"/>
              <w:szCs w:val="28"/>
              <w:lang w:val="ru-RU"/>
            </w:rPr>
            <m:t>,</m:t>
          </m:r>
        </m:oMath>
      </m:oMathPara>
    </w:p>
    <w:p w:rsidR="00A42A1B" w:rsidRDefault="00A42A1B" w:rsidP="00502D57">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E</m:t>
        </m:r>
      </m:oMath>
      <w:r>
        <w:rPr>
          <w:rFonts w:ascii="Times New Roman" w:hAnsi="Times New Roman" w:cs="Times New Roman"/>
          <w:sz w:val="28"/>
          <w:szCs w:val="28"/>
          <w:lang w:val="ru-RU"/>
        </w:rPr>
        <w:t xml:space="preserve"> - рекомендованная освещённость рабочей поверхности, лк;</w:t>
      </w:r>
    </w:p>
    <w:p w:rsidR="0087062F" w:rsidRDefault="0087062F" w:rsidP="00502D57">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S</m:t>
        </m:r>
      </m:oMath>
      <w:r>
        <w:rPr>
          <w:rFonts w:ascii="Times New Roman" w:hAnsi="Times New Roman" w:cs="Times New Roman"/>
          <w:sz w:val="28"/>
          <w:szCs w:val="28"/>
          <w:lang w:val="ru-RU"/>
        </w:rPr>
        <w:t xml:space="preserve"> - площадь помещения, м</w:t>
      </w:r>
      <w:r w:rsidRPr="0087062F">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w:t>
      </w:r>
    </w:p>
    <w:p w:rsidR="0087062F" w:rsidRDefault="0087062F" w:rsidP="00502D57">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z</m:t>
        </m:r>
      </m:oMath>
      <w:r>
        <w:rPr>
          <w:rFonts w:ascii="Times New Roman" w:hAnsi="Times New Roman" w:cs="Times New Roman"/>
          <w:sz w:val="28"/>
          <w:szCs w:val="28"/>
          <w:lang w:val="ru-RU"/>
        </w:rPr>
        <w:t xml:space="preserve"> – отношение средней освещённости к наименьшей;</w:t>
      </w:r>
    </w:p>
    <w:p w:rsidR="0087062F" w:rsidRDefault="0087062F" w:rsidP="00502D57">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k</m:t>
        </m:r>
      </m:oMath>
      <w:r>
        <w:rPr>
          <w:rFonts w:ascii="Times New Roman" w:hAnsi="Times New Roman" w:cs="Times New Roman"/>
          <w:sz w:val="28"/>
          <w:szCs w:val="28"/>
          <w:lang w:val="ru-RU"/>
        </w:rPr>
        <w:t xml:space="preserve"> – коэффициент запаса;</w:t>
      </w:r>
    </w:p>
    <w:p w:rsidR="0087062F" w:rsidRDefault="0087062F" w:rsidP="00502D57">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N</m:t>
        </m:r>
      </m:oMath>
      <w:r w:rsidR="00D449AB">
        <w:rPr>
          <w:rFonts w:ascii="Times New Roman" w:hAnsi="Times New Roman" w:cs="Times New Roman"/>
          <w:sz w:val="28"/>
          <w:szCs w:val="28"/>
          <w:lang w:val="ru-RU"/>
        </w:rPr>
        <w:t xml:space="preserve"> – число светильников;</w:t>
      </w:r>
    </w:p>
    <w:p w:rsidR="00E87C4D" w:rsidRDefault="00E87C4D" w:rsidP="00502D57">
      <w:pPr>
        <w:spacing w:after="0"/>
        <w:jc w:val="both"/>
        <w:rPr>
          <w:rFonts w:ascii="Times New Roman" w:hAnsi="Times New Roman" w:cs="Times New Roman"/>
          <w:sz w:val="28"/>
          <w:szCs w:val="28"/>
          <w:lang w:val="ru-RU"/>
        </w:rPr>
      </w:pPr>
      <m:oMath>
        <m:r>
          <m:rPr>
            <m:sty m:val="bi"/>
          </m:rPr>
          <w:rPr>
            <w:rFonts w:ascii="Cambria Math" w:hAnsi="Cambria Math" w:cs="Times New Roman"/>
            <w:sz w:val="28"/>
            <w:szCs w:val="28"/>
            <w:lang w:val="ru-RU"/>
          </w:rPr>
          <m:t>η</m:t>
        </m:r>
      </m:oMath>
      <w:r>
        <w:rPr>
          <w:rFonts w:ascii="Times New Roman" w:hAnsi="Times New Roman" w:cs="Times New Roman"/>
          <w:sz w:val="28"/>
          <w:szCs w:val="28"/>
          <w:lang w:val="ru-RU"/>
        </w:rPr>
        <w:t xml:space="preserve"> – коэффициент использования светового потока ламп на заданной высоте расположения их относительно рабочей поверхности.</w:t>
      </w:r>
    </w:p>
    <w:p w:rsidR="00D54A2A" w:rsidRDefault="00686AF1"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Отношение средней освещённости к наименьшей является функцией многих параметров, но в основном оно зависит от светораспределения светильников и относительного расстояния между ними </w:t>
      </w:r>
      <w:r w:rsidRPr="00686AF1">
        <w:rPr>
          <w:rFonts w:ascii="Times New Roman" w:hAnsi="Times New Roman" w:cs="Times New Roman"/>
          <w:b/>
          <w:i/>
          <w:sz w:val="28"/>
          <w:szCs w:val="28"/>
          <w:lang w:val="en-US"/>
        </w:rPr>
        <w:t>L</w:t>
      </w:r>
      <w:r w:rsidRPr="00387ECF">
        <w:rPr>
          <w:rFonts w:ascii="Times New Roman" w:hAnsi="Times New Roman" w:cs="Times New Roman"/>
          <w:b/>
          <w:i/>
          <w:sz w:val="28"/>
          <w:szCs w:val="28"/>
          <w:lang w:val="ru-RU"/>
        </w:rPr>
        <w:t>/</w:t>
      </w:r>
      <w:r w:rsidRPr="00686AF1">
        <w:rPr>
          <w:rFonts w:ascii="Times New Roman" w:hAnsi="Times New Roman" w:cs="Times New Roman"/>
          <w:b/>
          <w:i/>
          <w:sz w:val="28"/>
          <w:szCs w:val="28"/>
          <w:lang w:val="en-US"/>
        </w:rPr>
        <w:t>H</w:t>
      </w:r>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en-US"/>
        </w:rPr>
        <w:t>c</w:t>
      </w:r>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увеличением которого сверх рекомендованных значений</w:t>
      </w:r>
      <w:r w:rsidR="00EB3D20">
        <w:rPr>
          <w:rFonts w:ascii="Times New Roman" w:hAnsi="Times New Roman" w:cs="Times New Roman"/>
          <w:sz w:val="28"/>
          <w:szCs w:val="28"/>
          <w:lang w:val="ru-RU"/>
        </w:rPr>
        <w:t xml:space="preserve"> оно резко возрастает. При отношении </w:t>
      </w:r>
      <w:r w:rsidR="00EB3D20" w:rsidRPr="00686AF1">
        <w:rPr>
          <w:rFonts w:ascii="Times New Roman" w:hAnsi="Times New Roman" w:cs="Times New Roman"/>
          <w:b/>
          <w:i/>
          <w:sz w:val="28"/>
          <w:szCs w:val="28"/>
          <w:lang w:val="en-US"/>
        </w:rPr>
        <w:t>L</w:t>
      </w:r>
      <w:r w:rsidR="00EB3D20" w:rsidRPr="00387ECF">
        <w:rPr>
          <w:rFonts w:ascii="Times New Roman" w:hAnsi="Times New Roman" w:cs="Times New Roman"/>
          <w:b/>
          <w:i/>
          <w:sz w:val="28"/>
          <w:szCs w:val="28"/>
          <w:lang w:val="ru-RU"/>
        </w:rPr>
        <w:t>/</w:t>
      </w:r>
      <w:r w:rsidR="00EB3D20" w:rsidRPr="00686AF1">
        <w:rPr>
          <w:rFonts w:ascii="Times New Roman" w:hAnsi="Times New Roman" w:cs="Times New Roman"/>
          <w:b/>
          <w:i/>
          <w:sz w:val="28"/>
          <w:szCs w:val="28"/>
          <w:lang w:val="en-US"/>
        </w:rPr>
        <w:t>H</w:t>
      </w:r>
      <w:r w:rsidR="00EB3D20">
        <w:rPr>
          <w:rFonts w:ascii="Times New Roman" w:hAnsi="Times New Roman" w:cs="Times New Roman"/>
          <w:sz w:val="28"/>
          <w:szCs w:val="28"/>
          <w:lang w:val="ru-RU"/>
        </w:rPr>
        <w:t xml:space="preserve">, не превышающем рекомендованных значений, следует для светильников с лампами накаливания и типа </w:t>
      </w:r>
      <w:r w:rsidR="00EB3D20" w:rsidRPr="00EB3D20">
        <w:rPr>
          <w:rFonts w:ascii="Times New Roman" w:hAnsi="Times New Roman" w:cs="Times New Roman"/>
          <w:b/>
          <w:i/>
          <w:sz w:val="28"/>
          <w:szCs w:val="28"/>
          <w:lang w:val="ru-RU"/>
        </w:rPr>
        <w:t>ДРЛ</w:t>
      </w:r>
      <w:r w:rsidR="00EB3D20">
        <w:rPr>
          <w:rFonts w:ascii="Times New Roman" w:hAnsi="Times New Roman" w:cs="Times New Roman"/>
          <w:sz w:val="28"/>
          <w:szCs w:val="28"/>
          <w:lang w:val="ru-RU"/>
        </w:rPr>
        <w:t xml:space="preserve"> принимать </w:t>
      </w:r>
      <m:oMath>
        <m:r>
          <m:rPr>
            <m:sty m:val="bi"/>
          </m:rPr>
          <w:rPr>
            <w:rFonts w:ascii="Cambria Math" w:hAnsi="Cambria Math" w:cs="Times New Roman"/>
            <w:sz w:val="28"/>
            <w:szCs w:val="28"/>
            <w:lang w:val="ru-RU"/>
          </w:rPr>
          <m:t>z=1,15,</m:t>
        </m:r>
      </m:oMath>
      <w:r w:rsidR="0010244A">
        <w:rPr>
          <w:rFonts w:ascii="Times New Roman" w:hAnsi="Times New Roman" w:cs="Times New Roman"/>
          <w:sz w:val="28"/>
          <w:szCs w:val="28"/>
          <w:lang w:val="ru-RU"/>
        </w:rPr>
        <w:t xml:space="preserve"> а </w:t>
      </w:r>
      <w:r w:rsidR="004A2445">
        <w:rPr>
          <w:rFonts w:ascii="Times New Roman" w:hAnsi="Times New Roman" w:cs="Times New Roman"/>
          <w:sz w:val="28"/>
          <w:szCs w:val="28"/>
          <w:lang w:val="ru-RU"/>
        </w:rPr>
        <w:t>для светильников с люмине</w:t>
      </w:r>
      <w:r w:rsidR="0010244A">
        <w:rPr>
          <w:rFonts w:ascii="Times New Roman" w:hAnsi="Times New Roman" w:cs="Times New Roman"/>
          <w:sz w:val="28"/>
          <w:szCs w:val="28"/>
          <w:lang w:val="ru-RU"/>
        </w:rPr>
        <w:t>сцентными</w:t>
      </w:r>
      <w:r w:rsidR="004A2445">
        <w:rPr>
          <w:rFonts w:ascii="Times New Roman" w:hAnsi="Times New Roman" w:cs="Times New Roman"/>
          <w:sz w:val="28"/>
          <w:szCs w:val="28"/>
          <w:lang w:val="ru-RU"/>
        </w:rPr>
        <w:t xml:space="preserve"> лампами при расположении их в виде светящихся линий - </w:t>
      </w:r>
      <m:oMath>
        <m:r>
          <m:rPr>
            <m:sty m:val="bi"/>
          </m:rPr>
          <w:rPr>
            <w:rFonts w:ascii="Cambria Math" w:hAnsi="Cambria Math" w:cs="Times New Roman"/>
            <w:sz w:val="28"/>
            <w:szCs w:val="28"/>
            <w:lang w:val="ru-RU"/>
          </w:rPr>
          <m:t>z=1,1</m:t>
        </m:r>
      </m:oMath>
      <w:r w:rsidR="004A2445">
        <w:rPr>
          <w:rFonts w:ascii="Times New Roman" w:hAnsi="Times New Roman" w:cs="Times New Roman"/>
          <w:sz w:val="28"/>
          <w:szCs w:val="28"/>
          <w:lang w:val="ru-RU"/>
        </w:rPr>
        <w:t>.</w:t>
      </w:r>
    </w:p>
    <w:p w:rsidR="00EC48B5" w:rsidRDefault="00EC48B5"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Коэффициент запаса, учитывающий </w:t>
      </w:r>
      <w:r w:rsidR="0073536B">
        <w:rPr>
          <w:rFonts w:ascii="Times New Roman" w:hAnsi="Times New Roman" w:cs="Times New Roman"/>
          <w:sz w:val="28"/>
          <w:szCs w:val="28"/>
          <w:lang w:val="ru-RU"/>
        </w:rPr>
        <w:t>износ лампы и загрязнение светильника, выбирают в зависимости</w:t>
      </w:r>
      <w:r w:rsidR="00036D40">
        <w:rPr>
          <w:rFonts w:ascii="Times New Roman" w:hAnsi="Times New Roman" w:cs="Times New Roman"/>
          <w:sz w:val="28"/>
          <w:szCs w:val="28"/>
          <w:lang w:val="ru-RU"/>
        </w:rPr>
        <w:t xml:space="preserve"> от пыльности помещения и числа чисток светильников в год. Так, для светильников с лампами накаливания этот коэффициент принимают </w:t>
      </w:r>
      <w:r w:rsidR="00036D40" w:rsidRPr="00EF5701">
        <w:rPr>
          <w:rFonts w:ascii="Times New Roman" w:hAnsi="Times New Roman" w:cs="Times New Roman"/>
          <w:b/>
          <w:i/>
          <w:sz w:val="28"/>
          <w:szCs w:val="28"/>
          <w:lang w:val="en-US"/>
        </w:rPr>
        <w:t>k</w:t>
      </w:r>
      <w:r w:rsidR="00036D40" w:rsidRPr="00387ECF">
        <w:rPr>
          <w:rFonts w:ascii="Times New Roman" w:hAnsi="Times New Roman" w:cs="Times New Roman"/>
          <w:b/>
          <w:i/>
          <w:sz w:val="28"/>
          <w:szCs w:val="28"/>
          <w:lang w:val="ru-RU"/>
        </w:rPr>
        <w:t xml:space="preserve"> = </w:t>
      </w:r>
      <w:r w:rsidR="00036D40" w:rsidRPr="00EF5701">
        <w:rPr>
          <w:rFonts w:ascii="Times New Roman" w:hAnsi="Times New Roman" w:cs="Times New Roman"/>
          <w:b/>
          <w:i/>
          <w:sz w:val="28"/>
          <w:szCs w:val="28"/>
          <w:lang w:val="ru-RU"/>
        </w:rPr>
        <w:t>1,15…1,7</w:t>
      </w:r>
      <w:r w:rsidR="00036D40">
        <w:rPr>
          <w:rFonts w:ascii="Times New Roman" w:hAnsi="Times New Roman" w:cs="Times New Roman"/>
          <w:sz w:val="28"/>
          <w:szCs w:val="28"/>
          <w:lang w:val="ru-RU"/>
        </w:rPr>
        <w:t>, а при использовании газоразрядных ламп</w:t>
      </w:r>
      <w:r w:rsidR="00EF5701">
        <w:rPr>
          <w:rFonts w:ascii="Times New Roman" w:hAnsi="Times New Roman" w:cs="Times New Roman"/>
          <w:sz w:val="28"/>
          <w:szCs w:val="28"/>
          <w:lang w:val="ru-RU"/>
        </w:rPr>
        <w:t xml:space="preserve"> – </w:t>
      </w:r>
      <w:r w:rsidR="00EF5701" w:rsidRPr="00EF5701">
        <w:rPr>
          <w:rFonts w:ascii="Times New Roman" w:hAnsi="Times New Roman" w:cs="Times New Roman"/>
          <w:b/>
          <w:i/>
          <w:sz w:val="28"/>
          <w:szCs w:val="28"/>
          <w:lang w:val="en-US"/>
        </w:rPr>
        <w:t>k</w:t>
      </w:r>
      <w:r w:rsidR="00EF5701" w:rsidRPr="00EF5701">
        <w:rPr>
          <w:rFonts w:ascii="Times New Roman" w:hAnsi="Times New Roman" w:cs="Times New Roman"/>
          <w:b/>
          <w:i/>
          <w:sz w:val="28"/>
          <w:szCs w:val="28"/>
          <w:lang w:val="ru-RU"/>
        </w:rPr>
        <w:t xml:space="preserve"> = 1,3…2,0</w:t>
      </w:r>
      <w:r w:rsidR="00EF5701">
        <w:rPr>
          <w:rFonts w:ascii="Times New Roman" w:hAnsi="Times New Roman" w:cs="Times New Roman"/>
          <w:sz w:val="28"/>
          <w:szCs w:val="28"/>
          <w:lang w:val="ru-RU"/>
        </w:rPr>
        <w:t>.</w:t>
      </w:r>
    </w:p>
    <w:p w:rsidR="00692DA8" w:rsidRDefault="00692DA8"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Коэффициент использования светового потока для стандартных светильников определяют по таблицам, составленным применительно к конкретным их типам, высоте расположения источников света над рабочей поверхностью</w:t>
      </w:r>
      <w:r w:rsidR="009B6483">
        <w:rPr>
          <w:rFonts w:ascii="Times New Roman" w:hAnsi="Times New Roman" w:cs="Times New Roman"/>
          <w:sz w:val="28"/>
          <w:szCs w:val="28"/>
          <w:lang w:val="ru-RU"/>
        </w:rPr>
        <w:t xml:space="preserve"> </w:t>
      </w:r>
      <w:r w:rsidR="009B6483" w:rsidRPr="009B6483">
        <w:rPr>
          <w:rFonts w:ascii="Times New Roman" w:hAnsi="Times New Roman" w:cs="Times New Roman"/>
          <w:b/>
          <w:i/>
          <w:sz w:val="28"/>
          <w:szCs w:val="28"/>
          <w:lang w:val="ru-RU"/>
        </w:rPr>
        <w:t>Н</w:t>
      </w:r>
      <w:r w:rsidR="009B6483">
        <w:rPr>
          <w:rFonts w:ascii="Times New Roman" w:hAnsi="Times New Roman" w:cs="Times New Roman"/>
          <w:sz w:val="28"/>
          <w:szCs w:val="28"/>
          <w:lang w:val="ru-RU"/>
        </w:rPr>
        <w:t xml:space="preserve">, коэффициентам отражения потолка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ρ</m:t>
            </m:r>
          </m:e>
          <m:sub>
            <m:r>
              <m:rPr>
                <m:sty m:val="bi"/>
              </m:rPr>
              <w:rPr>
                <w:rFonts w:ascii="Cambria Math" w:hAnsi="Cambria Math" w:cs="Times New Roman"/>
                <w:sz w:val="28"/>
                <w:szCs w:val="28"/>
                <w:lang w:val="ru-RU"/>
              </w:rPr>
              <m:t>п</m:t>
            </m:r>
          </m:sub>
        </m:sSub>
      </m:oMath>
      <w:r w:rsidR="009B6483">
        <w:rPr>
          <w:rFonts w:ascii="Times New Roman" w:hAnsi="Times New Roman" w:cs="Times New Roman"/>
          <w:sz w:val="28"/>
          <w:szCs w:val="28"/>
          <w:lang w:val="ru-RU"/>
        </w:rPr>
        <w:t xml:space="preserve">, стен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ρ</m:t>
            </m:r>
          </m:e>
          <m:sub>
            <m:r>
              <m:rPr>
                <m:sty m:val="bi"/>
              </m:rPr>
              <w:rPr>
                <w:rFonts w:ascii="Cambria Math" w:hAnsi="Cambria Math" w:cs="Times New Roman"/>
                <w:sz w:val="28"/>
                <w:szCs w:val="28"/>
                <w:lang w:val="ru-RU"/>
              </w:rPr>
              <m:t>с</m:t>
            </m:r>
          </m:sub>
        </m:sSub>
      </m:oMath>
      <w:r w:rsidR="009B6483">
        <w:rPr>
          <w:rFonts w:ascii="Times New Roman" w:hAnsi="Times New Roman" w:cs="Times New Roman"/>
          <w:sz w:val="28"/>
          <w:szCs w:val="28"/>
          <w:lang w:val="ru-RU"/>
        </w:rPr>
        <w:t xml:space="preserve"> и рабочей поверхности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ρ</m:t>
            </m:r>
          </m:e>
          <m:sub>
            <m:r>
              <m:rPr>
                <m:sty m:val="bi"/>
              </m:rPr>
              <w:rPr>
                <w:rFonts w:ascii="Cambria Math" w:hAnsi="Cambria Math" w:cs="Times New Roman"/>
                <w:sz w:val="28"/>
                <w:szCs w:val="28"/>
                <w:lang w:val="ru-RU"/>
              </w:rPr>
              <m:t>р</m:t>
            </m:r>
          </m:sub>
        </m:sSub>
      </m:oMath>
      <w:r w:rsidR="009B6483">
        <w:rPr>
          <w:rFonts w:ascii="Times New Roman" w:hAnsi="Times New Roman" w:cs="Times New Roman"/>
          <w:sz w:val="28"/>
          <w:szCs w:val="28"/>
          <w:lang w:val="ru-RU"/>
        </w:rPr>
        <w:t>, а также по отношению размеров освещаемого пространства, характеризуемого индексом помещения</w:t>
      </w:r>
      <w:r w:rsidR="001056C5">
        <w:rPr>
          <w:rFonts w:ascii="Times New Roman" w:hAnsi="Times New Roman" w:cs="Times New Roman"/>
          <w:sz w:val="28"/>
          <w:szCs w:val="28"/>
          <w:lang w:val="ru-RU"/>
        </w:rPr>
        <w:t xml:space="preserve"> </w:t>
      </w:r>
      <w:r w:rsidR="001056C5" w:rsidRPr="001056C5">
        <w:rPr>
          <w:rFonts w:ascii="Times New Roman" w:hAnsi="Times New Roman" w:cs="Times New Roman"/>
          <w:b/>
          <w:i/>
          <w:sz w:val="28"/>
          <w:szCs w:val="28"/>
          <w:lang w:val="ru-RU"/>
        </w:rPr>
        <w:t>i</w:t>
      </w:r>
      <w:r w:rsidR="001056C5">
        <w:rPr>
          <w:rFonts w:ascii="Times New Roman" w:hAnsi="Times New Roman" w:cs="Times New Roman"/>
          <w:sz w:val="28"/>
          <w:szCs w:val="28"/>
          <w:lang w:val="ru-RU"/>
        </w:rPr>
        <w:t>.</w:t>
      </w:r>
    </w:p>
    <w:p w:rsidR="00080577" w:rsidRDefault="00080577"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Коэффициент отражения рабочей поверхности принимают обычно равным </w:t>
      </w:r>
      <w:r w:rsidRPr="00080577">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и только при заведомо светлом её поле – </w:t>
      </w:r>
      <w:r w:rsidRPr="00080577">
        <w:rPr>
          <w:rFonts w:ascii="Times New Roman" w:hAnsi="Times New Roman" w:cs="Times New Roman"/>
          <w:b/>
          <w:i/>
          <w:sz w:val="28"/>
          <w:szCs w:val="28"/>
          <w:lang w:val="ru-RU"/>
        </w:rPr>
        <w:t>30%</w:t>
      </w:r>
      <w:r>
        <w:rPr>
          <w:rFonts w:ascii="Times New Roman" w:hAnsi="Times New Roman" w:cs="Times New Roman"/>
          <w:sz w:val="28"/>
          <w:szCs w:val="28"/>
          <w:lang w:val="ru-RU"/>
        </w:rPr>
        <w:t>.</w:t>
      </w:r>
    </w:p>
    <w:p w:rsidR="005332BE" w:rsidRDefault="005332BE" w:rsidP="00185630">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Индекс помещения вычисляют по формуле</w:t>
      </w:r>
    </w:p>
    <w:p w:rsidR="005332BE" w:rsidRDefault="00B640EC" w:rsidP="005332BE">
      <w:pPr>
        <w:spacing w:after="0"/>
        <w:ind w:left="-426"/>
        <w:jc w:val="center"/>
        <w:rPr>
          <w:rFonts w:ascii="Times New Roman" w:hAnsi="Times New Roman" w:cs="Times New Roman"/>
          <w:sz w:val="28"/>
          <w:szCs w:val="28"/>
          <w:lang w:val="en-US"/>
        </w:rPr>
      </w:pPr>
      <m:oMathPara>
        <m:oMath>
          <m:r>
            <m:rPr>
              <m:sty m:val="bi"/>
            </m:rPr>
            <w:rPr>
              <w:rFonts w:ascii="Cambria Math" w:hAnsi="Cambria Math" w:cs="Times New Roman"/>
              <w:sz w:val="28"/>
              <w:szCs w:val="28"/>
              <w:lang w:val="ru-RU"/>
            </w:rPr>
            <m:t>i=</m:t>
          </m:r>
          <m:f>
            <m:fPr>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S</m:t>
              </m:r>
            </m:num>
            <m:den>
              <m:r>
                <m:rPr>
                  <m:sty m:val="bi"/>
                </m:rPr>
                <w:rPr>
                  <w:rFonts w:ascii="Cambria Math" w:hAnsi="Cambria Math" w:cs="Times New Roman"/>
                  <w:sz w:val="28"/>
                  <w:szCs w:val="28"/>
                  <w:lang w:val="ru-RU"/>
                </w:rPr>
                <m:t>H(A+B)</m:t>
              </m:r>
            </m:den>
          </m:f>
          <m:r>
            <w:rPr>
              <w:rFonts w:ascii="Cambria Math" w:hAnsi="Cambria Math" w:cs="Times New Roman"/>
              <w:sz w:val="28"/>
              <w:szCs w:val="28"/>
              <w:lang w:val="ru-RU"/>
            </w:rPr>
            <m:t>,</m:t>
          </m:r>
        </m:oMath>
      </m:oMathPara>
    </w:p>
    <w:p w:rsidR="005332BE" w:rsidRDefault="00B640EC" w:rsidP="00185630">
      <w:pPr>
        <w:spacing w:after="0"/>
        <w:rPr>
          <w:rFonts w:ascii="Times New Roman" w:hAnsi="Times New Roman" w:cs="Times New Roman"/>
          <w:sz w:val="28"/>
          <w:szCs w:val="28"/>
          <w:lang w:val="ru-RU"/>
        </w:rPr>
      </w:pPr>
      <w:r w:rsidRPr="00B640EC">
        <w:rPr>
          <w:rFonts w:ascii="Times New Roman" w:hAnsi="Times New Roman" w:cs="Times New Roman"/>
          <w:sz w:val="28"/>
          <w:szCs w:val="28"/>
          <w:lang w:val="ru-RU"/>
        </w:rPr>
        <w:t>где</w:t>
      </w:r>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S</m:t>
        </m:r>
      </m:oMath>
      <w:r>
        <w:rPr>
          <w:rFonts w:ascii="Times New Roman" w:hAnsi="Times New Roman" w:cs="Times New Roman"/>
          <w:sz w:val="28"/>
          <w:szCs w:val="28"/>
          <w:lang w:val="ru-RU"/>
        </w:rPr>
        <w:t xml:space="preserve"> - площадь помещения, м</w:t>
      </w:r>
      <w:r w:rsidRPr="00B640EC">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w:t>
      </w:r>
    </w:p>
    <w:p w:rsidR="00D21A55" w:rsidRDefault="00D21A55" w:rsidP="00185630">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H</m:t>
        </m:r>
      </m:oMath>
      <w:r>
        <w:rPr>
          <w:rFonts w:ascii="Times New Roman" w:hAnsi="Times New Roman" w:cs="Times New Roman"/>
          <w:sz w:val="28"/>
          <w:szCs w:val="28"/>
          <w:lang w:val="ru-RU"/>
        </w:rPr>
        <w:t xml:space="preserve"> - высота расположения светильников над рабочей поверхностью, м;</w:t>
      </w:r>
    </w:p>
    <w:p w:rsidR="00F07D6B" w:rsidRDefault="00D21A55" w:rsidP="00185630">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A</m:t>
        </m:r>
      </m:oMath>
      <w:r>
        <w:rPr>
          <w:rFonts w:ascii="Times New Roman" w:hAnsi="Times New Roman" w:cs="Times New Roman"/>
          <w:b/>
          <w:sz w:val="28"/>
          <w:szCs w:val="28"/>
          <w:lang w:val="ru-RU"/>
        </w:rPr>
        <w:t xml:space="preserve"> </w:t>
      </w:r>
      <w:r w:rsidRPr="00D21A55">
        <w:rPr>
          <w:rFonts w:ascii="Times New Roman" w:hAnsi="Times New Roman" w:cs="Times New Roman"/>
          <w:sz w:val="28"/>
          <w:szCs w:val="28"/>
          <w:lang w:val="ru-RU"/>
        </w:rPr>
        <w:t>и</w:t>
      </w:r>
      <w:r>
        <w:rPr>
          <w:rFonts w:ascii="Times New Roman" w:hAnsi="Times New Roman" w:cs="Times New Roman"/>
          <w:b/>
          <w:sz w:val="28"/>
          <w:szCs w:val="28"/>
          <w:lang w:val="ru-RU"/>
        </w:rPr>
        <w:t xml:space="preserve"> </w:t>
      </w:r>
      <m:oMath>
        <m:r>
          <m:rPr>
            <m:sty m:val="bi"/>
          </m:rPr>
          <w:rPr>
            <w:rFonts w:ascii="Cambria Math" w:hAnsi="Cambria Math" w:cs="Times New Roman"/>
            <w:sz w:val="28"/>
            <w:szCs w:val="28"/>
            <w:lang w:val="ru-RU"/>
          </w:rPr>
          <m:t>B</m:t>
        </m:r>
      </m:oMath>
      <w:r>
        <w:rPr>
          <w:rFonts w:ascii="Times New Roman" w:hAnsi="Times New Roman" w:cs="Times New Roman"/>
          <w:sz w:val="28"/>
          <w:szCs w:val="28"/>
          <w:lang w:val="ru-RU"/>
        </w:rPr>
        <w:t xml:space="preserve"> - соответственно длина и ширина помещения, м.</w:t>
      </w:r>
    </w:p>
    <w:p w:rsidR="00D21A55" w:rsidRDefault="00F07D6B"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 всех случаях полученное значение </w:t>
      </w:r>
      <w:r w:rsidRPr="001056C5">
        <w:rPr>
          <w:rFonts w:ascii="Times New Roman" w:hAnsi="Times New Roman" w:cs="Times New Roman"/>
          <w:b/>
          <w:i/>
          <w:sz w:val="28"/>
          <w:szCs w:val="28"/>
          <w:lang w:val="ru-RU"/>
        </w:rPr>
        <w:t>i</w:t>
      </w:r>
      <w:r>
        <w:rPr>
          <w:rFonts w:ascii="Times New Roman" w:hAnsi="Times New Roman" w:cs="Times New Roman"/>
          <w:sz w:val="28"/>
          <w:szCs w:val="28"/>
          <w:lang w:val="ru-RU"/>
        </w:rPr>
        <w:t xml:space="preserve"> округляют до ближайшего табличного значения</w:t>
      </w:r>
      <w:r w:rsidR="00F11497">
        <w:rPr>
          <w:rFonts w:ascii="Times New Roman" w:hAnsi="Times New Roman" w:cs="Times New Roman"/>
          <w:sz w:val="28"/>
          <w:szCs w:val="28"/>
          <w:lang w:val="ru-RU"/>
        </w:rPr>
        <w:t>.</w:t>
      </w:r>
    </w:p>
    <w:p w:rsidR="009D37C6" w:rsidRDefault="009D37C6"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Выбранная стандартная лампа должна иметь световой поток, отличающийся от расчётного не более чем на </w:t>
      </w:r>
      <w:r w:rsidRPr="00031813">
        <w:rPr>
          <w:rFonts w:ascii="Times New Roman" w:hAnsi="Times New Roman" w:cs="Times New Roman"/>
          <w:b/>
          <w:i/>
          <w:sz w:val="28"/>
          <w:szCs w:val="28"/>
          <w:lang w:val="ru-RU"/>
        </w:rPr>
        <w:t>– 10</w:t>
      </w:r>
      <w:r>
        <w:rPr>
          <w:rFonts w:ascii="Times New Roman" w:hAnsi="Times New Roman" w:cs="Times New Roman"/>
          <w:sz w:val="28"/>
          <w:szCs w:val="28"/>
          <w:lang w:val="ru-RU"/>
        </w:rPr>
        <w:t xml:space="preserve"> или </w:t>
      </w:r>
      <w:r w:rsidRPr="00031813">
        <w:rPr>
          <w:rFonts w:ascii="Times New Roman" w:hAnsi="Times New Roman" w:cs="Times New Roman"/>
          <w:b/>
          <w:i/>
          <w:sz w:val="28"/>
          <w:szCs w:val="28"/>
          <w:lang w:val="ru-RU"/>
        </w:rPr>
        <w:t>+ 20%.</w:t>
      </w:r>
      <w:r>
        <w:rPr>
          <w:rFonts w:ascii="Times New Roman" w:hAnsi="Times New Roman" w:cs="Times New Roman"/>
          <w:sz w:val="28"/>
          <w:szCs w:val="28"/>
          <w:lang w:val="ru-RU"/>
        </w:rPr>
        <w:t xml:space="preserve"> При большем расхождении </w:t>
      </w:r>
      <w:r w:rsidR="005604DC">
        <w:rPr>
          <w:rFonts w:ascii="Times New Roman" w:hAnsi="Times New Roman" w:cs="Times New Roman"/>
          <w:sz w:val="28"/>
          <w:szCs w:val="28"/>
          <w:lang w:val="ru-RU"/>
        </w:rPr>
        <w:t>следует добиться лучшего совпадения световых потоков путём корректировки числа выбранных светильников.</w:t>
      </w:r>
    </w:p>
    <w:p w:rsidR="0093382F" w:rsidRDefault="0093382F" w:rsidP="00F07D6B">
      <w:pPr>
        <w:spacing w:after="0"/>
        <w:ind w:left="-426"/>
        <w:jc w:val="both"/>
        <w:rPr>
          <w:rFonts w:ascii="Times New Roman" w:hAnsi="Times New Roman" w:cs="Times New Roman"/>
          <w:sz w:val="28"/>
          <w:szCs w:val="28"/>
          <w:lang w:val="ru-RU"/>
        </w:rPr>
      </w:pPr>
    </w:p>
    <w:p w:rsidR="0093382F" w:rsidRDefault="00F93FEF" w:rsidP="00F93FEF">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2.4</w:t>
      </w:r>
      <w:r w:rsidR="0093382F" w:rsidRPr="0093382F">
        <w:rPr>
          <w:rFonts w:ascii="Times New Roman" w:hAnsi="Times New Roman" w:cs="Times New Roman"/>
          <w:b/>
          <w:sz w:val="28"/>
          <w:szCs w:val="28"/>
          <w:lang w:val="ru-RU"/>
        </w:rPr>
        <w:t>. Комбинированное и специальное освещение</w:t>
      </w:r>
    </w:p>
    <w:p w:rsidR="000268C0" w:rsidRDefault="000268C0" w:rsidP="00185630">
      <w:pPr>
        <w:spacing w:after="0"/>
        <w:ind w:firstLine="567"/>
        <w:jc w:val="both"/>
        <w:rPr>
          <w:rFonts w:ascii="Times New Roman" w:hAnsi="Times New Roman" w:cs="Times New Roman"/>
          <w:sz w:val="28"/>
          <w:szCs w:val="28"/>
          <w:lang w:val="ru-RU"/>
        </w:rPr>
      </w:pPr>
      <w:r w:rsidRPr="00F93FEF">
        <w:rPr>
          <w:rFonts w:ascii="Times New Roman" w:hAnsi="Times New Roman" w:cs="Times New Roman"/>
          <w:sz w:val="28"/>
          <w:szCs w:val="28"/>
          <w:lang w:val="ru-RU"/>
        </w:rPr>
        <w:t>Комбинированное освещение</w:t>
      </w:r>
      <w:r>
        <w:rPr>
          <w:rFonts w:ascii="Times New Roman" w:hAnsi="Times New Roman" w:cs="Times New Roman"/>
          <w:sz w:val="28"/>
          <w:szCs w:val="28"/>
          <w:lang w:val="ru-RU"/>
        </w:rPr>
        <w:t xml:space="preserve"> – используют </w:t>
      </w:r>
      <w:r w:rsidR="00C03247">
        <w:rPr>
          <w:rFonts w:ascii="Times New Roman" w:hAnsi="Times New Roman" w:cs="Times New Roman"/>
          <w:sz w:val="28"/>
          <w:szCs w:val="28"/>
          <w:lang w:val="ru-RU"/>
        </w:rPr>
        <w:t xml:space="preserve">в производственных помещениях, где выполняют </w:t>
      </w:r>
      <w:r w:rsidR="00762831">
        <w:rPr>
          <w:rFonts w:ascii="Times New Roman" w:hAnsi="Times New Roman" w:cs="Times New Roman"/>
          <w:sz w:val="28"/>
          <w:szCs w:val="28"/>
          <w:lang w:val="ru-RU"/>
        </w:rPr>
        <w:t xml:space="preserve">точные зрительные работы, относящиеся к </w:t>
      </w:r>
      <w:r w:rsidR="00762831" w:rsidRPr="00762831">
        <w:rPr>
          <w:rFonts w:ascii="Times New Roman" w:hAnsi="Times New Roman" w:cs="Times New Roman"/>
          <w:b/>
          <w:i/>
          <w:sz w:val="28"/>
          <w:szCs w:val="28"/>
          <w:lang w:val="ru-RU"/>
        </w:rPr>
        <w:t>I…IV</w:t>
      </w:r>
      <w:r w:rsidR="00762831">
        <w:rPr>
          <w:rFonts w:ascii="Times New Roman" w:hAnsi="Times New Roman" w:cs="Times New Roman"/>
          <w:sz w:val="28"/>
          <w:szCs w:val="28"/>
          <w:lang w:val="ru-RU"/>
        </w:rPr>
        <w:t xml:space="preserve"> разрядам, при условии, что светильники общего освещения в помещениях с естественным освещением </w:t>
      </w:r>
      <w:r w:rsidR="002646A2">
        <w:rPr>
          <w:rFonts w:ascii="Times New Roman" w:hAnsi="Times New Roman" w:cs="Times New Roman"/>
          <w:sz w:val="28"/>
          <w:szCs w:val="28"/>
          <w:lang w:val="ru-RU"/>
        </w:rPr>
        <w:t xml:space="preserve">создают на уровне рабочей поверхности освещённость не менее </w:t>
      </w:r>
      <w:r w:rsidR="002646A2" w:rsidRPr="00963564">
        <w:rPr>
          <w:rFonts w:ascii="Times New Roman" w:hAnsi="Times New Roman" w:cs="Times New Roman"/>
          <w:b/>
          <w:i/>
          <w:sz w:val="28"/>
          <w:szCs w:val="28"/>
          <w:lang w:val="ru-RU"/>
        </w:rPr>
        <w:t>10%</w:t>
      </w:r>
      <w:r w:rsidR="002646A2">
        <w:rPr>
          <w:rFonts w:ascii="Times New Roman" w:hAnsi="Times New Roman" w:cs="Times New Roman"/>
          <w:sz w:val="28"/>
          <w:szCs w:val="28"/>
          <w:lang w:val="ru-RU"/>
        </w:rPr>
        <w:t xml:space="preserve"> той, которая нормирована для комбинированного освещения в пределах </w:t>
      </w:r>
      <w:r w:rsidR="002646A2" w:rsidRPr="00031813">
        <w:rPr>
          <w:rFonts w:ascii="Times New Roman" w:hAnsi="Times New Roman" w:cs="Times New Roman"/>
          <w:b/>
          <w:i/>
          <w:sz w:val="28"/>
          <w:szCs w:val="28"/>
          <w:lang w:val="ru-RU"/>
        </w:rPr>
        <w:t>50…150 лк</w:t>
      </w:r>
      <w:r w:rsidR="002646A2">
        <w:rPr>
          <w:rFonts w:ascii="Times New Roman" w:hAnsi="Times New Roman" w:cs="Times New Roman"/>
          <w:sz w:val="28"/>
          <w:szCs w:val="28"/>
          <w:lang w:val="ru-RU"/>
        </w:rPr>
        <w:t xml:space="preserve"> при лампах накаливания </w:t>
      </w:r>
      <w:r w:rsidR="00F81CDF">
        <w:rPr>
          <w:rFonts w:ascii="Times New Roman" w:hAnsi="Times New Roman" w:cs="Times New Roman"/>
          <w:sz w:val="28"/>
          <w:szCs w:val="28"/>
          <w:lang w:val="ru-RU"/>
        </w:rPr>
        <w:t xml:space="preserve">и </w:t>
      </w:r>
      <w:r w:rsidR="00F81CDF" w:rsidRPr="00963564">
        <w:rPr>
          <w:rFonts w:ascii="Times New Roman" w:hAnsi="Times New Roman" w:cs="Times New Roman"/>
          <w:b/>
          <w:i/>
          <w:sz w:val="28"/>
          <w:szCs w:val="28"/>
          <w:lang w:val="ru-RU"/>
        </w:rPr>
        <w:t>100…500 лк</w:t>
      </w:r>
      <w:r w:rsidR="00F81CDF">
        <w:rPr>
          <w:rFonts w:ascii="Times New Roman" w:hAnsi="Times New Roman" w:cs="Times New Roman"/>
          <w:sz w:val="28"/>
          <w:szCs w:val="28"/>
          <w:lang w:val="ru-RU"/>
        </w:rPr>
        <w:t xml:space="preserve"> при газоразрядных лампах. Для общего освещения в системе комбинированного освещения рекомендуются к использованию газоразрядные лампы независимо от типа источника света местного освещения.</w:t>
      </w:r>
    </w:p>
    <w:p w:rsidR="0050432D" w:rsidRDefault="002D464F"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размещении светильников местного освещения стремятся располагать их непосредственно у рабочего места так, чтобы они не мешали работающему выполнять ту или иную операцию и обеспечивали необходимое направление светового потока. Иногда </w:t>
      </w:r>
      <w:r w:rsidR="005A5A63">
        <w:rPr>
          <w:rFonts w:ascii="Times New Roman" w:hAnsi="Times New Roman" w:cs="Times New Roman"/>
          <w:sz w:val="28"/>
          <w:szCs w:val="28"/>
          <w:lang w:val="ru-RU"/>
        </w:rPr>
        <w:t>светильники местного освещения крепят на шарнирных кронштейнах, допускающих изменение направления светового потока.</w:t>
      </w:r>
    </w:p>
    <w:p w:rsidR="000C4D41" w:rsidRDefault="00DE6ED9"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Светильники местного освещения бывают с источниками света номинальной мощностью до </w:t>
      </w:r>
      <w:r w:rsidRPr="00A90E44">
        <w:rPr>
          <w:rFonts w:ascii="Times New Roman" w:hAnsi="Times New Roman" w:cs="Times New Roman"/>
          <w:b/>
          <w:i/>
          <w:sz w:val="28"/>
          <w:szCs w:val="28"/>
          <w:lang w:val="ru-RU"/>
        </w:rPr>
        <w:t>100 Вт</w:t>
      </w:r>
      <w:r>
        <w:rPr>
          <w:rFonts w:ascii="Times New Roman" w:hAnsi="Times New Roman" w:cs="Times New Roman"/>
          <w:sz w:val="28"/>
          <w:szCs w:val="28"/>
          <w:lang w:val="ru-RU"/>
        </w:rPr>
        <w:t xml:space="preserve"> в виде ламп накаливания или люминесцентных ламп.</w:t>
      </w:r>
    </w:p>
    <w:p w:rsidR="00846B6D" w:rsidRDefault="00A90E44" w:rsidP="00185630">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Помимо рабочего освещения, обеспечивающего надлежащие</w:t>
      </w:r>
      <w:r w:rsidR="00BC34D1">
        <w:rPr>
          <w:rFonts w:ascii="Times New Roman" w:hAnsi="Times New Roman" w:cs="Times New Roman"/>
          <w:sz w:val="28"/>
          <w:szCs w:val="28"/>
          <w:lang w:val="ru-RU"/>
        </w:rPr>
        <w:t xml:space="preserve"> условия видения, на пищевых предприятиях используют переносное, аварийное, наружное и другие специальные виды освещения.</w:t>
      </w:r>
    </w:p>
    <w:p w:rsidR="00DE6ED9" w:rsidRDefault="00846B6D" w:rsidP="00725EA3">
      <w:pPr>
        <w:spacing w:after="0"/>
        <w:ind w:firstLine="567"/>
        <w:jc w:val="both"/>
        <w:rPr>
          <w:rFonts w:ascii="Times New Roman" w:hAnsi="Times New Roman" w:cs="Times New Roman"/>
          <w:sz w:val="28"/>
          <w:szCs w:val="28"/>
          <w:lang w:val="ru-RU"/>
        </w:rPr>
      </w:pPr>
      <w:r w:rsidRPr="002836DC">
        <w:rPr>
          <w:rFonts w:ascii="Times New Roman" w:hAnsi="Times New Roman" w:cs="Times New Roman"/>
          <w:b/>
          <w:i/>
          <w:sz w:val="28"/>
          <w:szCs w:val="28"/>
          <w:lang w:val="ru-RU"/>
        </w:rPr>
        <w:t>Переносное</w:t>
      </w:r>
      <w:r w:rsidR="00A432C9" w:rsidRPr="002836DC">
        <w:rPr>
          <w:rFonts w:ascii="Times New Roman" w:hAnsi="Times New Roman" w:cs="Times New Roman"/>
          <w:b/>
          <w:i/>
          <w:sz w:val="28"/>
          <w:szCs w:val="28"/>
          <w:lang w:val="ru-RU"/>
        </w:rPr>
        <w:t xml:space="preserve"> освещение</w:t>
      </w:r>
      <w:r w:rsidR="00A432C9">
        <w:rPr>
          <w:rFonts w:ascii="Times New Roman" w:hAnsi="Times New Roman" w:cs="Times New Roman"/>
          <w:sz w:val="28"/>
          <w:szCs w:val="28"/>
          <w:lang w:val="ru-RU"/>
        </w:rPr>
        <w:t xml:space="preserve"> применяют в цехах с технологическим оборудованием, требующим при периодических осмотрах и ремонтах</w:t>
      </w:r>
      <w:r w:rsidR="002836DC">
        <w:rPr>
          <w:rFonts w:ascii="Times New Roman" w:hAnsi="Times New Roman" w:cs="Times New Roman"/>
          <w:sz w:val="28"/>
          <w:szCs w:val="28"/>
          <w:lang w:val="ru-RU"/>
        </w:rPr>
        <w:t xml:space="preserve"> повышенной освещённости. Питание переносных светильников с гибким шланговым проводом длиной </w:t>
      </w:r>
      <w:r w:rsidR="002836DC" w:rsidRPr="002836DC">
        <w:rPr>
          <w:rFonts w:ascii="Times New Roman" w:hAnsi="Times New Roman" w:cs="Times New Roman"/>
          <w:b/>
          <w:i/>
          <w:sz w:val="28"/>
          <w:szCs w:val="28"/>
          <w:lang w:val="ru-RU"/>
        </w:rPr>
        <w:t>10…15</w:t>
      </w:r>
      <w:r w:rsidR="002836DC">
        <w:rPr>
          <w:rFonts w:ascii="Times New Roman" w:hAnsi="Times New Roman" w:cs="Times New Roman"/>
          <w:sz w:val="28"/>
          <w:szCs w:val="28"/>
          <w:lang w:val="ru-RU"/>
        </w:rPr>
        <w:t xml:space="preserve"> </w:t>
      </w:r>
      <w:r w:rsidR="002836DC" w:rsidRPr="002836DC">
        <w:rPr>
          <w:rFonts w:ascii="Times New Roman" w:hAnsi="Times New Roman" w:cs="Times New Roman"/>
          <w:b/>
          <w:i/>
          <w:sz w:val="28"/>
          <w:szCs w:val="28"/>
          <w:lang w:val="ru-RU"/>
        </w:rPr>
        <w:t>м</w:t>
      </w:r>
      <w:r w:rsidR="002836DC">
        <w:rPr>
          <w:rFonts w:ascii="Times New Roman" w:hAnsi="Times New Roman" w:cs="Times New Roman"/>
          <w:sz w:val="28"/>
          <w:szCs w:val="28"/>
          <w:lang w:val="ru-RU"/>
        </w:rPr>
        <w:t xml:space="preserve"> осуществляют от штепсельных розеток с напряжением до </w:t>
      </w:r>
      <w:r w:rsidR="002836DC" w:rsidRPr="002836DC">
        <w:rPr>
          <w:rFonts w:ascii="Times New Roman" w:hAnsi="Times New Roman" w:cs="Times New Roman"/>
          <w:b/>
          <w:i/>
          <w:sz w:val="28"/>
          <w:szCs w:val="28"/>
          <w:lang w:val="ru-RU"/>
        </w:rPr>
        <w:t>42 В</w:t>
      </w:r>
      <w:r w:rsidR="002836DC">
        <w:rPr>
          <w:rFonts w:ascii="Times New Roman" w:hAnsi="Times New Roman" w:cs="Times New Roman"/>
          <w:sz w:val="28"/>
          <w:szCs w:val="28"/>
          <w:lang w:val="ru-RU"/>
        </w:rPr>
        <w:t>, значение которого уточняют окончательно в зависимости от наличия неблагоприятных условий, связанных</w:t>
      </w:r>
      <w:r w:rsidR="00892394">
        <w:rPr>
          <w:rFonts w:ascii="Times New Roman" w:hAnsi="Times New Roman" w:cs="Times New Roman"/>
          <w:sz w:val="28"/>
          <w:szCs w:val="28"/>
          <w:lang w:val="ru-RU"/>
        </w:rPr>
        <w:t xml:space="preserve"> с возможностью поражения людей электрическим током. Такое напряжение получают от понижающих трансформаторов небольшой мощности с раздельными обмотками. Взрывоопасные объекты, например, такие как элеваторные силосы и бункеры </w:t>
      </w:r>
      <w:r w:rsidR="0010583C">
        <w:rPr>
          <w:rFonts w:ascii="Times New Roman" w:hAnsi="Times New Roman" w:cs="Times New Roman"/>
          <w:sz w:val="28"/>
          <w:szCs w:val="28"/>
          <w:lang w:val="ru-RU"/>
        </w:rPr>
        <w:t>мельничных заводов следует освещать переносными электрическими фонарями</w:t>
      </w:r>
      <w:r w:rsidR="00903768">
        <w:rPr>
          <w:rFonts w:ascii="Times New Roman" w:hAnsi="Times New Roman" w:cs="Times New Roman"/>
          <w:sz w:val="28"/>
          <w:szCs w:val="28"/>
          <w:lang w:val="ru-RU"/>
        </w:rPr>
        <w:t xml:space="preserve"> только в герметическом исполнении либо с </w:t>
      </w:r>
      <w:r w:rsidR="00903768">
        <w:rPr>
          <w:rFonts w:ascii="Times New Roman" w:hAnsi="Times New Roman" w:cs="Times New Roman"/>
          <w:sz w:val="28"/>
          <w:szCs w:val="28"/>
          <w:lang w:val="ru-RU"/>
        </w:rPr>
        <w:lastRenderedPageBreak/>
        <w:t>прожекторами специальной конструкции, устанавливаемыми у отверстий люков силосов или бункеров.</w:t>
      </w:r>
    </w:p>
    <w:p w:rsidR="00BC229D" w:rsidRDefault="00BC229D" w:rsidP="00725EA3">
      <w:pPr>
        <w:spacing w:after="0"/>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Аварийное освещение,</w:t>
      </w:r>
      <w:r>
        <w:rPr>
          <w:rFonts w:ascii="Times New Roman" w:hAnsi="Times New Roman" w:cs="Times New Roman"/>
          <w:sz w:val="28"/>
          <w:szCs w:val="28"/>
          <w:lang w:val="ru-RU"/>
        </w:rPr>
        <w:t xml:space="preserve"> предназначенное для временного продолжения работы или доведения её до определённого состояния</w:t>
      </w:r>
      <w:r w:rsidR="001F5297">
        <w:rPr>
          <w:rFonts w:ascii="Times New Roman" w:hAnsi="Times New Roman" w:cs="Times New Roman"/>
          <w:sz w:val="28"/>
          <w:szCs w:val="28"/>
          <w:lang w:val="ru-RU"/>
        </w:rPr>
        <w:t xml:space="preserve"> при аварийном отключении рабочего освещения, должно быть предусмотрено в производственных цехах и на открытых пространствах с помощью постоянно включённых светильников, получающих энергию от независимого источника питания, которые </w:t>
      </w:r>
      <w:r w:rsidR="00582F86">
        <w:rPr>
          <w:rFonts w:ascii="Times New Roman" w:hAnsi="Times New Roman" w:cs="Times New Roman"/>
          <w:sz w:val="28"/>
          <w:szCs w:val="28"/>
          <w:lang w:val="ru-RU"/>
        </w:rPr>
        <w:t xml:space="preserve">в период внезапного отключения рабочего освещения обеспечивают на рабочих поверхностях </w:t>
      </w:r>
      <w:r w:rsidR="00582F86" w:rsidRPr="00582F86">
        <w:rPr>
          <w:rFonts w:ascii="Times New Roman" w:hAnsi="Times New Roman" w:cs="Times New Roman"/>
          <w:b/>
          <w:i/>
          <w:sz w:val="28"/>
          <w:szCs w:val="28"/>
          <w:lang w:val="ru-RU"/>
        </w:rPr>
        <w:t>5%</w:t>
      </w:r>
      <w:r w:rsidR="00582F86">
        <w:rPr>
          <w:rFonts w:ascii="Times New Roman" w:hAnsi="Times New Roman" w:cs="Times New Roman"/>
          <w:sz w:val="28"/>
          <w:szCs w:val="28"/>
          <w:lang w:val="ru-RU"/>
        </w:rPr>
        <w:t xml:space="preserve"> освещённости, нормируемой для системы общего освещения, но не менее </w:t>
      </w:r>
      <w:r w:rsidR="00582F86" w:rsidRPr="00582F86">
        <w:rPr>
          <w:rFonts w:ascii="Times New Roman" w:hAnsi="Times New Roman" w:cs="Times New Roman"/>
          <w:b/>
          <w:i/>
          <w:sz w:val="28"/>
          <w:szCs w:val="28"/>
          <w:lang w:val="ru-RU"/>
        </w:rPr>
        <w:t>2…30</w:t>
      </w:r>
      <w:r w:rsidR="00582F86">
        <w:rPr>
          <w:rFonts w:ascii="Times New Roman" w:hAnsi="Times New Roman" w:cs="Times New Roman"/>
          <w:sz w:val="28"/>
          <w:szCs w:val="28"/>
          <w:lang w:val="ru-RU"/>
        </w:rPr>
        <w:t xml:space="preserve"> лк в зданиях и не меньше </w:t>
      </w:r>
      <w:r w:rsidR="00582F86" w:rsidRPr="00C3189D">
        <w:rPr>
          <w:rFonts w:ascii="Times New Roman" w:hAnsi="Times New Roman" w:cs="Times New Roman"/>
          <w:b/>
          <w:i/>
          <w:sz w:val="28"/>
          <w:szCs w:val="28"/>
          <w:lang w:val="ru-RU"/>
        </w:rPr>
        <w:t>1…5</w:t>
      </w:r>
      <w:r w:rsidR="00582F86">
        <w:rPr>
          <w:rFonts w:ascii="Times New Roman" w:hAnsi="Times New Roman" w:cs="Times New Roman"/>
          <w:sz w:val="28"/>
          <w:szCs w:val="28"/>
          <w:lang w:val="ru-RU"/>
        </w:rPr>
        <w:t xml:space="preserve"> </w:t>
      </w:r>
      <w:r w:rsidR="00582F86" w:rsidRPr="00A34219">
        <w:rPr>
          <w:rFonts w:ascii="Times New Roman" w:hAnsi="Times New Roman" w:cs="Times New Roman"/>
          <w:b/>
          <w:i/>
          <w:sz w:val="28"/>
          <w:szCs w:val="28"/>
          <w:lang w:val="ru-RU"/>
        </w:rPr>
        <w:t>лк</w:t>
      </w:r>
      <w:r w:rsidR="00582F86">
        <w:rPr>
          <w:rFonts w:ascii="Times New Roman" w:hAnsi="Times New Roman" w:cs="Times New Roman"/>
          <w:sz w:val="28"/>
          <w:szCs w:val="28"/>
          <w:lang w:val="ru-RU"/>
        </w:rPr>
        <w:t xml:space="preserve"> на открытых пространствах.</w:t>
      </w:r>
      <w:r w:rsidR="00B33506">
        <w:rPr>
          <w:rFonts w:ascii="Times New Roman" w:hAnsi="Times New Roman" w:cs="Times New Roman"/>
          <w:sz w:val="28"/>
          <w:szCs w:val="28"/>
          <w:lang w:val="ru-RU"/>
        </w:rPr>
        <w:t xml:space="preserve"> На пищевых предприятиях такой вид освещения применяют в цехах, где из-за прекращения рабочего освещения может произойти взрыв, пожар или отравление людей, длительное нарушение технологического процесса, прекращение электро-, тепло- или водоснабжения, вентиляции или кондиционирования </w:t>
      </w:r>
      <w:r w:rsidR="00DA2C2D">
        <w:rPr>
          <w:rFonts w:ascii="Times New Roman" w:hAnsi="Times New Roman" w:cs="Times New Roman"/>
          <w:sz w:val="28"/>
          <w:szCs w:val="28"/>
          <w:lang w:val="ru-RU"/>
        </w:rPr>
        <w:t>воздуха для производственных целей и т.п.</w:t>
      </w:r>
    </w:p>
    <w:p w:rsidR="002F597C" w:rsidRDefault="002F597C" w:rsidP="00725EA3">
      <w:pPr>
        <w:spacing w:after="0"/>
        <w:ind w:firstLine="567"/>
        <w:jc w:val="both"/>
        <w:rPr>
          <w:rFonts w:ascii="Times New Roman" w:hAnsi="Times New Roman" w:cs="Times New Roman"/>
          <w:sz w:val="28"/>
          <w:szCs w:val="28"/>
          <w:lang w:val="ru-RU"/>
        </w:rPr>
      </w:pPr>
      <w:r w:rsidRPr="006004AB">
        <w:rPr>
          <w:rFonts w:ascii="Times New Roman" w:hAnsi="Times New Roman" w:cs="Times New Roman"/>
          <w:b/>
          <w:i/>
          <w:sz w:val="28"/>
          <w:szCs w:val="28"/>
          <w:lang w:val="ru-RU"/>
        </w:rPr>
        <w:t>Эвакуационное освещение</w:t>
      </w:r>
      <w:r>
        <w:rPr>
          <w:rFonts w:ascii="Times New Roman" w:hAnsi="Times New Roman" w:cs="Times New Roman"/>
          <w:sz w:val="28"/>
          <w:szCs w:val="28"/>
          <w:lang w:val="ru-RU"/>
        </w:rPr>
        <w:t xml:space="preserve"> обеспечивает </w:t>
      </w:r>
      <w:r w:rsidR="006004AB">
        <w:rPr>
          <w:rFonts w:ascii="Times New Roman" w:hAnsi="Times New Roman" w:cs="Times New Roman"/>
          <w:sz w:val="28"/>
          <w:szCs w:val="28"/>
          <w:lang w:val="ru-RU"/>
        </w:rPr>
        <w:t>безопасную эвакуацию людей или безопасное пребывание их в производственных помещениях и складах при аварийном отключении рабочего освещения и продолжении работы технологического оборудования, что может привести к травматизму</w:t>
      </w:r>
      <w:r w:rsidR="00CD774E">
        <w:rPr>
          <w:rFonts w:ascii="Times New Roman" w:hAnsi="Times New Roman" w:cs="Times New Roman"/>
          <w:sz w:val="28"/>
          <w:szCs w:val="28"/>
          <w:lang w:val="ru-RU"/>
        </w:rPr>
        <w:t xml:space="preserve">. Этот вид освещения обязателен в производственных помещениях с числом работающих и пребывающих свыше </w:t>
      </w:r>
      <w:r w:rsidR="00CD774E" w:rsidRPr="00CD774E">
        <w:rPr>
          <w:rFonts w:ascii="Times New Roman" w:hAnsi="Times New Roman" w:cs="Times New Roman"/>
          <w:b/>
          <w:i/>
          <w:sz w:val="28"/>
          <w:szCs w:val="28"/>
          <w:lang w:val="ru-RU"/>
        </w:rPr>
        <w:t>50</w:t>
      </w:r>
      <w:r w:rsidR="00CD774E">
        <w:rPr>
          <w:rFonts w:ascii="Times New Roman" w:hAnsi="Times New Roman" w:cs="Times New Roman"/>
          <w:sz w:val="28"/>
          <w:szCs w:val="28"/>
          <w:lang w:val="ru-RU"/>
        </w:rPr>
        <w:t xml:space="preserve">, </w:t>
      </w:r>
      <w:r w:rsidR="00322DA9">
        <w:rPr>
          <w:rFonts w:ascii="Times New Roman" w:hAnsi="Times New Roman" w:cs="Times New Roman"/>
          <w:sz w:val="28"/>
          <w:szCs w:val="28"/>
          <w:lang w:val="ru-RU"/>
        </w:rPr>
        <w:t xml:space="preserve">в помещениях общественного пользования, где может одновременно находиться более </w:t>
      </w:r>
      <w:r w:rsidR="00322DA9" w:rsidRPr="00D53E2B">
        <w:rPr>
          <w:rFonts w:ascii="Times New Roman" w:hAnsi="Times New Roman" w:cs="Times New Roman"/>
          <w:b/>
          <w:i/>
          <w:sz w:val="28"/>
          <w:szCs w:val="28"/>
          <w:lang w:val="ru-RU"/>
        </w:rPr>
        <w:t>100</w:t>
      </w:r>
      <w:r w:rsidR="00322DA9">
        <w:rPr>
          <w:rFonts w:ascii="Times New Roman" w:hAnsi="Times New Roman" w:cs="Times New Roman"/>
          <w:sz w:val="28"/>
          <w:szCs w:val="28"/>
          <w:lang w:val="ru-RU"/>
        </w:rPr>
        <w:t xml:space="preserve"> человек, а также в основных проходах цехов, коридорах и лестничных клетках при </w:t>
      </w:r>
      <w:r w:rsidR="00D53E2B">
        <w:rPr>
          <w:rFonts w:ascii="Times New Roman" w:hAnsi="Times New Roman" w:cs="Times New Roman"/>
          <w:sz w:val="28"/>
          <w:szCs w:val="28"/>
          <w:lang w:val="ru-RU"/>
        </w:rPr>
        <w:t xml:space="preserve">освещённости не менее </w:t>
      </w:r>
      <w:r w:rsidR="00D53E2B" w:rsidRPr="00D53E2B">
        <w:rPr>
          <w:rFonts w:ascii="Times New Roman" w:hAnsi="Times New Roman" w:cs="Times New Roman"/>
          <w:b/>
          <w:i/>
          <w:sz w:val="28"/>
          <w:szCs w:val="28"/>
          <w:lang w:val="ru-RU"/>
        </w:rPr>
        <w:t>0,5 лк</w:t>
      </w:r>
      <w:r w:rsidR="00D53E2B">
        <w:rPr>
          <w:rFonts w:ascii="Times New Roman" w:hAnsi="Times New Roman" w:cs="Times New Roman"/>
          <w:sz w:val="28"/>
          <w:szCs w:val="28"/>
          <w:lang w:val="ru-RU"/>
        </w:rPr>
        <w:t xml:space="preserve">, а на открытых пространствах – </w:t>
      </w:r>
      <w:r w:rsidR="00D53E2B" w:rsidRPr="00D53E2B">
        <w:rPr>
          <w:rFonts w:ascii="Times New Roman" w:hAnsi="Times New Roman" w:cs="Times New Roman"/>
          <w:b/>
          <w:i/>
          <w:sz w:val="28"/>
          <w:szCs w:val="28"/>
          <w:lang w:val="ru-RU"/>
        </w:rPr>
        <w:t>0,2 лк</w:t>
      </w:r>
      <w:r w:rsidR="00D53E2B">
        <w:rPr>
          <w:rFonts w:ascii="Times New Roman" w:hAnsi="Times New Roman" w:cs="Times New Roman"/>
          <w:sz w:val="28"/>
          <w:szCs w:val="28"/>
          <w:lang w:val="ru-RU"/>
        </w:rPr>
        <w:t>. В данном случае светильники должны быть включены в период действия рабочего освещения на независимый источник энергии и создавать вместе с остальными светильниками предусмотренную нормами освещённость</w:t>
      </w:r>
      <w:r w:rsidR="008D7A9F">
        <w:rPr>
          <w:rFonts w:ascii="Times New Roman" w:hAnsi="Times New Roman" w:cs="Times New Roman"/>
          <w:sz w:val="28"/>
          <w:szCs w:val="28"/>
          <w:lang w:val="ru-RU"/>
        </w:rPr>
        <w:t xml:space="preserve"> наиболее удалённых рабочих поверхностей.</w:t>
      </w:r>
    </w:p>
    <w:p w:rsidR="0088076E" w:rsidRDefault="0088076E"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Светильники для аварийного и эвакуационного освещения могут быть укомплектованы лампами накаливания во всех случаях, люминесцентными ртутными лампами низкого давления – только при подведении к ним переменного напряжения не ниже </w:t>
      </w:r>
      <w:r w:rsidRPr="0088076E">
        <w:rPr>
          <w:rFonts w:ascii="Times New Roman" w:hAnsi="Times New Roman" w:cs="Times New Roman"/>
          <w:b/>
          <w:i/>
          <w:sz w:val="28"/>
          <w:szCs w:val="28"/>
          <w:lang w:val="ru-RU"/>
        </w:rPr>
        <w:t>90%</w:t>
      </w:r>
      <w:r>
        <w:rPr>
          <w:rFonts w:ascii="Times New Roman" w:hAnsi="Times New Roman" w:cs="Times New Roman"/>
          <w:sz w:val="28"/>
          <w:szCs w:val="28"/>
          <w:lang w:val="ru-RU"/>
        </w:rPr>
        <w:t xml:space="preserve"> номинального и температуре окружающего воздуха не ниже </w:t>
      </w:r>
      <w:r w:rsidRPr="005D7082">
        <w:rPr>
          <w:rFonts w:ascii="Times New Roman" w:hAnsi="Times New Roman" w:cs="Times New Roman"/>
          <w:b/>
          <w:i/>
          <w:sz w:val="28"/>
          <w:szCs w:val="28"/>
          <w:lang w:val="ru-RU"/>
        </w:rPr>
        <w:t>+</w:t>
      </w:r>
      <w:r w:rsidR="005D7082" w:rsidRPr="005D7082">
        <w:rPr>
          <w:rFonts w:ascii="Times New Roman" w:hAnsi="Times New Roman" w:cs="Times New Roman"/>
          <w:b/>
          <w:i/>
          <w:sz w:val="28"/>
          <w:szCs w:val="28"/>
          <w:lang w:val="ru-RU"/>
        </w:rPr>
        <w:t xml:space="preserve"> </w:t>
      </w:r>
      <w:r w:rsidRPr="005D7082">
        <w:rPr>
          <w:rFonts w:ascii="Times New Roman" w:hAnsi="Times New Roman" w:cs="Times New Roman"/>
          <w:b/>
          <w:i/>
          <w:sz w:val="28"/>
          <w:szCs w:val="28"/>
          <w:lang w:val="ru-RU"/>
        </w:rPr>
        <w:t>5</w:t>
      </w:r>
      <m:oMath>
        <m:r>
          <m:rPr>
            <m:sty m:val="bi"/>
          </m:rPr>
          <w:rPr>
            <w:rFonts w:ascii="Cambria Math" w:hAnsi="Cambria Math" w:cs="Times New Roman"/>
            <w:sz w:val="28"/>
            <w:szCs w:val="28"/>
            <w:lang w:val="ru-RU"/>
          </w:rPr>
          <m:t>°С</m:t>
        </m:r>
      </m:oMath>
      <w:r w:rsidR="005D7082">
        <w:rPr>
          <w:rFonts w:ascii="Times New Roman" w:hAnsi="Times New Roman" w:cs="Times New Roman"/>
          <w:sz w:val="28"/>
          <w:szCs w:val="28"/>
          <w:lang w:val="ru-RU"/>
        </w:rPr>
        <w:t>, а газоразрядные лампы высокого давления для таковых целей не применяют.</w:t>
      </w:r>
    </w:p>
    <w:p w:rsidR="006953EF" w:rsidRDefault="006953EF"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Фактическую освещённость рабочих поверхностей измеряют фотоэлектрическим люксметром.</w:t>
      </w:r>
    </w:p>
    <w:p w:rsidR="00687D76" w:rsidRDefault="00687D76" w:rsidP="00C03247">
      <w:pPr>
        <w:spacing w:after="0"/>
        <w:ind w:left="-426"/>
        <w:jc w:val="both"/>
        <w:rPr>
          <w:rFonts w:ascii="Times New Roman" w:hAnsi="Times New Roman" w:cs="Times New Roman"/>
          <w:sz w:val="28"/>
          <w:szCs w:val="28"/>
          <w:lang w:val="ru-RU"/>
        </w:rPr>
      </w:pPr>
    </w:p>
    <w:p w:rsidR="005B436E" w:rsidRDefault="005B436E" w:rsidP="00C03247">
      <w:pPr>
        <w:spacing w:after="0"/>
        <w:ind w:left="-426"/>
        <w:jc w:val="both"/>
        <w:rPr>
          <w:rFonts w:ascii="Times New Roman" w:hAnsi="Times New Roman" w:cs="Times New Roman"/>
          <w:sz w:val="28"/>
          <w:szCs w:val="28"/>
          <w:lang w:val="ru-RU"/>
        </w:rPr>
      </w:pPr>
    </w:p>
    <w:p w:rsidR="005B436E" w:rsidRDefault="00F93FEF" w:rsidP="005B436E">
      <w:pPr>
        <w:pStyle w:val="a7"/>
        <w:tabs>
          <w:tab w:val="left" w:pos="9214"/>
        </w:tabs>
        <w:spacing w:after="0"/>
        <w:ind w:left="-142"/>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3</w:t>
      </w:r>
      <w:r w:rsidR="005B436E">
        <w:rPr>
          <w:rFonts w:ascii="Times New Roman" w:hAnsi="Times New Roman" w:cs="Times New Roman"/>
          <w:b/>
          <w:sz w:val="28"/>
          <w:szCs w:val="28"/>
          <w:lang w:val="ru-RU"/>
        </w:rPr>
        <w:t>. ЭЛЕКТРОТЕХНОЛОГИЧЕСКИЕ УСТАНОВКИ</w:t>
      </w:r>
    </w:p>
    <w:p w:rsidR="00F93FEF" w:rsidRDefault="00F93FEF" w:rsidP="00F93FEF">
      <w:pPr>
        <w:pStyle w:val="a7"/>
        <w:tabs>
          <w:tab w:val="left" w:pos="9214"/>
        </w:tabs>
        <w:spacing w:after="0"/>
        <w:ind w:left="0" w:firstLine="567"/>
        <w:jc w:val="both"/>
        <w:rPr>
          <w:rFonts w:ascii="Times New Roman" w:hAnsi="Times New Roman" w:cs="Times New Roman"/>
          <w:b/>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Интенсификация технологических процессов пищевых предприятий требует внедрение в производство новых прогрессивных методов обработки пищевых продуктов, связанных с непосредственным воздействием электромагнитного поля или потока электронов на обрабатываемое сырьё, что изучается в новой отрасли техники – </w:t>
      </w:r>
      <w:r>
        <w:rPr>
          <w:rFonts w:ascii="Times New Roman" w:hAnsi="Times New Roman" w:cs="Times New Roman"/>
          <w:b/>
          <w:i/>
          <w:sz w:val="28"/>
          <w:szCs w:val="28"/>
          <w:lang w:val="ru-RU"/>
        </w:rPr>
        <w:t>электротехнологии.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Под электротехнологией</w:t>
      </w:r>
      <w:r>
        <w:rPr>
          <w:rFonts w:ascii="Times New Roman" w:hAnsi="Times New Roman" w:cs="Times New Roman"/>
          <w:sz w:val="28"/>
          <w:szCs w:val="28"/>
          <w:lang w:val="ru-RU"/>
        </w:rPr>
        <w:t xml:space="preserve"> понимают область электротехники, изучающую прямое использование энергии электрического тока, электрического или магнитного поля, подводимой непосредственно к технологическому объекту и преобразуемой в его рабочей зоне в другие виды энергии (тепловую, химическую, механическую и пр.), что собственно и обеспечивает реализацию заданного технологического процесса.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Электротехнология</w:t>
      </w:r>
      <w:r>
        <w:rPr>
          <w:rFonts w:ascii="Times New Roman" w:hAnsi="Times New Roman" w:cs="Times New Roman"/>
          <w:sz w:val="28"/>
          <w:szCs w:val="28"/>
          <w:lang w:val="ru-RU"/>
        </w:rPr>
        <w:t xml:space="preserve"> является одним из ведущих технологических направлений, обусловливающих и обеспечивающих научно-технический прогресс практически во всех отраслях народного хозяйства. Внедрение электротехнологических методов в большинстве случаев приводит к значительному повышению производительности труда, улучшению качества продукции, повышению надёжности и долговечности изделий, позволяет получать новые материалы и продукты с заданными свойствами, интенсифицировать технологические процессы, экономить материальные и трудовые ресурсы, улучшать условия труда, снижать вредное воздействие производства на окружающую среду.</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Возникновение электротехнологии</w:t>
      </w:r>
      <w:r>
        <w:rPr>
          <w:rFonts w:ascii="Times New Roman" w:hAnsi="Times New Roman" w:cs="Times New Roman"/>
          <w:sz w:val="28"/>
          <w:szCs w:val="28"/>
          <w:lang w:val="ru-RU"/>
        </w:rPr>
        <w:t xml:space="preserve"> можно отнести к </w:t>
      </w:r>
      <w:r>
        <w:rPr>
          <w:rFonts w:ascii="Times New Roman" w:hAnsi="Times New Roman" w:cs="Times New Roman"/>
          <w:b/>
          <w:i/>
          <w:sz w:val="28"/>
          <w:szCs w:val="28"/>
          <w:lang w:val="ru-RU"/>
        </w:rPr>
        <w:t>1800 г</w:t>
      </w:r>
      <w:r>
        <w:rPr>
          <w:rFonts w:ascii="Times New Roman" w:hAnsi="Times New Roman" w:cs="Times New Roman"/>
          <w:sz w:val="28"/>
          <w:szCs w:val="28"/>
          <w:lang w:val="ru-RU"/>
        </w:rPr>
        <w:t xml:space="preserve">. с началом экспериментов с электрохимическими генераторами, созданными в </w:t>
      </w:r>
      <w:r>
        <w:rPr>
          <w:rFonts w:ascii="Times New Roman" w:hAnsi="Times New Roman" w:cs="Times New Roman"/>
          <w:b/>
          <w:i/>
          <w:sz w:val="28"/>
          <w:szCs w:val="28"/>
          <w:lang w:val="ru-RU"/>
        </w:rPr>
        <w:t>1799 г. А. Вольта.</w:t>
      </w:r>
      <w:r>
        <w:rPr>
          <w:rFonts w:ascii="Times New Roman" w:hAnsi="Times New Roman" w:cs="Times New Roman"/>
          <w:sz w:val="28"/>
          <w:szCs w:val="28"/>
          <w:lang w:val="ru-RU"/>
        </w:rPr>
        <w:t xml:space="preserve"> В этом же году англичане </w:t>
      </w: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Карлейль</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У.Никольсон</w:t>
      </w:r>
      <w:r>
        <w:rPr>
          <w:rFonts w:ascii="Times New Roman" w:hAnsi="Times New Roman" w:cs="Times New Roman"/>
          <w:sz w:val="28"/>
          <w:szCs w:val="28"/>
          <w:lang w:val="ru-RU"/>
        </w:rPr>
        <w:t xml:space="preserve"> осуществили электролиз воды. В </w:t>
      </w:r>
      <w:r>
        <w:rPr>
          <w:rFonts w:ascii="Times New Roman" w:hAnsi="Times New Roman" w:cs="Times New Roman"/>
          <w:b/>
          <w:i/>
          <w:sz w:val="28"/>
          <w:szCs w:val="28"/>
          <w:lang w:val="ru-RU"/>
        </w:rPr>
        <w:t>1802 г</w:t>
      </w:r>
      <w:r>
        <w:rPr>
          <w:rFonts w:ascii="Times New Roman" w:hAnsi="Times New Roman" w:cs="Times New Roman"/>
          <w:sz w:val="28"/>
          <w:szCs w:val="28"/>
          <w:lang w:val="ru-RU"/>
        </w:rPr>
        <w:t xml:space="preserve">. русский учёный академик </w:t>
      </w:r>
      <w:r>
        <w:rPr>
          <w:rFonts w:ascii="Times New Roman" w:hAnsi="Times New Roman" w:cs="Times New Roman"/>
          <w:b/>
          <w:i/>
          <w:sz w:val="28"/>
          <w:szCs w:val="28"/>
          <w:lang w:val="ru-RU"/>
        </w:rPr>
        <w:t>В.В. Петров</w:t>
      </w:r>
      <w:r>
        <w:rPr>
          <w:rFonts w:ascii="Times New Roman" w:hAnsi="Times New Roman" w:cs="Times New Roman"/>
          <w:sz w:val="28"/>
          <w:szCs w:val="28"/>
          <w:lang w:val="ru-RU"/>
        </w:rPr>
        <w:t xml:space="preserve"> построил уникальную батарею из 2100 медно-цинковых элементов, ЭДС которой составляла около 1700 В, а полезная мощность 60 – 85 Вт. Исследуя эту батарею высокого напряжения, он открыл явление электрической дуги и обосновал возможность её применения для плавки металлов, электроосвещения и восстановления металлов из окислов.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Pr>
          <w:rFonts w:ascii="Times New Roman" w:hAnsi="Times New Roman" w:cs="Times New Roman"/>
          <w:b/>
          <w:i/>
          <w:sz w:val="28"/>
          <w:szCs w:val="28"/>
          <w:lang w:val="ru-RU"/>
        </w:rPr>
        <w:t>1807 г</w:t>
      </w:r>
      <w:r>
        <w:rPr>
          <w:rFonts w:ascii="Times New Roman" w:hAnsi="Times New Roman" w:cs="Times New Roman"/>
          <w:sz w:val="28"/>
          <w:szCs w:val="28"/>
          <w:lang w:val="ru-RU"/>
        </w:rPr>
        <w:t xml:space="preserve">. профессор Московского университета </w:t>
      </w:r>
      <w:r>
        <w:rPr>
          <w:rFonts w:ascii="Times New Roman" w:hAnsi="Times New Roman" w:cs="Times New Roman"/>
          <w:b/>
          <w:i/>
          <w:sz w:val="28"/>
          <w:szCs w:val="28"/>
          <w:lang w:val="ru-RU"/>
        </w:rPr>
        <w:t>Ф.Ф. Рейс</w:t>
      </w:r>
      <w:r>
        <w:rPr>
          <w:rFonts w:ascii="Times New Roman" w:hAnsi="Times New Roman" w:cs="Times New Roman"/>
          <w:sz w:val="28"/>
          <w:szCs w:val="28"/>
          <w:lang w:val="ru-RU"/>
        </w:rPr>
        <w:t xml:space="preserve"> открыл </w:t>
      </w:r>
      <w:r>
        <w:rPr>
          <w:rFonts w:ascii="Times New Roman" w:hAnsi="Times New Roman" w:cs="Times New Roman"/>
          <w:b/>
          <w:i/>
          <w:sz w:val="28"/>
          <w:szCs w:val="28"/>
          <w:lang w:val="ru-RU"/>
        </w:rPr>
        <w:t>явление электроосмоса</w:t>
      </w:r>
      <w:r>
        <w:rPr>
          <w:rFonts w:ascii="Times New Roman" w:hAnsi="Times New Roman" w:cs="Times New Roman"/>
          <w:sz w:val="28"/>
          <w:szCs w:val="28"/>
          <w:lang w:val="ru-RU"/>
        </w:rPr>
        <w:t xml:space="preserve">, получившее в наше время практическое применение (электродренаж). В том же году англичанин </w:t>
      </w:r>
      <w:r>
        <w:rPr>
          <w:rFonts w:ascii="Times New Roman" w:hAnsi="Times New Roman" w:cs="Times New Roman"/>
          <w:b/>
          <w:i/>
          <w:sz w:val="28"/>
          <w:szCs w:val="28"/>
          <w:lang w:val="ru-RU"/>
        </w:rPr>
        <w:t>Х. Деви</w:t>
      </w:r>
      <w:r>
        <w:rPr>
          <w:rFonts w:ascii="Times New Roman" w:hAnsi="Times New Roman" w:cs="Times New Roman"/>
          <w:sz w:val="28"/>
          <w:szCs w:val="28"/>
          <w:lang w:val="ru-RU"/>
        </w:rPr>
        <w:t xml:space="preserve"> разработал электролитический способ получения щелочных металлов (калия, натрия, магния, кальция и других ранее не известных) в чистом виде, а в </w:t>
      </w:r>
      <w:r>
        <w:rPr>
          <w:rFonts w:ascii="Times New Roman" w:hAnsi="Times New Roman" w:cs="Times New Roman"/>
          <w:b/>
          <w:i/>
          <w:sz w:val="28"/>
          <w:szCs w:val="28"/>
          <w:lang w:val="ru-RU"/>
        </w:rPr>
        <w:t>1833 – 1836 гг</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М. Фарадей</w:t>
      </w:r>
      <w:r>
        <w:rPr>
          <w:rFonts w:ascii="Times New Roman" w:hAnsi="Times New Roman" w:cs="Times New Roman"/>
          <w:sz w:val="28"/>
          <w:szCs w:val="28"/>
          <w:lang w:val="ru-RU"/>
        </w:rPr>
        <w:t xml:space="preserve"> разработал теорию и сформулировал </w:t>
      </w:r>
      <w:r>
        <w:rPr>
          <w:rFonts w:ascii="Times New Roman" w:hAnsi="Times New Roman" w:cs="Times New Roman"/>
          <w:b/>
          <w:i/>
          <w:sz w:val="28"/>
          <w:szCs w:val="28"/>
          <w:lang w:val="ru-RU"/>
        </w:rPr>
        <w:t>законы электролиза</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 </w:t>
      </w:r>
      <w:r>
        <w:rPr>
          <w:rFonts w:ascii="Times New Roman" w:hAnsi="Times New Roman" w:cs="Times New Roman"/>
          <w:b/>
          <w:i/>
          <w:sz w:val="28"/>
          <w:szCs w:val="28"/>
          <w:lang w:val="ru-RU"/>
        </w:rPr>
        <w:t>1838 г</w:t>
      </w:r>
      <w:r>
        <w:rPr>
          <w:rFonts w:ascii="Times New Roman" w:hAnsi="Times New Roman" w:cs="Times New Roman"/>
          <w:sz w:val="28"/>
          <w:szCs w:val="28"/>
          <w:lang w:val="ru-RU"/>
        </w:rPr>
        <w:t xml:space="preserve">. русский учёный академик </w:t>
      </w:r>
      <w:r>
        <w:rPr>
          <w:rFonts w:ascii="Times New Roman" w:hAnsi="Times New Roman" w:cs="Times New Roman"/>
          <w:b/>
          <w:i/>
          <w:sz w:val="28"/>
          <w:szCs w:val="28"/>
          <w:lang w:val="ru-RU"/>
        </w:rPr>
        <w:t>Б.С. Якоби</w:t>
      </w:r>
      <w:r>
        <w:rPr>
          <w:rFonts w:ascii="Times New Roman" w:hAnsi="Times New Roman" w:cs="Times New Roman"/>
          <w:sz w:val="28"/>
          <w:szCs w:val="28"/>
          <w:lang w:val="ru-RU"/>
        </w:rPr>
        <w:t xml:space="preserve"> открыл явления </w:t>
      </w:r>
      <w:r>
        <w:rPr>
          <w:rFonts w:ascii="Times New Roman" w:hAnsi="Times New Roman" w:cs="Times New Roman"/>
          <w:b/>
          <w:i/>
          <w:sz w:val="28"/>
          <w:szCs w:val="28"/>
          <w:lang w:val="ru-RU"/>
        </w:rPr>
        <w:t>гальванопластики</w:t>
      </w:r>
      <w:r>
        <w:rPr>
          <w:rFonts w:ascii="Times New Roman" w:hAnsi="Times New Roman" w:cs="Times New Roman"/>
          <w:sz w:val="28"/>
          <w:szCs w:val="28"/>
          <w:lang w:val="ru-RU"/>
        </w:rPr>
        <w:t xml:space="preserve">, что позволило с помощью электролиза получать точные копии поверхности предметов и сразу нашло применение в полиграфии и медальерном деле. </w:t>
      </w:r>
      <w:r>
        <w:rPr>
          <w:rFonts w:ascii="Times New Roman" w:hAnsi="Times New Roman" w:cs="Times New Roman"/>
          <w:b/>
          <w:i/>
          <w:sz w:val="28"/>
          <w:szCs w:val="28"/>
          <w:lang w:val="ru-RU"/>
        </w:rPr>
        <w:t>Б.С. Якоби</w:t>
      </w:r>
      <w:r>
        <w:rPr>
          <w:rFonts w:ascii="Times New Roman" w:hAnsi="Times New Roman" w:cs="Times New Roman"/>
          <w:sz w:val="28"/>
          <w:szCs w:val="28"/>
          <w:lang w:val="ru-RU"/>
        </w:rPr>
        <w:t xml:space="preserve"> принадлежит также приоритет в разработке метода нанесения металлических покрытий на предметы – </w:t>
      </w:r>
      <w:r>
        <w:rPr>
          <w:rFonts w:ascii="Times New Roman" w:hAnsi="Times New Roman" w:cs="Times New Roman"/>
          <w:b/>
          <w:i/>
          <w:sz w:val="28"/>
          <w:szCs w:val="28"/>
          <w:lang w:val="ru-RU"/>
        </w:rPr>
        <w:t>гальваностегии</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Все эти открытия привели к массовому возникновению гальванотехнических предприятий, как в России, так и за рубежом.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Эксперименты с первыми электрохимическими источниками тока привели также к ряду других открытий и возникновению таких отраслей электротехнологии, как электротермия, электрохимия. Для широкого распространения электротехнологических методов обработки и получения новых материалов и интенсивного развития электроосвещения требовалось создание мощных и экономичных источников энергии.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достижения в области электротехнологии в значительной степени способствовали разрешению ряда теоретических и практических проблем в области электротехники, созданию электромашинных генераторов, совершенствованию энергетической техники.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Следующим этапом развития электротехнологии можно назвать период с </w:t>
      </w:r>
      <w:r>
        <w:rPr>
          <w:rFonts w:ascii="Times New Roman" w:hAnsi="Times New Roman" w:cs="Times New Roman"/>
          <w:b/>
          <w:i/>
          <w:sz w:val="28"/>
          <w:szCs w:val="28"/>
          <w:lang w:val="ru-RU"/>
        </w:rPr>
        <w:t>70 –</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80-х</w:t>
      </w:r>
      <w:r>
        <w:rPr>
          <w:rFonts w:ascii="Times New Roman" w:hAnsi="Times New Roman" w:cs="Times New Roman"/>
          <w:sz w:val="28"/>
          <w:szCs w:val="28"/>
          <w:lang w:val="ru-RU"/>
        </w:rPr>
        <w:t xml:space="preserve"> годов прошлого века, когда были созданы экономичные генераторы постоянного тока, а в </w:t>
      </w:r>
      <w:r>
        <w:rPr>
          <w:rFonts w:ascii="Times New Roman" w:hAnsi="Times New Roman" w:cs="Times New Roman"/>
          <w:b/>
          <w:i/>
          <w:sz w:val="28"/>
          <w:szCs w:val="28"/>
          <w:lang w:val="ru-RU"/>
        </w:rPr>
        <w:t>1889 г. М.О. Доливо-Добровольский</w:t>
      </w:r>
      <w:r>
        <w:rPr>
          <w:rFonts w:ascii="Times New Roman" w:hAnsi="Times New Roman" w:cs="Times New Roman"/>
          <w:sz w:val="28"/>
          <w:szCs w:val="28"/>
          <w:lang w:val="ru-RU"/>
        </w:rPr>
        <w:t xml:space="preserve"> разработал синхронные генераторы трёхфазного тока, которые вырабатывали достаточно дешёвую электрическую энергию. Поэтому в конце прошлого века начинают быстро развиваться такие энергоёмкие энерготехнологические процессы, как производство алюминия (благодаря чему алюминий перестал быть драгоценным металлом), осваиваются методы получения карборунда и карбида кальция, который в больших количествах начал применяться для выработки ацетилена. Электротехнологические методы начинают применяться для выплавки высококачественных сталей.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конце 60-х</w:t>
      </w:r>
      <w:r>
        <w:rPr>
          <w:rFonts w:ascii="Times New Roman" w:hAnsi="Times New Roman" w:cs="Times New Roman"/>
          <w:b/>
          <w:i/>
          <w:sz w:val="28"/>
          <w:szCs w:val="28"/>
          <w:lang w:val="ru-RU"/>
        </w:rPr>
        <w:t xml:space="preserve"> </w:t>
      </w:r>
      <w:r>
        <w:rPr>
          <w:rFonts w:ascii="Times New Roman" w:hAnsi="Times New Roman" w:cs="Times New Roman"/>
          <w:sz w:val="28"/>
          <w:szCs w:val="28"/>
          <w:lang w:val="ru-RU"/>
        </w:rPr>
        <w:t xml:space="preserve">годов </w:t>
      </w:r>
      <w:r>
        <w:rPr>
          <w:rFonts w:ascii="Times New Roman" w:hAnsi="Times New Roman" w:cs="Times New Roman"/>
          <w:sz w:val="28"/>
          <w:szCs w:val="28"/>
          <w:lang w:val="en-US"/>
        </w:rPr>
        <w:t>XIX</w:t>
      </w:r>
      <w:r>
        <w:rPr>
          <w:rFonts w:ascii="Times New Roman" w:hAnsi="Times New Roman" w:cs="Times New Roman"/>
          <w:sz w:val="28"/>
          <w:szCs w:val="28"/>
          <w:lang w:val="ru-RU"/>
        </w:rPr>
        <w:t xml:space="preserve"> в. были проведены опыты по использованию электрического тока для сварки металлов. Однако практическое решение этой проблемы принадлежит русскому изобретателю </w:t>
      </w:r>
      <w:r>
        <w:rPr>
          <w:rFonts w:ascii="Times New Roman" w:hAnsi="Times New Roman" w:cs="Times New Roman"/>
          <w:b/>
          <w:i/>
          <w:sz w:val="28"/>
          <w:szCs w:val="28"/>
          <w:lang w:val="ru-RU"/>
        </w:rPr>
        <w:t>Н.Н. Бенардосу</w:t>
      </w:r>
      <w:r>
        <w:rPr>
          <w:rFonts w:ascii="Times New Roman" w:hAnsi="Times New Roman" w:cs="Times New Roman"/>
          <w:sz w:val="28"/>
          <w:szCs w:val="28"/>
          <w:lang w:val="ru-RU"/>
        </w:rPr>
        <w:t xml:space="preserve">, который в </w:t>
      </w:r>
      <w:r>
        <w:rPr>
          <w:rFonts w:ascii="Times New Roman" w:hAnsi="Times New Roman" w:cs="Times New Roman"/>
          <w:b/>
          <w:i/>
          <w:sz w:val="28"/>
          <w:szCs w:val="28"/>
          <w:lang w:val="ru-RU"/>
        </w:rPr>
        <w:t>1886</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г</w:t>
      </w:r>
      <w:r>
        <w:rPr>
          <w:rFonts w:ascii="Times New Roman" w:hAnsi="Times New Roman" w:cs="Times New Roman"/>
          <w:sz w:val="28"/>
          <w:szCs w:val="28"/>
          <w:lang w:val="ru-RU"/>
        </w:rPr>
        <w:t xml:space="preserve">. предложил метод электродуговой сварки. Позднее, в </w:t>
      </w:r>
      <w:r>
        <w:rPr>
          <w:rFonts w:ascii="Times New Roman" w:hAnsi="Times New Roman" w:cs="Times New Roman"/>
          <w:b/>
          <w:i/>
          <w:sz w:val="28"/>
          <w:szCs w:val="28"/>
          <w:lang w:val="ru-RU"/>
        </w:rPr>
        <w:t>1891 г</w:t>
      </w:r>
      <w:r>
        <w:rPr>
          <w:rFonts w:ascii="Times New Roman" w:hAnsi="Times New Roman" w:cs="Times New Roman"/>
          <w:sz w:val="28"/>
          <w:szCs w:val="28"/>
          <w:lang w:val="ru-RU"/>
        </w:rPr>
        <w:t xml:space="preserve">., явление электрической дуги было использовано русским инженером </w:t>
      </w:r>
      <w:r>
        <w:rPr>
          <w:rFonts w:ascii="Times New Roman" w:hAnsi="Times New Roman" w:cs="Times New Roman"/>
          <w:b/>
          <w:i/>
          <w:sz w:val="28"/>
          <w:szCs w:val="28"/>
          <w:lang w:val="ru-RU"/>
        </w:rPr>
        <w:t>Н.Г. Славяновым</w:t>
      </w:r>
      <w:r>
        <w:rPr>
          <w:rFonts w:ascii="Times New Roman" w:hAnsi="Times New Roman" w:cs="Times New Roman"/>
          <w:sz w:val="28"/>
          <w:szCs w:val="28"/>
          <w:lang w:val="ru-RU"/>
        </w:rPr>
        <w:t xml:space="preserve"> для так называемой электрической отливки и электрического уплотнения металлических отливок. Им же был создан полуавтомат для регулирования длины дуги, который явился предшественником автоматических сварочных установок, была предложена шлаковая защита расплавленного металла от воздействия окружающей среды, применены присадки различных ферросплавов.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 конце </w:t>
      </w:r>
      <w:r>
        <w:rPr>
          <w:rFonts w:ascii="Times New Roman" w:hAnsi="Times New Roman" w:cs="Times New Roman"/>
          <w:sz w:val="28"/>
          <w:szCs w:val="28"/>
          <w:lang w:val="en-US"/>
        </w:rPr>
        <w:t>XIX</w:t>
      </w:r>
      <w:r>
        <w:rPr>
          <w:rFonts w:ascii="Times New Roman" w:hAnsi="Times New Roman" w:cs="Times New Roman"/>
          <w:sz w:val="28"/>
          <w:szCs w:val="28"/>
          <w:lang w:val="ru-RU"/>
        </w:rPr>
        <w:t xml:space="preserve"> в. начинают широко применяться электродуговые печи для восстановления металлов из руд, развивается электрометаллургия, осваивается промышленное производство меди и цинка, проводятся опыты по использованию токов высокой частоты для выделения тепла непосредственно в обрабатываемом материале.</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Большой вклад в теорию электротехнологических процессов и разработку электрооборудования внесли многие учёные. Среди них следует отметить </w:t>
      </w:r>
      <w:r>
        <w:rPr>
          <w:rFonts w:ascii="Times New Roman" w:hAnsi="Times New Roman" w:cs="Times New Roman"/>
          <w:b/>
          <w:i/>
          <w:sz w:val="28"/>
          <w:szCs w:val="28"/>
          <w:lang w:val="ru-RU"/>
        </w:rPr>
        <w:t>В.П. Ижевского</w:t>
      </w:r>
      <w:r>
        <w:rPr>
          <w:rFonts w:ascii="Times New Roman" w:hAnsi="Times New Roman" w:cs="Times New Roman"/>
          <w:sz w:val="28"/>
          <w:szCs w:val="28"/>
          <w:lang w:val="ru-RU"/>
        </w:rPr>
        <w:t xml:space="preserve">, создавшего </w:t>
      </w:r>
      <w:r>
        <w:rPr>
          <w:rFonts w:ascii="Times New Roman" w:hAnsi="Times New Roman" w:cs="Times New Roman"/>
          <w:b/>
          <w:i/>
          <w:sz w:val="28"/>
          <w:szCs w:val="28"/>
          <w:lang w:val="ru-RU"/>
        </w:rPr>
        <w:t>«русскую электрическую печь»</w:t>
      </w:r>
      <w:r>
        <w:rPr>
          <w:rFonts w:ascii="Times New Roman" w:hAnsi="Times New Roman" w:cs="Times New Roman"/>
          <w:sz w:val="28"/>
          <w:szCs w:val="28"/>
          <w:lang w:val="ru-RU"/>
        </w:rPr>
        <w:t xml:space="preserve"> для плавки цветных металлов, </w:t>
      </w:r>
      <w:r>
        <w:rPr>
          <w:rFonts w:ascii="Times New Roman" w:hAnsi="Times New Roman" w:cs="Times New Roman"/>
          <w:b/>
          <w:i/>
          <w:sz w:val="28"/>
          <w:szCs w:val="28"/>
          <w:lang w:val="ru-RU"/>
        </w:rPr>
        <w:t>А.Н. Лодыгина</w:t>
      </w:r>
      <w:r>
        <w:rPr>
          <w:rFonts w:ascii="Times New Roman" w:hAnsi="Times New Roman" w:cs="Times New Roman"/>
          <w:sz w:val="28"/>
          <w:szCs w:val="28"/>
          <w:lang w:val="ru-RU"/>
        </w:rPr>
        <w:t xml:space="preserve">, много и плодотворно работавшего в области электрометаллургии, </w:t>
      </w:r>
      <w:r>
        <w:rPr>
          <w:rFonts w:ascii="Times New Roman" w:hAnsi="Times New Roman" w:cs="Times New Roman"/>
          <w:b/>
          <w:i/>
          <w:sz w:val="28"/>
          <w:szCs w:val="28"/>
          <w:lang w:val="ru-RU"/>
        </w:rPr>
        <w:t>М.С. Максименко</w:t>
      </w:r>
      <w:r>
        <w:rPr>
          <w:rFonts w:ascii="Times New Roman" w:hAnsi="Times New Roman" w:cs="Times New Roman"/>
          <w:sz w:val="28"/>
          <w:szCs w:val="28"/>
          <w:lang w:val="ru-RU"/>
        </w:rPr>
        <w:t xml:space="preserve"> – основателя рудной электротермии, </w:t>
      </w:r>
      <w:r>
        <w:rPr>
          <w:rFonts w:ascii="Times New Roman" w:hAnsi="Times New Roman" w:cs="Times New Roman"/>
          <w:b/>
          <w:i/>
          <w:sz w:val="28"/>
          <w:szCs w:val="28"/>
          <w:lang w:val="ru-RU"/>
        </w:rPr>
        <w:t>В.П. Вологдина</w:t>
      </w:r>
      <w:r>
        <w:rPr>
          <w:rFonts w:ascii="Times New Roman" w:hAnsi="Times New Roman" w:cs="Times New Roman"/>
          <w:sz w:val="28"/>
          <w:szCs w:val="28"/>
          <w:lang w:val="ru-RU"/>
        </w:rPr>
        <w:t xml:space="preserve"> – создателя индукционной плавки металлов и индукционной поверхностной закалки, </w:t>
      </w:r>
      <w:r>
        <w:rPr>
          <w:rFonts w:ascii="Times New Roman" w:hAnsi="Times New Roman" w:cs="Times New Roman"/>
          <w:b/>
          <w:i/>
          <w:sz w:val="28"/>
          <w:szCs w:val="28"/>
          <w:lang w:val="ru-RU"/>
        </w:rPr>
        <w:t>Е.О. Патона</w:t>
      </w:r>
      <w:r>
        <w:rPr>
          <w:rFonts w:ascii="Times New Roman" w:hAnsi="Times New Roman" w:cs="Times New Roman"/>
          <w:sz w:val="28"/>
          <w:szCs w:val="28"/>
          <w:lang w:val="ru-RU"/>
        </w:rPr>
        <w:t xml:space="preserve"> – основателя современных методов автоматической сварки и другие.</w:t>
      </w:r>
    </w:p>
    <w:p w:rsidR="00F93FEF" w:rsidRDefault="00F93FEF" w:rsidP="00F93FEF">
      <w:pPr>
        <w:pStyle w:val="a7"/>
        <w:tabs>
          <w:tab w:val="left" w:pos="9214"/>
        </w:tabs>
        <w:spacing w:after="0"/>
        <w:ind w:left="0" w:firstLine="567"/>
        <w:jc w:val="both"/>
        <w:rPr>
          <w:rFonts w:ascii="Times New Roman" w:hAnsi="Times New Roman" w:cs="Times New Roman"/>
          <w:b/>
          <w:sz w:val="28"/>
          <w:szCs w:val="28"/>
          <w:lang w:val="ru-RU"/>
        </w:rPr>
      </w:pPr>
    </w:p>
    <w:p w:rsidR="00F93FEF" w:rsidRDefault="00F93FEF" w:rsidP="00F93FEF">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sz w:val="28"/>
          <w:szCs w:val="28"/>
          <w:lang w:val="ru-RU"/>
        </w:rPr>
        <w:t>3.1. Электрофизическая обработка пищевых продуктов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sidRPr="00F93FEF">
        <w:rPr>
          <w:rFonts w:ascii="Times New Roman" w:hAnsi="Times New Roman" w:cs="Times New Roman"/>
          <w:sz w:val="28"/>
          <w:szCs w:val="28"/>
          <w:lang w:val="ru-RU"/>
        </w:rPr>
        <w:t>Многие электротехнологические процессы весьма энергоёмки. На их выполнение расходуется почти 30% вырабатываемой энергии. Однако они</w:t>
      </w:r>
      <w:r>
        <w:rPr>
          <w:rFonts w:ascii="Times New Roman" w:hAnsi="Times New Roman" w:cs="Times New Roman"/>
          <w:sz w:val="28"/>
          <w:szCs w:val="28"/>
          <w:lang w:val="ru-RU"/>
        </w:rPr>
        <w:t xml:space="preserve"> постоянно развиваются, совершенствуются и широко внедряются во все отрасли производства, сельское хозяйство, быт, медицину.</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отраслях народного хозяйства находят применение практически все открытые электромагнитные явления в широкой области частот.</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Эффективность электрической обработки пищевых продуктов зависит от частоты изменения электромагнитного поля, охватывающей спектральную область от нуля до </w:t>
      </w:r>
      <m:oMath>
        <m:sSup>
          <m:sSupPr>
            <m:ctrlPr>
              <w:rPr>
                <w:rFonts w:ascii="Cambria Math" w:hAnsi="Cambria Math" w:cs="Times New Roman"/>
                <w:sz w:val="28"/>
                <w:szCs w:val="28"/>
                <w:lang w:val="ru-RU"/>
              </w:rPr>
            </m:ctrlPr>
          </m:sSupPr>
          <m:e>
            <m:r>
              <m:rPr>
                <m:sty m:val="p"/>
              </m:rPr>
              <w:rPr>
                <w:rFonts w:ascii="Cambria Math" w:hAnsi="Cambria Math" w:cs="Times New Roman"/>
                <w:sz w:val="28"/>
                <w:szCs w:val="28"/>
                <w:lang w:val="ru-RU"/>
              </w:rPr>
              <m:t>10</m:t>
            </m:r>
          </m:e>
          <m:sup>
            <m:r>
              <m:rPr>
                <m:sty m:val="p"/>
              </m:rPr>
              <w:rPr>
                <w:rFonts w:ascii="Cambria Math" w:hAnsi="Cambria Math" w:cs="Times New Roman"/>
                <w:sz w:val="28"/>
                <w:szCs w:val="28"/>
                <w:lang w:val="ru-RU"/>
              </w:rPr>
              <m:t>30</m:t>
            </m:r>
          </m:sup>
        </m:sSup>
        <m:r>
          <m:rPr>
            <m:sty m:val="p"/>
          </m:rPr>
          <w:rPr>
            <w:rFonts w:ascii="Cambria Math" w:hAnsi="Cambria Math" w:cs="Times New Roman"/>
            <w:sz w:val="28"/>
            <w:szCs w:val="28"/>
            <w:lang w:val="ru-RU"/>
          </w:rPr>
          <m:t xml:space="preserve"> </m:t>
        </m:r>
      </m:oMath>
      <w:r>
        <w:rPr>
          <w:rFonts w:ascii="Times New Roman" w:hAnsi="Times New Roman" w:cs="Times New Roman"/>
          <w:i/>
          <w:sz w:val="28"/>
          <w:szCs w:val="28"/>
          <w:lang w:val="ru-RU"/>
        </w:rPr>
        <w:t>Гц</w:t>
      </w:r>
      <w:r>
        <w:rPr>
          <w:rFonts w:ascii="Times New Roman" w:hAnsi="Times New Roman" w:cs="Times New Roman"/>
          <w:sz w:val="28"/>
          <w:szCs w:val="28"/>
          <w:lang w:val="ru-RU"/>
        </w:rPr>
        <w:t xml:space="preserve">. Такая обработка проводится в электростатическом и магнитном полях, при использовании постоянного и переменного токов различных частот, облучении инфракрасными, ультрафиолетовыми, рентгеновскими и гамма-лучами, а также воздействием потока электронов (табл. </w:t>
      </w:r>
      <w:r w:rsidR="00B0685A">
        <w:rPr>
          <w:rFonts w:ascii="Times New Roman" w:hAnsi="Times New Roman" w:cs="Times New Roman"/>
          <w:sz w:val="28"/>
          <w:szCs w:val="28"/>
          <w:lang w:val="ru-RU"/>
        </w:rPr>
        <w:t>3</w:t>
      </w:r>
      <w:r>
        <w:rPr>
          <w:rFonts w:ascii="Times New Roman" w:hAnsi="Times New Roman" w:cs="Times New Roman"/>
          <w:sz w:val="28"/>
          <w:szCs w:val="28"/>
          <w:lang w:val="ru-RU"/>
        </w:rPr>
        <w:t>.1).</w:t>
      </w:r>
    </w:p>
    <w:p w:rsidR="005B436E" w:rsidRDefault="005B436E" w:rsidP="00B0685A">
      <w:pPr>
        <w:pStyle w:val="a7"/>
        <w:tabs>
          <w:tab w:val="left" w:pos="9214"/>
        </w:tabs>
        <w:spacing w:after="0"/>
        <w:ind w:left="-142"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B0685A">
        <w:rPr>
          <w:rFonts w:ascii="Times New Roman" w:hAnsi="Times New Roman" w:cs="Times New Roman"/>
          <w:sz w:val="28"/>
          <w:szCs w:val="28"/>
          <w:lang w:val="ru-RU"/>
        </w:rPr>
        <w:t>3</w:t>
      </w:r>
      <w:r>
        <w:rPr>
          <w:rFonts w:ascii="Times New Roman" w:hAnsi="Times New Roman" w:cs="Times New Roman"/>
          <w:sz w:val="28"/>
          <w:szCs w:val="28"/>
          <w:lang w:val="ru-RU"/>
        </w:rPr>
        <w:t>.1. Применение электрических методов обработки пищевых продуктов</w:t>
      </w:r>
    </w:p>
    <w:tbl>
      <w:tblPr>
        <w:tblStyle w:val="a3"/>
        <w:tblW w:w="9885" w:type="dxa"/>
        <w:tblInd w:w="-34" w:type="dxa"/>
        <w:tblLayout w:type="fixed"/>
        <w:tblLook w:val="04A0"/>
      </w:tblPr>
      <w:tblGrid>
        <w:gridCol w:w="2268"/>
        <w:gridCol w:w="2049"/>
        <w:gridCol w:w="5568"/>
      </w:tblGrid>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Действующий</w:t>
            </w:r>
          </w:p>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фактор</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Частота</w:t>
            </w:r>
          </w:p>
          <w:p w:rsidR="005B436E" w:rsidRDefault="005B436E">
            <w:pPr>
              <w:pStyle w:val="a7"/>
              <w:tabs>
                <w:tab w:val="left" w:pos="9214"/>
              </w:tabs>
              <w:ind w:left="-108"/>
              <w:jc w:val="center"/>
              <w:rPr>
                <w:rFonts w:ascii="Times New Roman" w:hAnsi="Times New Roman" w:cs="Times New Roman"/>
                <w:sz w:val="24"/>
                <w:szCs w:val="24"/>
                <w:lang w:val="ru-RU"/>
              </w:rPr>
            </w:pPr>
            <w:r>
              <w:rPr>
                <w:rFonts w:ascii="Times New Roman" w:hAnsi="Times New Roman" w:cs="Times New Roman"/>
                <w:sz w:val="24"/>
                <w:szCs w:val="24"/>
                <w:lang w:val="ru-RU"/>
              </w:rPr>
              <w:t>электромагнитных</w:t>
            </w:r>
          </w:p>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колебаний, Гц</w:t>
            </w:r>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Виды обработки</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right="-108"/>
              <w:jc w:val="both"/>
              <w:rPr>
                <w:rFonts w:ascii="Times New Roman" w:hAnsi="Times New Roman" w:cs="Times New Roman"/>
                <w:sz w:val="24"/>
                <w:szCs w:val="24"/>
                <w:lang w:val="ru-RU"/>
              </w:rPr>
            </w:pPr>
            <w:r>
              <w:rPr>
                <w:rFonts w:ascii="Times New Roman" w:hAnsi="Times New Roman" w:cs="Times New Roman"/>
                <w:sz w:val="24"/>
                <w:szCs w:val="24"/>
                <w:lang w:val="ru-RU"/>
              </w:rPr>
              <w:t>Электростатическое</w:t>
            </w:r>
          </w:p>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поле</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Очистка зерна, чая и масленичных семян от примесей, разделение продуктов на фракции, электрокопчение рыбы и мяса, нанесение консервирующих веществ на поверхности продуктов</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rPr>
                <w:rFonts w:ascii="Times New Roman" w:hAnsi="Times New Roman" w:cs="Times New Roman"/>
                <w:sz w:val="24"/>
                <w:szCs w:val="24"/>
                <w:lang w:val="ru-RU"/>
              </w:rPr>
            </w:pPr>
            <w:r>
              <w:rPr>
                <w:rFonts w:ascii="Times New Roman" w:hAnsi="Times New Roman" w:cs="Times New Roman"/>
                <w:sz w:val="24"/>
                <w:szCs w:val="24"/>
                <w:lang w:val="ru-RU"/>
              </w:rPr>
              <w:t>Магнитное поле</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Очистка продуктов от ферримагнитных примесей, </w:t>
            </w:r>
          </w:p>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обработка воды теплообменных аппаратов и котлов, предупреждение образования накипи, </w:t>
            </w:r>
            <w:r>
              <w:rPr>
                <w:rFonts w:ascii="Times New Roman" w:hAnsi="Times New Roman" w:cs="Times New Roman"/>
                <w:sz w:val="24"/>
                <w:szCs w:val="24"/>
                <w:lang w:val="ru-RU"/>
              </w:rPr>
              <w:lastRenderedPageBreak/>
              <w:t>изменение кристаллической структуры веществ</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Постоянный и переменный ток низкой частоты</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0…50</w:t>
            </w:r>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Электроконтактный нагрев, электроплазмолиз, пастеризация, выпечка, вытопка жиров, электрофлотационная очистка жидких продуктов</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Переменный ток высокой и сверх-</w:t>
            </w:r>
          </w:p>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высокой частоты</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AB4EF7">
            <w:pPr>
              <w:pStyle w:val="a7"/>
              <w:tabs>
                <w:tab w:val="left" w:pos="9214"/>
              </w:tabs>
              <w:ind w:left="0"/>
              <w:jc w:val="both"/>
              <w:rPr>
                <w:rFonts w:ascii="Times New Roman" w:hAnsi="Times New Roman" w:cs="Times New Roman"/>
                <w:sz w:val="24"/>
                <w:szCs w:val="24"/>
                <w:lang w:val="ru-RU"/>
              </w:rPr>
            </w:pPr>
            <m:oMathPara>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r>
                  <w:rPr>
                    <w:rFonts w:ascii="Cambria Math" w:hAnsi="Cambria Math" w:cs="Times New Roman"/>
                    <w:sz w:val="24"/>
                    <w:szCs w:val="24"/>
                    <w:lang w:val="ru-RU"/>
                  </w:rPr>
                  <m:t>…</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10</m:t>
                    </m:r>
                  </m:sup>
                </m:sSup>
              </m:oMath>
            </m:oMathPara>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Размораживание рыбы, мяса и других продуктов, консервирование, стерилизация, пастеризация, дезинсекция, нагрев, сушка, обжарка, варка, выпечка</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Ультразвук</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m:oMathPara>
              <m:oMath>
                <m:r>
                  <w:rPr>
                    <w:rFonts w:ascii="Cambria Math" w:hAnsi="Cambria Math" w:cs="Times New Roman"/>
                    <w:sz w:val="24"/>
                    <w:szCs w:val="24"/>
                    <w:lang w:val="ru-RU"/>
                  </w:rPr>
                  <m:t>2∙</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4</m:t>
                    </m:r>
                  </m:sup>
                </m:sSup>
                <m:r>
                  <w:rPr>
                    <w:rFonts w:ascii="Cambria Math" w:hAnsi="Cambria Math" w:cs="Times New Roman"/>
                    <w:sz w:val="24"/>
                    <w:szCs w:val="24"/>
                    <w:lang w:val="ru-RU"/>
                  </w:rPr>
                  <m:t>…</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8</m:t>
                    </m:r>
                  </m:sup>
                </m:sSup>
              </m:oMath>
            </m:oMathPara>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Приготовление эмульсий и дисперсий, кристаллизация, разрушение микрофлоры, обработка вин и соков, мойка и очистка аппаратов и стеклянной тары</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Инфракрасные лучи</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AB4EF7">
            <w:pPr>
              <w:pStyle w:val="a7"/>
              <w:tabs>
                <w:tab w:val="left" w:pos="9214"/>
              </w:tabs>
              <w:ind w:left="0"/>
              <w:jc w:val="both"/>
              <w:rPr>
                <w:rFonts w:ascii="Times New Roman" w:hAnsi="Times New Roman" w:cs="Times New Roman"/>
                <w:sz w:val="24"/>
                <w:szCs w:val="24"/>
                <w:lang w:val="ru-RU"/>
              </w:rPr>
            </w:pPr>
            <m:oMathPara>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12</m:t>
                    </m:r>
                  </m:sup>
                </m:sSup>
                <m:r>
                  <w:rPr>
                    <w:rFonts w:ascii="Cambria Math" w:hAnsi="Cambria Math" w:cs="Times New Roman"/>
                    <w:sz w:val="24"/>
                    <w:szCs w:val="24"/>
                    <w:lang w:val="ru-RU"/>
                  </w:rPr>
                  <m:t>…</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14</m:t>
                    </m:r>
                  </m:sup>
                </m:sSup>
              </m:oMath>
            </m:oMathPara>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Нагрев, сушка, обжарка, варка, выпечка дезинсекция</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Ультрафиолетовые</w:t>
            </w:r>
          </w:p>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лучи</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AB4EF7">
            <w:pPr>
              <w:pStyle w:val="a7"/>
              <w:tabs>
                <w:tab w:val="left" w:pos="9214"/>
              </w:tabs>
              <w:ind w:left="0"/>
              <w:jc w:val="both"/>
              <w:rPr>
                <w:rFonts w:ascii="Times New Roman" w:hAnsi="Times New Roman" w:cs="Times New Roman"/>
                <w:sz w:val="24"/>
                <w:szCs w:val="24"/>
                <w:lang w:val="ru-RU"/>
              </w:rPr>
            </w:pPr>
            <m:oMathPara>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15</m:t>
                    </m:r>
                  </m:sup>
                </m:sSup>
                <m:r>
                  <w:rPr>
                    <w:rFonts w:ascii="Cambria Math" w:hAnsi="Cambria Math" w:cs="Times New Roman"/>
                    <w:sz w:val="24"/>
                    <w:szCs w:val="24"/>
                    <w:lang w:val="ru-RU"/>
                  </w:rPr>
                  <m:t>…</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17</m:t>
                    </m:r>
                  </m:sup>
                </m:sSup>
              </m:oMath>
            </m:oMathPara>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Стерилизация, стимулирование и угнетение биологических процессов и химических реакций</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Рентгеновские лучи</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AB4EF7">
            <w:pPr>
              <w:pStyle w:val="a7"/>
              <w:tabs>
                <w:tab w:val="left" w:pos="9214"/>
              </w:tabs>
              <w:ind w:left="0"/>
              <w:jc w:val="both"/>
              <w:rPr>
                <w:rFonts w:ascii="Times New Roman" w:hAnsi="Times New Roman" w:cs="Times New Roman"/>
                <w:sz w:val="24"/>
                <w:szCs w:val="24"/>
                <w:lang w:val="ru-RU"/>
              </w:rPr>
            </w:pPr>
            <m:oMathPara>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17</m:t>
                    </m:r>
                  </m:sup>
                </m:sSup>
                <m:r>
                  <w:rPr>
                    <w:rFonts w:ascii="Cambria Math" w:hAnsi="Cambria Math" w:cs="Times New Roman"/>
                    <w:sz w:val="24"/>
                    <w:szCs w:val="24"/>
                    <w:lang w:val="ru-RU"/>
                  </w:rPr>
                  <m:t>…</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19</m:t>
                    </m:r>
                  </m:sup>
                </m:sSup>
              </m:oMath>
            </m:oMathPara>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Стерилизация, стимулирование и угнетение биологических процессов и химических реакций</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Гамма-лучи</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AB4EF7">
            <w:pPr>
              <w:pStyle w:val="a7"/>
              <w:tabs>
                <w:tab w:val="left" w:pos="9214"/>
              </w:tabs>
              <w:ind w:left="0"/>
              <w:jc w:val="center"/>
              <w:rPr>
                <w:rFonts w:ascii="Times New Roman" w:hAnsi="Times New Roman" w:cs="Times New Roman"/>
                <w:sz w:val="24"/>
                <w:szCs w:val="24"/>
                <w:lang w:val="ru-RU"/>
              </w:rPr>
            </w:pP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10</m:t>
                  </m:r>
                </m:e>
                <m:sup>
                  <m:r>
                    <w:rPr>
                      <w:rFonts w:ascii="Cambria Math" w:hAnsi="Cambria Math" w:cs="Times New Roman"/>
                      <w:sz w:val="24"/>
                      <w:szCs w:val="24"/>
                      <w:lang w:val="ru-RU"/>
                    </w:rPr>
                    <m:t>20</m:t>
                  </m:r>
                </m:sup>
              </m:sSup>
            </m:oMath>
            <w:r w:rsidR="005B436E">
              <w:rPr>
                <w:rFonts w:ascii="Times New Roman" w:hAnsi="Times New Roman" w:cs="Times New Roman"/>
                <w:sz w:val="24"/>
                <w:szCs w:val="24"/>
                <w:lang w:val="ru-RU"/>
              </w:rPr>
              <w:t xml:space="preserve"> и выше</w:t>
            </w:r>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Стерилизация, стимулирование и угнетение биологических процессов и химических реакций</w:t>
            </w:r>
          </w:p>
        </w:tc>
      </w:tr>
      <w:tr w:rsidR="005B436E" w:rsidTr="005B436E">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Поток электронов</w:t>
            </w:r>
          </w:p>
        </w:tc>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5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36E" w:rsidRDefault="005B436E">
            <w:pPr>
              <w:pStyle w:val="a7"/>
              <w:tabs>
                <w:tab w:val="left" w:pos="9214"/>
              </w:tabs>
              <w:ind w:left="0"/>
              <w:jc w:val="both"/>
              <w:rPr>
                <w:rFonts w:ascii="Times New Roman" w:hAnsi="Times New Roman" w:cs="Times New Roman"/>
                <w:sz w:val="24"/>
                <w:szCs w:val="24"/>
                <w:lang w:val="ru-RU"/>
              </w:rPr>
            </w:pPr>
            <w:r>
              <w:rPr>
                <w:rFonts w:ascii="Times New Roman" w:hAnsi="Times New Roman" w:cs="Times New Roman"/>
                <w:sz w:val="24"/>
                <w:szCs w:val="24"/>
                <w:lang w:val="ru-RU"/>
              </w:rPr>
              <w:t>Стерилизация продуктов</w:t>
            </w:r>
          </w:p>
        </w:tc>
      </w:tr>
    </w:tbl>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Один и тот же вид обработки осуществим с помощью различных действующих факторов, выбор которых решается на основе технико-экономических сравнений, разработанных вариантов с учётом качества выходного продукта и удобства эксплуатации соответствующего технологического оборудования.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настоящее время достаточно широко используют электротехнологические установки инфракрасного и ультрафиолетового излучений, не требующие значительных первоначальных затрат и не нуждающиеся в высококвалифицированном персонале для их обслуживания. Помимо этого на пищевых предприятиях используют различные электростатические, магнитные, термические, электролизные, ультразвуковые и другие устройства, применение которых способствует значительному повышению производительности труда и заметному улучшению качества выпускаемых пищевых продуктов.</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p>
    <w:p w:rsidR="005B436E" w:rsidRDefault="00F93FEF" w:rsidP="00F93FEF">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sz w:val="28"/>
          <w:szCs w:val="28"/>
          <w:lang w:val="ru-RU"/>
        </w:rPr>
        <w:t>3</w:t>
      </w:r>
      <w:r w:rsidR="005B436E">
        <w:rPr>
          <w:rFonts w:ascii="Times New Roman" w:hAnsi="Times New Roman" w:cs="Times New Roman"/>
          <w:b/>
          <w:sz w:val="28"/>
          <w:szCs w:val="28"/>
          <w:lang w:val="ru-RU"/>
        </w:rPr>
        <w:t>.2. Электростатические установки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Электростатические установки являются наиболее простыми технологическими установками, которые предназначены для разделения сыпучих смесей на компоненты, электрокопчения, нанесения консервирующих веществ на поверхности обрабатываемых пищевых продуктов и др.</w:t>
      </w:r>
    </w:p>
    <w:p w:rsidR="005B436E" w:rsidRDefault="005B436E" w:rsidP="005B436E">
      <w:pPr>
        <w:pStyle w:val="a7"/>
        <w:tabs>
          <w:tab w:val="left" w:pos="9214"/>
        </w:tabs>
        <w:spacing w:after="0"/>
        <w:ind w:left="0" w:firstLine="567"/>
        <w:jc w:val="both"/>
        <w:rPr>
          <w:rFonts w:ascii="Times New Roman" w:hAnsi="Times New Roman" w:cs="Times New Roman"/>
          <w:b/>
          <w:i/>
          <w:sz w:val="28"/>
          <w:szCs w:val="28"/>
          <w:lang w:val="ru-RU"/>
        </w:rPr>
      </w:pPr>
      <w:r>
        <w:rPr>
          <w:rFonts w:ascii="Times New Roman" w:hAnsi="Times New Roman" w:cs="Times New Roman"/>
          <w:b/>
          <w:i/>
          <w:sz w:val="28"/>
          <w:szCs w:val="28"/>
          <w:lang w:val="ru-RU"/>
        </w:rPr>
        <w:t xml:space="preserve">Электростатическими установками </w:t>
      </w:r>
      <w:r>
        <w:rPr>
          <w:rFonts w:ascii="Times New Roman" w:hAnsi="Times New Roman" w:cs="Times New Roman"/>
          <w:sz w:val="28"/>
          <w:szCs w:val="28"/>
          <w:lang w:val="ru-RU"/>
        </w:rPr>
        <w:t xml:space="preserve">называются такие устройства, в которых электрическое поле неподвижных электрических тел (электродов)  </w:t>
      </w:r>
      <w:r>
        <w:rPr>
          <w:rFonts w:ascii="Times New Roman" w:hAnsi="Times New Roman" w:cs="Times New Roman"/>
          <w:sz w:val="28"/>
          <w:szCs w:val="28"/>
          <w:lang w:val="ru-RU"/>
        </w:rPr>
        <w:lastRenderedPageBreak/>
        <w:t xml:space="preserve">воздействует на макрочастицы обрабатываемого вещества без изменения химического состава самих веществ. Технология, основанная на воздействии электрических полей на заряженные частицы металлов, взвешенных в газообразной или жидкой среде, в целях упорядочивания их движения для осуществления определённого технологического процесса называется </w:t>
      </w:r>
      <w:r>
        <w:rPr>
          <w:rFonts w:ascii="Times New Roman" w:hAnsi="Times New Roman" w:cs="Times New Roman"/>
          <w:b/>
          <w:i/>
          <w:sz w:val="28"/>
          <w:szCs w:val="28"/>
          <w:lang w:val="ru-RU"/>
        </w:rPr>
        <w:t>электронно-ионной или аэрозольной технологией.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Характерными особенностями электронно-ионной технологии являются универсальность метода: любые материалы (как проводящие, так и изоляционные) могут быть наэлектризованы и в заряженном состоянии подвергнуты воздействию электрического поля, а также то, что материалы используются в диспергированном (мелко раздробленном) состоянии, что обеспечивает гибкое управление и организацию непрерывного процесса.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Электротехнологические процессы, протекающие в электростатических установках, могут быть подразделены на следующие группы:</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электросепарация</w:t>
      </w:r>
      <w:r>
        <w:rPr>
          <w:rFonts w:ascii="Times New Roman" w:hAnsi="Times New Roman" w:cs="Times New Roman"/>
          <w:sz w:val="28"/>
          <w:szCs w:val="28"/>
          <w:lang w:val="ru-RU"/>
        </w:rPr>
        <w:t xml:space="preserve"> – разделение сыпучих смесей на компоненты и фракции;</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 xml:space="preserve">электрофильтрация </w:t>
      </w:r>
      <w:r>
        <w:rPr>
          <w:rFonts w:ascii="Times New Roman" w:hAnsi="Times New Roman" w:cs="Times New Roman"/>
          <w:sz w:val="28"/>
          <w:szCs w:val="28"/>
          <w:lang w:val="ru-RU"/>
        </w:rPr>
        <w:t>– отделение и осаждение посторонних частиц;</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электрофорез</w:t>
      </w:r>
      <w:r>
        <w:rPr>
          <w:rFonts w:ascii="Times New Roman" w:hAnsi="Times New Roman" w:cs="Times New Roman"/>
          <w:sz w:val="28"/>
          <w:szCs w:val="28"/>
          <w:lang w:val="ru-RU"/>
        </w:rPr>
        <w:t xml:space="preserve"> – движение наэлектризованных частиц под воздействием электрического поля;</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 xml:space="preserve">электроосмос </w:t>
      </w:r>
      <w:r>
        <w:rPr>
          <w:rFonts w:ascii="Times New Roman" w:hAnsi="Times New Roman" w:cs="Times New Roman"/>
          <w:sz w:val="28"/>
          <w:szCs w:val="28"/>
          <w:lang w:val="ru-RU"/>
        </w:rPr>
        <w:t>– движение жидкости через капилляры или диафрагмы.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Используется в основном два способа электризации:</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контактная электризация</w:t>
      </w:r>
      <w:r>
        <w:rPr>
          <w:rFonts w:ascii="Times New Roman" w:hAnsi="Times New Roman" w:cs="Times New Roman"/>
          <w:sz w:val="28"/>
          <w:szCs w:val="28"/>
          <w:lang w:val="ru-RU"/>
        </w:rPr>
        <w:t>, возникающая при соприкосновении и трении движущихся частиц обрабатываемого вещества, движущихся по материалопроводу, например, продуктов размола зерна, рудных и порошковых смесей;</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ионная</w:t>
      </w:r>
      <w:r>
        <w:rPr>
          <w:rFonts w:ascii="Times New Roman" w:hAnsi="Times New Roman" w:cs="Times New Roman"/>
          <w:sz w:val="28"/>
          <w:szCs w:val="28"/>
          <w:lang w:val="ru-RU"/>
        </w:rPr>
        <w:t xml:space="preserve"> (бесконтактная) </w:t>
      </w:r>
      <w:r>
        <w:rPr>
          <w:rFonts w:ascii="Times New Roman" w:hAnsi="Times New Roman" w:cs="Times New Roman"/>
          <w:b/>
          <w:i/>
          <w:sz w:val="28"/>
          <w:szCs w:val="28"/>
          <w:lang w:val="ru-RU"/>
        </w:rPr>
        <w:t>электризация</w:t>
      </w:r>
      <w:r>
        <w:rPr>
          <w:rFonts w:ascii="Times New Roman" w:hAnsi="Times New Roman" w:cs="Times New Roman"/>
          <w:sz w:val="28"/>
          <w:szCs w:val="28"/>
          <w:lang w:val="ru-RU"/>
        </w:rPr>
        <w:t>, создаваемая внешним электростатическим полем, окружающим взвешенные в газе или жидкости частицы.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Рассмотрим устройство и принцип действия некоторых электростатических установок.</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Электростатическая установка для разделения сухих сыпучих смесей</w:t>
      </w:r>
      <w:r>
        <w:rPr>
          <w:rFonts w:ascii="Times New Roman" w:hAnsi="Times New Roman" w:cs="Times New Roman"/>
          <w:sz w:val="28"/>
          <w:szCs w:val="28"/>
          <w:lang w:val="ru-RU"/>
        </w:rPr>
        <w:t xml:space="preserve"> на компоненты – </w:t>
      </w:r>
      <w:r>
        <w:rPr>
          <w:rFonts w:ascii="Times New Roman" w:hAnsi="Times New Roman" w:cs="Times New Roman"/>
          <w:b/>
          <w:i/>
          <w:sz w:val="28"/>
          <w:szCs w:val="28"/>
          <w:lang w:val="ru-RU"/>
        </w:rPr>
        <w:t>электростатический сепаратор</w:t>
      </w:r>
      <w:r w:rsidR="00B0685A">
        <w:rPr>
          <w:rFonts w:ascii="Times New Roman" w:hAnsi="Times New Roman" w:cs="Times New Roman"/>
          <w:sz w:val="28"/>
          <w:szCs w:val="28"/>
          <w:lang w:val="ru-RU"/>
        </w:rPr>
        <w:t xml:space="preserve"> – показана на рис. 3</w:t>
      </w:r>
      <w:r>
        <w:rPr>
          <w:rFonts w:ascii="Times New Roman" w:hAnsi="Times New Roman" w:cs="Times New Roman"/>
          <w:sz w:val="28"/>
          <w:szCs w:val="28"/>
          <w:lang w:val="ru-RU"/>
        </w:rPr>
        <w:t>.1.</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Установка состоит из лотка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встряхиваемого эксцентриком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двух электродов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приёмного устройства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ограничительного сопротивления </w:t>
      </w: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выпрямительного устройства </w:t>
      </w: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и повышающего трансформатора </w:t>
      </w:r>
      <w:r>
        <w:rPr>
          <w:rFonts w:ascii="Times New Roman" w:hAnsi="Times New Roman" w:cs="Times New Roman"/>
          <w:b/>
          <w:i/>
          <w:sz w:val="28"/>
          <w:szCs w:val="28"/>
          <w:lang w:val="ru-RU"/>
        </w:rPr>
        <w:t>9</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скольжении сыпучей смеси, поступающей из бункера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по лотку происходит электризация отдельных частиц, которые, попадая в электрическое поле между электродами, отклоняются полем в зависимости от величины и знака их заряда, в результате чего ячейки приёмного устройства заполняются </w:t>
      </w:r>
      <w:r>
        <w:rPr>
          <w:rFonts w:ascii="Times New Roman" w:hAnsi="Times New Roman" w:cs="Times New Roman"/>
          <w:sz w:val="28"/>
          <w:szCs w:val="28"/>
          <w:lang w:val="ru-RU"/>
        </w:rPr>
        <w:lastRenderedPageBreak/>
        <w:t xml:space="preserve">отсортированными частицами. Напряжение между электродами составляет </w:t>
      </w:r>
      <w:r>
        <w:rPr>
          <w:rFonts w:ascii="Times New Roman" w:hAnsi="Times New Roman" w:cs="Times New Roman"/>
          <w:b/>
          <w:i/>
          <w:sz w:val="28"/>
          <w:szCs w:val="28"/>
          <w:lang w:val="ru-RU"/>
        </w:rPr>
        <w:t>25</w:t>
      </w:r>
      <w:r>
        <w:rPr>
          <w:rFonts w:ascii="Times New Roman" w:hAnsi="Times New Roman" w:cs="Times New Roman"/>
          <w:sz w:val="28"/>
          <w:szCs w:val="28"/>
          <w:lang w:val="ru-RU"/>
        </w:rPr>
        <w:t xml:space="preserve"> – </w:t>
      </w:r>
      <w:r>
        <w:rPr>
          <w:rFonts w:ascii="Times New Roman" w:hAnsi="Times New Roman" w:cs="Times New Roman"/>
          <w:b/>
          <w:i/>
          <w:sz w:val="28"/>
          <w:szCs w:val="28"/>
          <w:lang w:val="ru-RU"/>
        </w:rPr>
        <w:t>30 кВ</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37088" behindDoc="1" locked="0" layoutInCell="1" allowOverlap="1">
            <wp:simplePos x="0" y="0"/>
            <wp:positionH relativeFrom="column">
              <wp:posOffset>22225</wp:posOffset>
            </wp:positionH>
            <wp:positionV relativeFrom="paragraph">
              <wp:posOffset>2540</wp:posOffset>
            </wp:positionV>
            <wp:extent cx="2840355" cy="2722880"/>
            <wp:effectExtent l="19050" t="0" r="0" b="0"/>
            <wp:wrapTight wrapText="bothSides">
              <wp:wrapPolygon edited="0">
                <wp:start x="-145" y="0"/>
                <wp:lineTo x="-145" y="21459"/>
                <wp:lineTo x="21586" y="21459"/>
                <wp:lineTo x="21586" y="0"/>
                <wp:lineTo x="-145" y="0"/>
              </wp:wrapPolygon>
            </wp:wrapTight>
            <wp:docPr id="110" name="Рисунок 9" descr="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унок (48)"/>
                    <pic:cNvPicPr>
                      <a:picLocks noChangeAspect="1" noChangeArrowheads="1"/>
                    </pic:cNvPicPr>
                  </pic:nvPicPr>
                  <pic:blipFill>
                    <a:blip r:embed="rId54"/>
                    <a:srcRect l="2560" t="3241" r="10004" b="4330"/>
                    <a:stretch>
                      <a:fillRect/>
                    </a:stretch>
                  </pic:blipFill>
                  <pic:spPr bwMode="auto">
                    <a:xfrm>
                      <a:off x="0" y="0"/>
                      <a:ext cx="2840355" cy="2722880"/>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.1. Схема электростатической установки для сепарации сухих сыпучих смесей.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Подобные электросепарирующие установки используются для сортировки любых сыпучих смесей, частицы которых заряжаются при скольжении по поверхности лотка. Производительность электростатических сепараторов зависит от ширины лотка и межэлектродного пространства.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электризации частиц в электросепараторах и других установках может быть использован так называемый </w:t>
      </w:r>
      <w:r>
        <w:rPr>
          <w:rFonts w:ascii="Times New Roman" w:hAnsi="Times New Roman" w:cs="Times New Roman"/>
          <w:b/>
          <w:i/>
          <w:sz w:val="28"/>
          <w:szCs w:val="28"/>
          <w:lang w:val="ru-RU"/>
        </w:rPr>
        <w:t>метод электростатической индукции</w:t>
      </w:r>
      <w:r>
        <w:rPr>
          <w:rFonts w:ascii="Times New Roman" w:hAnsi="Times New Roman" w:cs="Times New Roman"/>
          <w:sz w:val="28"/>
          <w:szCs w:val="28"/>
          <w:lang w:val="ru-RU"/>
        </w:rPr>
        <w:t xml:space="preserve">, когда электризация частиц происходит при контакте их с электродом. Частицы могут заряжаться, скатываясь по наклонной плоскости (электроду)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 xml:space="preserve">.2, </w:t>
      </w: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или проходя через электрод – сетку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 xml:space="preserve">.2, </w:t>
      </w:r>
      <w:r>
        <w:rPr>
          <w:rFonts w:ascii="Times New Roman" w:hAnsi="Times New Roman" w:cs="Times New Roman"/>
          <w:b/>
          <w:i/>
          <w:sz w:val="28"/>
          <w:szCs w:val="28"/>
          <w:lang w:val="ru-RU"/>
        </w:rPr>
        <w:t>б</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21728" behindDoc="1" locked="0" layoutInCell="1" allowOverlap="1">
            <wp:simplePos x="0" y="0"/>
            <wp:positionH relativeFrom="column">
              <wp:posOffset>22225</wp:posOffset>
            </wp:positionH>
            <wp:positionV relativeFrom="paragraph">
              <wp:posOffset>-635</wp:posOffset>
            </wp:positionV>
            <wp:extent cx="1966595" cy="1651635"/>
            <wp:effectExtent l="19050" t="0" r="0" b="0"/>
            <wp:wrapTight wrapText="bothSides">
              <wp:wrapPolygon edited="0">
                <wp:start x="-209" y="0"/>
                <wp:lineTo x="-209" y="21426"/>
                <wp:lineTo x="21551" y="21426"/>
                <wp:lineTo x="21551" y="0"/>
                <wp:lineTo x="-209" y="0"/>
              </wp:wrapPolygon>
            </wp:wrapTight>
            <wp:docPr id="109" name="Рисунок 44" descr="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Рисунок (49)"/>
                    <pic:cNvPicPr>
                      <a:picLocks noChangeAspect="1" noChangeArrowheads="1"/>
                    </pic:cNvPicPr>
                  </pic:nvPicPr>
                  <pic:blipFill>
                    <a:blip r:embed="rId55"/>
                    <a:srcRect t="5098" r="-60"/>
                    <a:stretch>
                      <a:fillRect/>
                    </a:stretch>
                  </pic:blipFill>
                  <pic:spPr bwMode="auto">
                    <a:xfrm>
                      <a:off x="0" y="0"/>
                      <a:ext cx="1966595" cy="165163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.2. Устройство для контактной электризации:</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бункер;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наклонная плоскость;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цилиндрический электрод;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металлическая сетка;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плоский электрод.</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этом методе проводящие порошки получают значительно больший заряд на единицу массы порошка, чем при других методах электризации, а диэлектрические материалы – наоборот. Этот метод используют также для электризации жидких материалов, например эмульсий, красок и т.д.</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Мощность установки невелика и составляет до </w:t>
      </w:r>
      <w:r>
        <w:rPr>
          <w:rFonts w:ascii="Times New Roman" w:hAnsi="Times New Roman" w:cs="Times New Roman"/>
          <w:b/>
          <w:i/>
          <w:sz w:val="28"/>
          <w:szCs w:val="28"/>
          <w:lang w:val="ru-RU"/>
        </w:rPr>
        <w:t>500 Вт</w:t>
      </w:r>
      <w:r>
        <w:rPr>
          <w:rFonts w:ascii="Times New Roman" w:hAnsi="Times New Roman" w:cs="Times New Roman"/>
          <w:sz w:val="28"/>
          <w:szCs w:val="28"/>
          <w:lang w:val="ru-RU"/>
        </w:rPr>
        <w:t xml:space="preserve"> на </w:t>
      </w:r>
      <w:r>
        <w:rPr>
          <w:rFonts w:ascii="Times New Roman" w:hAnsi="Times New Roman" w:cs="Times New Roman"/>
          <w:b/>
          <w:i/>
          <w:sz w:val="28"/>
          <w:szCs w:val="28"/>
          <w:lang w:val="ru-RU"/>
        </w:rPr>
        <w:t>1 м</w:t>
      </w:r>
      <w:r>
        <w:rPr>
          <w:rFonts w:ascii="Times New Roman" w:hAnsi="Times New Roman" w:cs="Times New Roman"/>
          <w:sz w:val="28"/>
          <w:szCs w:val="28"/>
          <w:lang w:val="ru-RU"/>
        </w:rPr>
        <w:t xml:space="preserve"> ширины лотка.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 xml:space="preserve">Электростатические установки для осаждения твёрдых и жидких частиц – электрофильтры – </w:t>
      </w:r>
      <w:r>
        <w:rPr>
          <w:rFonts w:ascii="Times New Roman" w:hAnsi="Times New Roman" w:cs="Times New Roman"/>
          <w:sz w:val="28"/>
          <w:szCs w:val="28"/>
          <w:lang w:val="ru-RU"/>
        </w:rPr>
        <w:t>широко применяются для высокоэффективной очистки больших объёмов газов.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Многие промышленные предприятия (металлургические, химические, цементные, заводы стройиндустрии, котельные, работающие на твёрдом топливе, и др.) являются источниками загрязнения окружающей среды. Они </w:t>
      </w:r>
      <w:r>
        <w:rPr>
          <w:rFonts w:ascii="Times New Roman" w:hAnsi="Times New Roman" w:cs="Times New Roman"/>
          <w:sz w:val="28"/>
          <w:szCs w:val="28"/>
          <w:lang w:val="ru-RU"/>
        </w:rPr>
        <w:lastRenderedPageBreak/>
        <w:t xml:space="preserve">выбрасывали в атмосферу большое количество пыли, сажи, капель и брызг. Взвеси таких частиц могут иметь различную дисперсность. Крупнодисперсные частицы (размером более </w:t>
      </w:r>
      <w:r>
        <w:rPr>
          <w:rFonts w:ascii="Times New Roman" w:hAnsi="Times New Roman" w:cs="Times New Roman"/>
          <w:b/>
          <w:i/>
          <w:sz w:val="28"/>
          <w:szCs w:val="28"/>
          <w:lang w:val="ru-RU"/>
        </w:rPr>
        <w:t>1 мкм</w:t>
      </w:r>
      <w:r>
        <w:rPr>
          <w:rFonts w:ascii="Times New Roman" w:hAnsi="Times New Roman" w:cs="Times New Roman"/>
          <w:sz w:val="28"/>
          <w:szCs w:val="28"/>
          <w:lang w:val="ru-RU"/>
        </w:rPr>
        <w:t xml:space="preserve">) могут быть удалены из газового потока в механических фильтрах, так называемых циклонах. Мелкодисперсные взвеси (аэрозоли) находятся во взвешенном состоянии даже при малых скоростях движения газа. </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Такие частицы из газового потока наиболее эффективно удаляются в электрофильтре.</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Как и в электростатических сепараторах, здесь процесс имеет две стадии: электризация частиц, содержащихся в газе, и отклонение их с помощью электростатического поля.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 как частицы в газовом потоке находятся во взвешенном состоянии, то невозможно привести их в соприкосновение с какой-либо поверхностью. Поэтому способ контактной электризации здесь неприемлем.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электрофильтрах используют способ ионной электризации, который состоит в том, что имеющиеся в выбрасываемом газовом потоке заряженные частицы, сталкиваясь с аэрозолями, могут сообщать им электрические заряды и притягиваться вместе с ними электрическим полем к электродам противоположной полярности. Однако, возникающий при этом ток (поток частиц к электродам) очень мал из-за незначительного числа заряженных частиц в газе. Для увеличения числа ионизированных частиц создают коронный разряд, который резко увеличивает поток электронов. Именно эти электроны, порождённые коронным разрядом, сталкиваясь с аэрозолями, находящимися в потоке газа, и сообщают</w:t>
      </w:r>
      <w:r w:rsidR="00B0685A">
        <w:rPr>
          <w:rFonts w:ascii="Times New Roman" w:hAnsi="Times New Roman" w:cs="Times New Roman"/>
          <w:sz w:val="28"/>
          <w:szCs w:val="28"/>
          <w:lang w:val="ru-RU"/>
        </w:rPr>
        <w:t xml:space="preserve"> им электрические заряды (рис. 3</w:t>
      </w:r>
      <w:r>
        <w:rPr>
          <w:rFonts w:ascii="Times New Roman" w:hAnsi="Times New Roman" w:cs="Times New Roman"/>
          <w:sz w:val="28"/>
          <w:szCs w:val="28"/>
          <w:lang w:val="ru-RU"/>
        </w:rPr>
        <w:t>.3).</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Коронный разряд возникает в резко неоднородном электрическом поле, когда размеры одного из электродов (коронирующего) намного меньше другого, например, в системе двух концентрических цилиндров при отношении их радиусов более </w:t>
      </w:r>
      <w:r>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или в системе провод – плоскость. В этом случае напряжённость электрического поля вблизи меньшего электрода (см.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 xml:space="preserve">.3) намного больше, чем у поверхности большего электрода, при достижении значения напряжённости </w:t>
      </w:r>
      <w:r>
        <w:rPr>
          <w:rFonts w:ascii="Times New Roman" w:hAnsi="Times New Roman" w:cs="Times New Roman"/>
          <w:b/>
          <w:i/>
          <w:sz w:val="28"/>
          <w:szCs w:val="28"/>
          <w:lang w:val="ru-RU"/>
        </w:rPr>
        <w:t>15 кВ/см</w:t>
      </w:r>
      <w:r>
        <w:rPr>
          <w:rFonts w:ascii="Times New Roman" w:hAnsi="Times New Roman" w:cs="Times New Roman"/>
          <w:sz w:val="28"/>
          <w:szCs w:val="28"/>
          <w:lang w:val="ru-RU"/>
        </w:rPr>
        <w:t xml:space="preserve"> и более вокруг электрода с малым радиусом начинается интенсивная ионизация газа. Эта зона начинает светиться, что указывает на начало коронного разряда (короны).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Обычно к коронирующему электроду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подводят отрицательный потенциал, а к внешнему (осадительному) электроду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положительный. В этом случае аэрозоли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притягиваются к осадительному электроду. Так как зона короны относительно мала, то основная масса загрязнённого газа проходит между короной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и осадительным электродом </w:t>
      </w:r>
      <w:r>
        <w:rPr>
          <w:rFonts w:ascii="Times New Roman" w:hAnsi="Times New Roman" w:cs="Times New Roman"/>
          <w:b/>
          <w:i/>
          <w:sz w:val="28"/>
          <w:szCs w:val="28"/>
          <w:lang w:val="ru-RU"/>
        </w:rPr>
        <w:t>5</w:t>
      </w:r>
      <w:r>
        <w:rPr>
          <w:rFonts w:ascii="Times New Roman" w:hAnsi="Times New Roman" w:cs="Times New Roman"/>
          <w:sz w:val="28"/>
          <w:szCs w:val="28"/>
          <w:lang w:val="ru-RU"/>
        </w:rPr>
        <w:t>. Поэтому подавляющая часть загрязнений оседает на внешнем электроде.</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lastRenderedPageBreak/>
        <w:drawing>
          <wp:anchor distT="0" distB="0" distL="114300" distR="114300" simplePos="0" relativeHeight="251738112" behindDoc="1" locked="0" layoutInCell="1" allowOverlap="1">
            <wp:simplePos x="0" y="0"/>
            <wp:positionH relativeFrom="column">
              <wp:posOffset>22225</wp:posOffset>
            </wp:positionH>
            <wp:positionV relativeFrom="paragraph">
              <wp:posOffset>-1905</wp:posOffset>
            </wp:positionV>
            <wp:extent cx="2835910" cy="1903730"/>
            <wp:effectExtent l="19050" t="0" r="2540" b="0"/>
            <wp:wrapTight wrapText="bothSides">
              <wp:wrapPolygon edited="0">
                <wp:start x="-145" y="0"/>
                <wp:lineTo x="-145" y="21398"/>
                <wp:lineTo x="21619" y="21398"/>
                <wp:lineTo x="21619" y="0"/>
                <wp:lineTo x="-145" y="0"/>
              </wp:wrapPolygon>
            </wp:wrapTight>
            <wp:docPr id="108" name="Рисунок 10" descr="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 (50)"/>
                    <pic:cNvPicPr>
                      <a:picLocks noChangeAspect="1" noChangeArrowheads="1"/>
                    </pic:cNvPicPr>
                  </pic:nvPicPr>
                  <pic:blipFill>
                    <a:blip r:embed="rId56"/>
                    <a:srcRect l="3975" t="6689" r="5421"/>
                    <a:stretch>
                      <a:fillRect/>
                    </a:stretch>
                  </pic:blipFill>
                  <pic:spPr bwMode="auto">
                    <a:xfrm>
                      <a:off x="0" y="0"/>
                      <a:ext cx="2835910" cy="1903730"/>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.3. Схема электризации и осаждения частиц в электрофильтре:</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источник постоянной </w:t>
      </w:r>
      <w:r>
        <w:rPr>
          <w:rFonts w:ascii="Times New Roman" w:hAnsi="Times New Roman" w:cs="Times New Roman"/>
          <w:b/>
          <w:i/>
          <w:sz w:val="28"/>
          <w:szCs w:val="28"/>
          <w:lang w:val="ru-RU"/>
        </w:rPr>
        <w:t>ЭДС</w:t>
      </w:r>
      <w:r>
        <w:rPr>
          <w:rFonts w:ascii="Times New Roman" w:hAnsi="Times New Roman" w:cs="Times New Roman"/>
          <w:sz w:val="28"/>
          <w:szCs w:val="28"/>
          <w:lang w:val="ru-RU"/>
        </w:rPr>
        <w:t xml:space="preserve">;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частицы пыли в газе;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границы короны;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коронирующий электрод;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осадительный электрод;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 электроны; </w:t>
      </w: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 положительные ионы;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 отрицательно заряженные ионы.</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Конструкции электрофильтров могут быть различными. В зависимости от </w:t>
      </w:r>
      <w:r>
        <w:rPr>
          <w:rFonts w:ascii="Times New Roman" w:hAnsi="Times New Roman" w:cs="Times New Roman"/>
          <w:b/>
          <w:i/>
          <w:sz w:val="28"/>
          <w:szCs w:val="28"/>
          <w:lang w:val="ru-RU"/>
        </w:rPr>
        <w:t>направления потока газов</w:t>
      </w:r>
      <w:r>
        <w:rPr>
          <w:rFonts w:ascii="Times New Roman" w:hAnsi="Times New Roman" w:cs="Times New Roman"/>
          <w:sz w:val="28"/>
          <w:szCs w:val="28"/>
          <w:lang w:val="ru-RU"/>
        </w:rPr>
        <w:t xml:space="preserve"> различают </w:t>
      </w:r>
      <w:r>
        <w:rPr>
          <w:rFonts w:ascii="Times New Roman" w:hAnsi="Times New Roman" w:cs="Times New Roman"/>
          <w:b/>
          <w:i/>
          <w:sz w:val="28"/>
          <w:szCs w:val="28"/>
          <w:lang w:val="ru-RU"/>
        </w:rPr>
        <w:t>вертикальные</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 xml:space="preserve">горизонтальные электрофильтры, </w:t>
      </w:r>
      <w:r>
        <w:rPr>
          <w:rFonts w:ascii="Times New Roman" w:hAnsi="Times New Roman" w:cs="Times New Roman"/>
          <w:sz w:val="28"/>
          <w:szCs w:val="28"/>
          <w:lang w:val="ru-RU"/>
        </w:rPr>
        <w:t xml:space="preserve">а </w:t>
      </w:r>
      <w:r>
        <w:rPr>
          <w:rFonts w:ascii="Times New Roman" w:hAnsi="Times New Roman" w:cs="Times New Roman"/>
          <w:b/>
          <w:i/>
          <w:sz w:val="28"/>
          <w:szCs w:val="28"/>
          <w:lang w:val="ru-RU"/>
        </w:rPr>
        <w:t>по конструкции осадительных электродов – трубчатые и пластинчатые. По способу удаления</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осаждающихся</w:t>
      </w:r>
      <w:r>
        <w:rPr>
          <w:rFonts w:ascii="Times New Roman" w:hAnsi="Times New Roman" w:cs="Times New Roman"/>
          <w:sz w:val="28"/>
          <w:szCs w:val="28"/>
          <w:lang w:val="ru-RU"/>
        </w:rPr>
        <w:t xml:space="preserve"> на электродах </w:t>
      </w:r>
      <w:r>
        <w:rPr>
          <w:rFonts w:ascii="Times New Roman" w:hAnsi="Times New Roman" w:cs="Times New Roman"/>
          <w:b/>
          <w:i/>
          <w:sz w:val="28"/>
          <w:szCs w:val="28"/>
          <w:lang w:val="ru-RU"/>
        </w:rPr>
        <w:t>частиц</w:t>
      </w:r>
      <w:r>
        <w:rPr>
          <w:rFonts w:ascii="Times New Roman" w:hAnsi="Times New Roman" w:cs="Times New Roman"/>
          <w:sz w:val="28"/>
          <w:szCs w:val="28"/>
          <w:lang w:val="ru-RU"/>
        </w:rPr>
        <w:t xml:space="preserve"> электрофильтры бывают </w:t>
      </w:r>
      <w:r>
        <w:rPr>
          <w:rFonts w:ascii="Times New Roman" w:hAnsi="Times New Roman" w:cs="Times New Roman"/>
          <w:b/>
          <w:i/>
          <w:sz w:val="28"/>
          <w:szCs w:val="28"/>
          <w:lang w:val="ru-RU"/>
        </w:rPr>
        <w:t>сухие</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мокрые</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В сухих электрофильтрах</w:t>
      </w:r>
      <w:r>
        <w:rPr>
          <w:rFonts w:ascii="Times New Roman" w:hAnsi="Times New Roman" w:cs="Times New Roman"/>
          <w:sz w:val="28"/>
          <w:szCs w:val="28"/>
          <w:lang w:val="ru-RU"/>
        </w:rPr>
        <w:t xml:space="preserve"> осевшие на электроды </w:t>
      </w:r>
      <w:r>
        <w:rPr>
          <w:rFonts w:ascii="Times New Roman" w:hAnsi="Times New Roman" w:cs="Times New Roman"/>
          <w:b/>
          <w:i/>
          <w:sz w:val="28"/>
          <w:szCs w:val="28"/>
          <w:lang w:val="ru-RU"/>
        </w:rPr>
        <w:t>частицы удаляют</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встряхиванием</w:t>
      </w:r>
      <w:r>
        <w:rPr>
          <w:rFonts w:ascii="Times New Roman" w:hAnsi="Times New Roman" w:cs="Times New Roman"/>
          <w:sz w:val="28"/>
          <w:szCs w:val="28"/>
          <w:lang w:val="ru-RU"/>
        </w:rPr>
        <w:t xml:space="preserve"> и под действием силы тяжести они осыпаются в бункер с последующим удалением из аппарата.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В мокрых фильтрах</w:t>
      </w:r>
      <w:r>
        <w:rPr>
          <w:rFonts w:ascii="Times New Roman" w:hAnsi="Times New Roman" w:cs="Times New Roman"/>
          <w:sz w:val="28"/>
          <w:szCs w:val="28"/>
          <w:lang w:val="ru-RU"/>
        </w:rPr>
        <w:t xml:space="preserve"> осевшие на электроды </w:t>
      </w:r>
      <w:r>
        <w:rPr>
          <w:rFonts w:ascii="Times New Roman" w:hAnsi="Times New Roman" w:cs="Times New Roman"/>
          <w:b/>
          <w:i/>
          <w:sz w:val="28"/>
          <w:szCs w:val="28"/>
          <w:lang w:val="ru-RU"/>
        </w:rPr>
        <w:t>частицы смываются водой</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 xml:space="preserve">.4, </w:t>
      </w: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показана принципиальная схема трубчатого вертикального электрофильтра. Питание фильтра осуществляется от повышающего трансформатора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через выпрямитель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Напряжение на трансформаторе, а следовательно, и характеристики фильтра можно изменять с помощью регулятора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На рис. 2.4, </w:t>
      </w: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показана схема устройства пластинчатого горизонтального фильтра, в котором ряд коронирующих электродов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подвешен между двумя пластинами – осадительными электродами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Электрическое поле в пластинчатых электрофильтрах несколько слабее, чем в трубчатых электрофильтрах, но их проще изготавливать и здесь легче обеспечить встряхивание электродов. </w:t>
      </w:r>
    </w:p>
    <w:p w:rsidR="001E1BCF" w:rsidRDefault="001E1BCF"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22752" behindDoc="1" locked="0" layoutInCell="1" allowOverlap="1">
            <wp:simplePos x="0" y="0"/>
            <wp:positionH relativeFrom="column">
              <wp:posOffset>22225</wp:posOffset>
            </wp:positionH>
            <wp:positionV relativeFrom="paragraph">
              <wp:posOffset>3175</wp:posOffset>
            </wp:positionV>
            <wp:extent cx="3562350" cy="1828800"/>
            <wp:effectExtent l="19050" t="0" r="0" b="0"/>
            <wp:wrapTight wrapText="bothSides">
              <wp:wrapPolygon edited="0">
                <wp:start x="-116" y="0"/>
                <wp:lineTo x="-116" y="21375"/>
                <wp:lineTo x="21600" y="21375"/>
                <wp:lineTo x="21600" y="0"/>
                <wp:lineTo x="-116" y="0"/>
              </wp:wrapPolygon>
            </wp:wrapTight>
            <wp:docPr id="107" name="Рисунок 46" descr="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Рисунок (51)"/>
                    <pic:cNvPicPr>
                      <a:picLocks noChangeAspect="1" noChangeArrowheads="1"/>
                    </pic:cNvPicPr>
                  </pic:nvPicPr>
                  <pic:blipFill>
                    <a:blip r:embed="rId57"/>
                    <a:srcRect t="5017" r="-72" b="5351"/>
                    <a:stretch>
                      <a:fillRect/>
                    </a:stretch>
                  </pic:blipFill>
                  <pic:spPr bwMode="auto">
                    <a:xfrm>
                      <a:off x="0" y="0"/>
                      <a:ext cx="3562350" cy="1828800"/>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.4. Устройство трубчатого (</w:t>
      </w:r>
      <w:r>
        <w:rPr>
          <w:rFonts w:ascii="Times New Roman" w:hAnsi="Times New Roman" w:cs="Times New Roman"/>
          <w:b/>
          <w:i/>
          <w:sz w:val="28"/>
          <w:szCs w:val="28"/>
          <w:lang w:val="ru-RU"/>
        </w:rPr>
        <w:t>а</w:t>
      </w:r>
      <w:r>
        <w:rPr>
          <w:rFonts w:ascii="Times New Roman" w:hAnsi="Times New Roman" w:cs="Times New Roman"/>
          <w:sz w:val="28"/>
          <w:szCs w:val="28"/>
          <w:lang w:val="ru-RU"/>
        </w:rPr>
        <w:t>) и пластинчатого (</w:t>
      </w:r>
      <w:r>
        <w:rPr>
          <w:rFonts w:ascii="Times New Roman" w:hAnsi="Times New Roman" w:cs="Times New Roman"/>
          <w:b/>
          <w:i/>
          <w:sz w:val="28"/>
          <w:szCs w:val="28"/>
          <w:lang w:val="ru-RU"/>
        </w:rPr>
        <w:t>б</w:t>
      </w:r>
      <w:r>
        <w:rPr>
          <w:rFonts w:ascii="Times New Roman" w:hAnsi="Times New Roman" w:cs="Times New Roman"/>
          <w:sz w:val="28"/>
          <w:szCs w:val="28"/>
          <w:lang w:val="ru-RU"/>
        </w:rPr>
        <w:t>) электрофильтров.</w:t>
      </w:r>
    </w:p>
    <w:p w:rsidR="001E1BCF" w:rsidRDefault="001E1BCF" w:rsidP="005B436E">
      <w:pPr>
        <w:pStyle w:val="a7"/>
        <w:tabs>
          <w:tab w:val="left" w:pos="9214"/>
        </w:tabs>
        <w:spacing w:after="0"/>
        <w:ind w:left="0" w:firstLine="567"/>
        <w:jc w:val="both"/>
        <w:rPr>
          <w:rFonts w:ascii="Times New Roman" w:hAnsi="Times New Roman" w:cs="Times New Roman"/>
          <w:sz w:val="28"/>
          <w:szCs w:val="28"/>
          <w:lang w:val="ru-RU"/>
        </w:rPr>
      </w:pPr>
    </w:p>
    <w:p w:rsidR="001E1BCF" w:rsidRDefault="001E1BCF" w:rsidP="005B436E">
      <w:pPr>
        <w:pStyle w:val="a7"/>
        <w:tabs>
          <w:tab w:val="left" w:pos="9214"/>
        </w:tabs>
        <w:spacing w:after="0"/>
        <w:ind w:left="0" w:firstLine="567"/>
        <w:jc w:val="both"/>
        <w:rPr>
          <w:rFonts w:ascii="Times New Roman" w:hAnsi="Times New Roman" w:cs="Times New Roman"/>
          <w:sz w:val="28"/>
          <w:szCs w:val="28"/>
          <w:lang w:val="ru-RU"/>
        </w:rPr>
      </w:pPr>
    </w:p>
    <w:p w:rsidR="001E1BCF" w:rsidRDefault="001E1BCF" w:rsidP="005B436E">
      <w:pPr>
        <w:pStyle w:val="a7"/>
        <w:tabs>
          <w:tab w:val="left" w:pos="9214"/>
        </w:tabs>
        <w:spacing w:after="0"/>
        <w:ind w:left="0" w:firstLine="567"/>
        <w:jc w:val="both"/>
        <w:rPr>
          <w:rFonts w:ascii="Times New Roman" w:hAnsi="Times New Roman" w:cs="Times New Roman"/>
          <w:sz w:val="28"/>
          <w:szCs w:val="28"/>
          <w:lang w:val="ru-RU"/>
        </w:rPr>
      </w:pPr>
    </w:p>
    <w:p w:rsidR="001E1BCF" w:rsidRDefault="001E1BCF"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F93FEF" w:rsidP="001E1BCF">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Повышающие трансформаторы электрофильтров выполняются в большинстве случаев однофазными на напряжение питания </w:t>
      </w:r>
      <w:r>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Выходное напряжение может достигать </w:t>
      </w:r>
      <w:r>
        <w:rPr>
          <w:rFonts w:ascii="Times New Roman" w:hAnsi="Times New Roman" w:cs="Times New Roman"/>
          <w:b/>
          <w:i/>
          <w:sz w:val="28"/>
          <w:szCs w:val="28"/>
          <w:lang w:val="ru-RU"/>
        </w:rPr>
        <w:t>80 кВ</w:t>
      </w:r>
      <w:r>
        <w:rPr>
          <w:rFonts w:ascii="Times New Roman" w:hAnsi="Times New Roman" w:cs="Times New Roman"/>
          <w:sz w:val="28"/>
          <w:szCs w:val="28"/>
          <w:lang w:val="ru-RU"/>
        </w:rPr>
        <w:t xml:space="preserve">. В современных электрофильтрах устанавливаются тиристорные регуляторы напряжения на ток </w:t>
      </w:r>
      <w:r>
        <w:rPr>
          <w:rFonts w:ascii="Times New Roman" w:hAnsi="Times New Roman" w:cs="Times New Roman"/>
          <w:b/>
          <w:i/>
          <w:sz w:val="28"/>
          <w:szCs w:val="28"/>
          <w:lang w:val="ru-RU"/>
        </w:rPr>
        <w:t>0,25 – 2,5 А</w:t>
      </w:r>
      <w:r>
        <w:rPr>
          <w:rFonts w:ascii="Times New Roman" w:hAnsi="Times New Roman" w:cs="Times New Roman"/>
          <w:sz w:val="28"/>
          <w:szCs w:val="28"/>
          <w:lang w:val="ru-RU"/>
        </w:rPr>
        <w:t>, в зависимости от производительности электрофильтра.</w:t>
      </w:r>
    </w:p>
    <w:p w:rsidR="005B436E" w:rsidRDefault="005B436E" w:rsidP="001E1BCF">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Напряжение между электродами (</w:t>
      </w:r>
      <w:r>
        <w:rPr>
          <w:rFonts w:ascii="Times New Roman" w:hAnsi="Times New Roman" w:cs="Times New Roman"/>
          <w:b/>
          <w:i/>
          <w:sz w:val="28"/>
          <w:szCs w:val="28"/>
          <w:lang w:val="ru-RU"/>
        </w:rPr>
        <w:t>кВ</w:t>
      </w:r>
      <w:r>
        <w:rPr>
          <w:rFonts w:ascii="Times New Roman" w:hAnsi="Times New Roman" w:cs="Times New Roman"/>
          <w:sz w:val="28"/>
          <w:szCs w:val="28"/>
          <w:lang w:val="ru-RU"/>
        </w:rPr>
        <w:t>), при котором возникает корона, приближённо можно определить по эмпирической формуле</w:t>
      </w:r>
    </w:p>
    <w:p w:rsidR="005B436E" w:rsidRDefault="00AB4EF7" w:rsidP="005B436E">
      <w:pPr>
        <w:pStyle w:val="a7"/>
        <w:tabs>
          <w:tab w:val="left" w:pos="9214"/>
        </w:tabs>
        <w:spacing w:after="0"/>
        <w:ind w:left="-142"/>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U</m:t>
              </m:r>
            </m:e>
            <m:sub>
              <m:r>
                <w:rPr>
                  <w:rFonts w:ascii="Cambria Math" w:hAnsi="Cambria Math" w:cs="Times New Roman"/>
                  <w:sz w:val="28"/>
                  <w:szCs w:val="28"/>
                  <w:lang w:val="ru-RU"/>
                </w:rPr>
                <m:t>k</m:t>
              </m:r>
            </m:sub>
          </m:sSub>
          <m:r>
            <w:rPr>
              <w:rFonts w:ascii="Cambria Math" w:hAnsi="Cambria Math" w:cs="Times New Roman"/>
              <w:sz w:val="28"/>
              <w:szCs w:val="28"/>
              <w:lang w:val="ru-RU"/>
            </w:rPr>
            <m:t>=πρ</m:t>
          </m:r>
          <m:d>
            <m:dPr>
              <m:ctrlPr>
                <w:rPr>
                  <w:rFonts w:ascii="Cambria Math" w:hAnsi="Cambria Math" w:cs="Times New Roman"/>
                  <w:i/>
                  <w:sz w:val="28"/>
                  <w:szCs w:val="28"/>
                  <w:lang w:val="ru-RU"/>
                </w:rPr>
              </m:ctrlPr>
            </m:dPr>
            <m:e>
              <m:r>
                <w:rPr>
                  <w:rFonts w:ascii="Cambria Math" w:hAnsi="Cambria Math" w:cs="Times New Roman"/>
                  <w:sz w:val="28"/>
                  <w:szCs w:val="28"/>
                  <w:lang w:val="ru-RU"/>
                </w:rPr>
                <m:t>1+</m:t>
              </m:r>
              <m:f>
                <m:fPr>
                  <m:ctrlPr>
                    <w:rPr>
                      <w:rFonts w:ascii="Cambria Math" w:hAnsi="Cambria Math" w:cs="Times New Roman"/>
                      <w:i/>
                      <w:sz w:val="28"/>
                      <w:szCs w:val="28"/>
                      <w:lang w:val="ru-RU"/>
                    </w:rPr>
                  </m:ctrlPr>
                </m:fPr>
                <m:num>
                  <m:r>
                    <w:rPr>
                      <w:rFonts w:ascii="Cambria Math" w:hAnsi="Cambria Math" w:cs="Times New Roman"/>
                      <w:sz w:val="28"/>
                      <w:szCs w:val="28"/>
                      <w:lang w:val="ru-RU"/>
                    </w:rPr>
                    <m:t>0,308</m:t>
                  </m:r>
                </m:num>
                <m:den>
                  <m:rad>
                    <m:radPr>
                      <m:degHide m:val="on"/>
                      <m:ctrlPr>
                        <w:rPr>
                          <w:rFonts w:ascii="Cambria Math" w:hAnsi="Cambria Math" w:cs="Times New Roman"/>
                          <w:i/>
                          <w:sz w:val="28"/>
                          <w:szCs w:val="28"/>
                          <w:lang w:val="ru-RU"/>
                        </w:rPr>
                      </m:ctrlPr>
                    </m:radPr>
                    <m:deg/>
                    <m:e>
                      <m:r>
                        <w:rPr>
                          <w:rFonts w:ascii="Cambria Math" w:hAnsi="Cambria Math" w:cs="Times New Roman"/>
                          <w:sz w:val="28"/>
                          <w:szCs w:val="28"/>
                          <w:lang w:val="ru-RU"/>
                        </w:rPr>
                        <m:t>ρ</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r</m:t>
                          </m:r>
                        </m:e>
                        <m:sub>
                          <m:r>
                            <w:rPr>
                              <w:rFonts w:ascii="Cambria Math" w:hAnsi="Cambria Math" w:cs="Times New Roman"/>
                              <w:sz w:val="28"/>
                              <w:szCs w:val="28"/>
                              <w:lang w:val="ru-RU"/>
                            </w:rPr>
                            <m:t>0</m:t>
                          </m:r>
                        </m:sub>
                      </m:sSub>
                    </m:e>
                  </m:rad>
                </m:den>
              </m:f>
            </m:e>
          </m:d>
          <m:sSub>
            <m:sSubPr>
              <m:ctrlPr>
                <w:rPr>
                  <w:rFonts w:ascii="Cambria Math" w:hAnsi="Cambria Math" w:cs="Times New Roman"/>
                  <w:i/>
                  <w:sz w:val="28"/>
                  <w:szCs w:val="28"/>
                  <w:lang w:val="ru-RU"/>
                </w:rPr>
              </m:ctrlPr>
            </m:sSubPr>
            <m:e>
              <m:r>
                <w:rPr>
                  <w:rFonts w:ascii="Cambria Math" w:hAnsi="Cambria Math" w:cs="Times New Roman"/>
                  <w:sz w:val="28"/>
                  <w:szCs w:val="28"/>
                  <w:lang w:val="ru-RU"/>
                </w:rPr>
                <m:t>r</m:t>
              </m:r>
            </m:e>
            <m:sub>
              <m:r>
                <w:rPr>
                  <w:rFonts w:ascii="Cambria Math" w:hAnsi="Cambria Math" w:cs="Times New Roman"/>
                  <w:sz w:val="28"/>
                  <w:szCs w:val="28"/>
                  <w:lang w:val="ru-RU"/>
                </w:rPr>
                <m:t>0</m:t>
              </m:r>
            </m:sub>
          </m:sSub>
          <m:func>
            <m:funcPr>
              <m:ctrlPr>
                <w:rPr>
                  <w:rFonts w:ascii="Cambria Math" w:hAnsi="Cambria Math" w:cs="Times New Roman"/>
                  <w:i/>
                  <w:sz w:val="28"/>
                  <w:szCs w:val="28"/>
                  <w:lang w:val="ru-RU"/>
                </w:rPr>
              </m:ctrlPr>
            </m:funcPr>
            <m:fName>
              <m:r>
                <m:rPr>
                  <m:sty m:val="p"/>
                </m:rPr>
                <w:rPr>
                  <w:rFonts w:ascii="Cambria Math" w:hAnsi="Cambria Math" w:cs="Times New Roman"/>
                  <w:sz w:val="28"/>
                  <w:szCs w:val="28"/>
                  <w:lang w:val="ru-RU"/>
                </w:rPr>
                <m:t>ln</m:t>
              </m:r>
            </m:fName>
            <m:e>
              <m:f>
                <m:fPr>
                  <m:ctrlPr>
                    <w:rPr>
                      <w:rFonts w:ascii="Cambria Math" w:hAnsi="Cambria Math" w:cs="Times New Roman"/>
                      <w:i/>
                      <w:sz w:val="28"/>
                      <w:szCs w:val="28"/>
                      <w:lang w:val="ru-RU"/>
                    </w:rPr>
                  </m:ctrlPr>
                </m:fPr>
                <m:num>
                  <m:r>
                    <w:rPr>
                      <w:rFonts w:ascii="Cambria Math" w:hAnsi="Cambria Math" w:cs="Times New Roman"/>
                      <w:sz w:val="28"/>
                      <w:szCs w:val="28"/>
                      <w:lang w:val="ru-RU"/>
                    </w:rPr>
                    <m:t>2</m:t>
                  </m:r>
                  <m:r>
                    <w:rPr>
                      <w:rFonts w:ascii="Cambria Math" w:hAnsi="Cambria Math" w:cs="Times New Roman"/>
                      <w:sz w:val="28"/>
                      <w:szCs w:val="28"/>
                      <w:lang w:val="ru-RU"/>
                    </w:rPr>
                    <m:t>h</m:t>
                  </m:r>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r</m:t>
                      </m:r>
                    </m:e>
                    <m:sub>
                      <m:r>
                        <w:rPr>
                          <w:rFonts w:ascii="Cambria Math" w:hAnsi="Cambria Math" w:cs="Times New Roman"/>
                          <w:sz w:val="28"/>
                          <w:szCs w:val="28"/>
                          <w:lang w:val="ru-RU"/>
                        </w:rPr>
                        <m:t>0</m:t>
                      </m:r>
                    </m:sub>
                  </m:sSub>
                </m:den>
              </m:f>
            </m:e>
          </m:func>
          <m:r>
            <w:rPr>
              <w:rFonts w:ascii="Cambria Math" w:hAnsi="Cambria Math" w:cs="Times New Roman"/>
              <w:sz w:val="28"/>
              <w:szCs w:val="28"/>
              <w:lang w:val="ru-RU"/>
            </w:rPr>
            <m:t>,</m:t>
          </m:r>
        </m:oMath>
      </m:oMathPara>
    </w:p>
    <w:p w:rsidR="005B436E" w:rsidRDefault="005B436E" w:rsidP="005B436E">
      <w:pPr>
        <w:pStyle w:val="a7"/>
        <w:tabs>
          <w:tab w:val="left" w:pos="9214"/>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ρ</m:t>
        </m:r>
      </m:oMath>
      <w:r>
        <w:rPr>
          <w:rFonts w:ascii="Times New Roman" w:hAnsi="Times New Roman" w:cs="Times New Roman"/>
          <w:sz w:val="28"/>
          <w:szCs w:val="28"/>
          <w:lang w:val="ru-RU"/>
        </w:rPr>
        <w:t xml:space="preserve"> - плотность очищаемого газа, кг/м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rsidR="005B436E" w:rsidRDefault="00AB4EF7" w:rsidP="005B436E">
      <w:pPr>
        <w:pStyle w:val="a7"/>
        <w:tabs>
          <w:tab w:val="left" w:pos="9214"/>
        </w:tabs>
        <w:spacing w:after="0"/>
        <w:ind w:left="0"/>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r</m:t>
            </m:r>
          </m:e>
          <m:sub>
            <m:r>
              <m:rPr>
                <m:sty m:val="bi"/>
              </m:rPr>
              <w:rPr>
                <w:rFonts w:ascii="Cambria Math" w:hAnsi="Cambria Math" w:cs="Times New Roman"/>
                <w:sz w:val="28"/>
                <w:szCs w:val="28"/>
                <w:lang w:val="ru-RU"/>
              </w:rPr>
              <m:t>0</m:t>
            </m:r>
          </m:sub>
        </m:sSub>
      </m:oMath>
      <w:r w:rsidR="005B436E">
        <w:rPr>
          <w:rFonts w:ascii="Times New Roman" w:hAnsi="Times New Roman" w:cs="Times New Roman"/>
          <w:sz w:val="28"/>
          <w:szCs w:val="28"/>
          <w:lang w:val="ru-RU"/>
        </w:rPr>
        <w:t xml:space="preserve"> - радиус коронирующего электрода, мм;</w:t>
      </w:r>
    </w:p>
    <w:p w:rsidR="005B436E" w:rsidRDefault="005B436E" w:rsidP="005B436E">
      <w:pPr>
        <w:pStyle w:val="a7"/>
        <w:tabs>
          <w:tab w:val="left" w:pos="9214"/>
        </w:tabs>
        <w:spacing w:after="0"/>
        <w:ind w:left="0"/>
        <w:rPr>
          <w:rFonts w:ascii="Times New Roman" w:hAnsi="Times New Roman" w:cs="Times New Roman"/>
          <w:sz w:val="28"/>
          <w:szCs w:val="28"/>
          <w:lang w:val="ru-RU"/>
        </w:rPr>
      </w:pPr>
      <m:oMath>
        <m:r>
          <m:rPr>
            <m:sty m:val="bi"/>
          </m:rPr>
          <w:rPr>
            <w:rFonts w:ascii="Cambria Math" w:hAnsi="Cambria Math" w:cs="Times New Roman"/>
            <w:sz w:val="28"/>
            <w:szCs w:val="28"/>
            <w:lang w:val="ru-RU"/>
          </w:rPr>
          <m:t>h</m:t>
        </m:r>
      </m:oMath>
      <w:r>
        <w:rPr>
          <w:rFonts w:ascii="Times New Roman" w:hAnsi="Times New Roman" w:cs="Times New Roman"/>
          <w:sz w:val="28"/>
          <w:szCs w:val="28"/>
          <w:lang w:val="ru-RU"/>
        </w:rPr>
        <w:t xml:space="preserve"> - расстояние между электродами, мм.</w:t>
      </w:r>
    </w:p>
    <w:p w:rsidR="005B436E" w:rsidRDefault="005B436E" w:rsidP="005B436E">
      <w:pPr>
        <w:pStyle w:val="a7"/>
        <w:tabs>
          <w:tab w:val="left" w:pos="9214"/>
        </w:tabs>
        <w:spacing w:after="0"/>
        <w:ind w:left="0" w:firstLine="567"/>
        <w:rPr>
          <w:rFonts w:ascii="Times New Roman" w:hAnsi="Times New Roman" w:cs="Times New Roman"/>
          <w:sz w:val="28"/>
          <w:szCs w:val="28"/>
          <w:lang w:val="ru-RU"/>
        </w:rPr>
      </w:pPr>
      <w:r>
        <w:rPr>
          <w:rFonts w:ascii="Times New Roman" w:hAnsi="Times New Roman" w:cs="Times New Roman"/>
          <w:sz w:val="28"/>
          <w:szCs w:val="28"/>
          <w:lang w:val="ru-RU"/>
        </w:rPr>
        <w:t>Степень очистки (</w:t>
      </w:r>
      <w:r>
        <w:rPr>
          <w:rFonts w:ascii="Times New Roman" w:hAnsi="Times New Roman" w:cs="Times New Roman"/>
          <w:b/>
          <w:i/>
          <w:sz w:val="28"/>
          <w:szCs w:val="28"/>
          <w:lang w:val="ru-RU"/>
        </w:rPr>
        <w:t>%</w:t>
      </w:r>
      <w:r>
        <w:rPr>
          <w:rFonts w:ascii="Times New Roman" w:hAnsi="Times New Roman" w:cs="Times New Roman"/>
          <w:sz w:val="28"/>
          <w:szCs w:val="28"/>
          <w:lang w:val="ru-RU"/>
        </w:rPr>
        <w:t>) зависит от скорости дрейфа частиц в газе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v</m:t>
            </m:r>
          </m:e>
          <m:sub>
            <m:r>
              <m:rPr>
                <m:sty m:val="bi"/>
              </m:rPr>
              <w:rPr>
                <w:rFonts w:ascii="Cambria Math" w:hAnsi="Cambria Math" w:cs="Times New Roman"/>
                <w:sz w:val="28"/>
                <w:szCs w:val="28"/>
                <w:lang w:val="ru-RU"/>
              </w:rPr>
              <m:t>r</m:t>
            </m:r>
          </m:sub>
        </m:sSub>
        <m:r>
          <m:rPr>
            <m:sty m:val="bi"/>
          </m:rPr>
          <w:rPr>
            <w:rFonts w:ascii="Cambria Math" w:hAnsi="Cambria Math" w:cs="Times New Roman"/>
            <w:sz w:val="28"/>
            <w:szCs w:val="28"/>
            <w:lang w:val="ru-RU"/>
          </w:rPr>
          <m:t>, см/с</m:t>
        </m:r>
        <m:r>
          <w:rPr>
            <w:rFonts w:ascii="Cambria Math" w:hAnsi="Cambria Math" w:cs="Times New Roman"/>
            <w:sz w:val="28"/>
            <w:szCs w:val="28"/>
            <w:lang w:val="ru-RU"/>
          </w:rPr>
          <m:t xml:space="preserve">), </m:t>
        </m:r>
      </m:oMath>
      <w:r>
        <w:rPr>
          <w:rFonts w:ascii="Times New Roman" w:hAnsi="Times New Roman" w:cs="Times New Roman"/>
          <w:sz w:val="28"/>
          <w:szCs w:val="28"/>
          <w:lang w:val="ru-RU"/>
        </w:rPr>
        <w:t xml:space="preserve"> площади осадительных электродов (</w:t>
      </w:r>
      <w:r>
        <w:rPr>
          <w:rFonts w:ascii="Times New Roman" w:hAnsi="Times New Roman" w:cs="Times New Roman"/>
          <w:b/>
          <w:i/>
          <w:sz w:val="28"/>
          <w:szCs w:val="28"/>
          <w:lang w:val="ru-RU"/>
        </w:rPr>
        <w:t>S, м</w:t>
      </w:r>
      <w:r>
        <w:rPr>
          <w:rFonts w:ascii="Times New Roman" w:hAnsi="Times New Roman" w:cs="Times New Roman"/>
          <w:b/>
          <w:i/>
          <w:sz w:val="28"/>
          <w:szCs w:val="28"/>
          <w:vertAlign w:val="superscript"/>
          <w:lang w:val="ru-RU"/>
        </w:rPr>
        <w:t>2</w:t>
      </w:r>
      <w:r>
        <w:rPr>
          <w:rFonts w:ascii="Times New Roman" w:hAnsi="Times New Roman" w:cs="Times New Roman"/>
          <w:sz w:val="28"/>
          <w:szCs w:val="28"/>
          <w:lang w:val="ru-RU"/>
        </w:rPr>
        <w:t>) и находится по формуле</w:t>
      </w:r>
    </w:p>
    <w:p w:rsidR="005B436E" w:rsidRDefault="005B436E" w:rsidP="005B436E">
      <w:pPr>
        <w:pStyle w:val="a7"/>
        <w:tabs>
          <w:tab w:val="left" w:pos="9214"/>
        </w:tabs>
        <w:spacing w:after="0"/>
        <w:ind w:left="-142"/>
        <w:jc w:val="center"/>
        <w:rPr>
          <w:rFonts w:ascii="Times New Roman" w:hAnsi="Times New Roman" w:cs="Times New Roman"/>
          <w:sz w:val="28"/>
          <w:szCs w:val="28"/>
          <w:lang w:val="en-US"/>
        </w:rPr>
      </w:pPr>
      <m:oMathPara>
        <m:oMath>
          <m:r>
            <w:rPr>
              <w:rFonts w:ascii="Cambria Math" w:hAnsi="Cambria Math" w:cs="Times New Roman"/>
              <w:sz w:val="28"/>
              <w:szCs w:val="28"/>
              <w:lang w:val="ru-RU"/>
            </w:rPr>
            <m:t>η=(1-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e</m:t>
              </m:r>
            </m:e>
            <m:sup>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χ</m:t>
                  </m:r>
                </m:e>
                <m:sup>
                  <m:r>
                    <w:rPr>
                      <w:rFonts w:ascii="Cambria Math" w:hAnsi="Cambria Math" w:cs="Times New Roman"/>
                      <w:sz w:val="28"/>
                      <w:szCs w:val="28"/>
                      <w:lang w:val="ru-RU"/>
                    </w:rPr>
                    <m:t>v</m:t>
                  </m:r>
                </m:sup>
              </m:sSup>
            </m:sup>
          </m:sSup>
          <m:sSup>
            <m:sSupPr>
              <m:ctrlPr>
                <w:rPr>
                  <w:rFonts w:ascii="Cambria Math" w:hAnsi="Cambria Math" w:cs="Times New Roman"/>
                  <w:i/>
                  <w:sz w:val="28"/>
                  <w:szCs w:val="28"/>
                  <w:lang w:val="ru-RU"/>
                </w:rPr>
              </m:ctrlPr>
            </m:sSupPr>
            <m:e>
              <m:r>
                <w:rPr>
                  <w:rFonts w:ascii="Cambria Math" w:hAnsi="Cambria Math" w:cs="Times New Roman"/>
                  <w:sz w:val="28"/>
                  <w:szCs w:val="28"/>
                  <w:lang w:val="ru-RU"/>
                </w:rPr>
                <m:t>r</m:t>
              </m:r>
            </m:e>
            <m:sup>
              <m:f>
                <m:fPr>
                  <m:ctrlPr>
                    <w:rPr>
                      <w:rFonts w:ascii="Cambria Math" w:hAnsi="Cambria Math" w:cs="Times New Roman"/>
                      <w:i/>
                      <w:sz w:val="28"/>
                      <w:szCs w:val="28"/>
                      <w:lang w:val="ru-RU"/>
                    </w:rPr>
                  </m:ctrlPr>
                </m:fPr>
                <m:num>
                  <m:r>
                    <w:rPr>
                      <w:rFonts w:ascii="Cambria Math" w:hAnsi="Cambria Math" w:cs="Times New Roman"/>
                      <w:sz w:val="28"/>
                      <w:szCs w:val="28"/>
                      <w:lang w:val="ru-RU"/>
                    </w:rPr>
                    <m:t>S</m:t>
                  </m:r>
                </m:num>
                <m:den>
                  <m:r>
                    <w:rPr>
                      <w:rFonts w:ascii="Cambria Math" w:hAnsi="Cambria Math" w:cs="Times New Roman"/>
                      <w:sz w:val="28"/>
                      <w:szCs w:val="28"/>
                      <w:lang w:val="ru-RU"/>
                    </w:rPr>
                    <m:t>V</m:t>
                  </m:r>
                </m:den>
              </m:f>
            </m:sup>
          </m:sSup>
          <m:r>
            <w:rPr>
              <w:rFonts w:ascii="Cambria Math" w:hAnsi="Cambria Math" w:cs="Times New Roman"/>
              <w:sz w:val="28"/>
              <w:szCs w:val="28"/>
              <w:lang w:val="ru-RU"/>
            </w:rPr>
            <m:t>)∙100,</m:t>
          </m:r>
        </m:oMath>
      </m:oMathPara>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χ</m:t>
        </m:r>
      </m:oMath>
      <w:r>
        <w:rPr>
          <w:rFonts w:ascii="Times New Roman" w:hAnsi="Times New Roman" w:cs="Times New Roman"/>
          <w:sz w:val="28"/>
          <w:szCs w:val="28"/>
          <w:lang w:val="ru-RU"/>
        </w:rPr>
        <w:t xml:space="preserve"> - коэффициент неравномерности распределения частиц по сечению электрофильтра;</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m:oMath>
        <m:r>
          <m:rPr>
            <m:sty m:val="bi"/>
          </m:rPr>
          <w:rPr>
            <w:rFonts w:ascii="Cambria Math" w:hAnsi="Cambria Math" w:cs="Times New Roman"/>
            <w:sz w:val="28"/>
            <w:szCs w:val="28"/>
            <w:lang w:val="ru-RU"/>
          </w:rPr>
          <m:t>S</m:t>
        </m:r>
      </m:oMath>
      <w:r>
        <w:rPr>
          <w:rFonts w:ascii="Times New Roman" w:hAnsi="Times New Roman" w:cs="Times New Roman"/>
          <w:sz w:val="28"/>
          <w:szCs w:val="28"/>
          <w:lang w:val="ru-RU"/>
        </w:rPr>
        <w:t xml:space="preserve"> - площадь осадительных электродов, м</w:t>
      </w:r>
      <w:r>
        <w:rPr>
          <w:rFonts w:ascii="Times New Roman" w:hAnsi="Times New Roman" w:cs="Times New Roman"/>
          <w:sz w:val="28"/>
          <w:szCs w:val="28"/>
          <w:vertAlign w:val="superscript"/>
          <w:lang w:val="ru-RU"/>
        </w:rPr>
        <w:t>2</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en-US"/>
        </w:rPr>
        <w:t>V</w:t>
      </w:r>
      <w:r>
        <w:rPr>
          <w:rFonts w:ascii="Times New Roman" w:hAnsi="Times New Roman" w:cs="Times New Roman"/>
          <w:sz w:val="28"/>
          <w:szCs w:val="28"/>
          <w:lang w:val="ru-RU"/>
        </w:rPr>
        <w:t xml:space="preserve"> – объёмный расход газа, 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/с.</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Степень очистки газа в электрофильтрах может достигать 99%, при незначительном расходе электроэнергии на очистку (до 0,3 кВт∙ч/тыс. 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 и малой потере давления газа в фильтре. Скорость движения частиц к осадительному электроду пропорциональна их размеру и квадрату напряжённости электрического поля. Следовательно, в электрофильтре в первую очередь осаждаются крупные частицы. Квадратичный характер зависимости скорости дрейфа от напряжённости поля свидетельствует о том, что целесообразно работать при максимально возможном напряжении, т.е. на границе искрового разряда.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Существенное влияние на качество очистки газов в электрофильтрах оказывает удаление осаждённой пыли с электродов. Возвращение в поток газа даже малой доли осаждённой пыли приводит к заметному ухудшению очистки. Повторный унос происходит при встряхивании электродов с отрывом частиц от электрода потоком газа, выбиванием их из осаждённого слоя при осаждении новых частиц. На повторный унос оказывают влияние конструкции электродов и другие факторы.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снижения повторного уноса необходимо обеспечивать определённую скорость газа с небольшой турбулентностью и равномерным распределением потока, сбрасывание пыли крупными блоками при встряхивании.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Степень очистки газов зависит также от конструкции коронирующих электродов, которые бывают гладкими и с фиксированными коронирующими точками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.5).</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23776" behindDoc="1" locked="0" layoutInCell="1" allowOverlap="1">
            <wp:simplePos x="0" y="0"/>
            <wp:positionH relativeFrom="column">
              <wp:posOffset>22225</wp:posOffset>
            </wp:positionH>
            <wp:positionV relativeFrom="paragraph">
              <wp:posOffset>-1905</wp:posOffset>
            </wp:positionV>
            <wp:extent cx="1891665" cy="1945005"/>
            <wp:effectExtent l="19050" t="0" r="0" b="0"/>
            <wp:wrapTight wrapText="bothSides">
              <wp:wrapPolygon edited="0">
                <wp:start x="-218" y="0"/>
                <wp:lineTo x="-218" y="21367"/>
                <wp:lineTo x="21535" y="21367"/>
                <wp:lineTo x="21535" y="0"/>
                <wp:lineTo x="-218" y="0"/>
              </wp:wrapPolygon>
            </wp:wrapTight>
            <wp:docPr id="106" name="Рисунок 47" descr="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Рисунок (52)"/>
                    <pic:cNvPicPr>
                      <a:picLocks noChangeAspect="1" noChangeArrowheads="1"/>
                    </pic:cNvPicPr>
                  </pic:nvPicPr>
                  <pic:blipFill>
                    <a:blip r:embed="rId58"/>
                    <a:srcRect/>
                    <a:stretch>
                      <a:fillRect/>
                    </a:stretch>
                  </pic:blipFill>
                  <pic:spPr bwMode="auto">
                    <a:xfrm>
                      <a:off x="0" y="0"/>
                      <a:ext cx="1891665" cy="194500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.5. Электроды для электрофильтров:</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гладкие коронирующие;</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коронирующие с фиксированными точками разряда;</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 осадительные.</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Типовые гладкие электроды: круглые диаметром 2 – 4 мм, квадратные со стороной 3 – 4 мм и штыкового сечения, вписывающиеся в квадрат со стороной 4 – 5 мм. Наиболее распространёнными электродами с фиксированными коронирующими точками по длине являются: колючая проволока, пилообразные и игольчатые электроды. Игольчатые электроды при правильном выборе шага между иглами (40 – 80 мм) обеспечивают наибольшую мощность, потребляемую при коронном разряде, а, следовательно, и более высокую степень очистки.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процессе работы электрофильтров в слое пыли накапливается заряд, так как пыль обладает большим удельным электрическим сопротивлением, и стекание заряда со слоя пыли на осадительный электрод происходит довольно медленно. В зоне электрофильтра в этом случае попадают положительные ионы, противоположные по знаку ионам, образующимся при коронном разряде. Разрядные процессы в высокоомном слое пыли, называемые </w:t>
      </w:r>
      <w:r>
        <w:rPr>
          <w:rFonts w:ascii="Times New Roman" w:hAnsi="Times New Roman" w:cs="Times New Roman"/>
          <w:b/>
          <w:i/>
          <w:sz w:val="28"/>
          <w:szCs w:val="28"/>
          <w:lang w:val="ru-RU"/>
        </w:rPr>
        <w:t>обратной короной</w:t>
      </w:r>
      <w:r>
        <w:rPr>
          <w:rFonts w:ascii="Times New Roman" w:hAnsi="Times New Roman" w:cs="Times New Roman"/>
          <w:sz w:val="28"/>
          <w:szCs w:val="28"/>
          <w:lang w:val="ru-RU"/>
        </w:rPr>
        <w:t xml:space="preserve">, оказывают существенное влияние на степень очистки газов. Для ослабления обратной короны в очищаемый газ вводят мелко распыленную воду, аммиак или другие реагенты, кондиционирующие поток газа, что снижает поверхностное и удельное электрическое сопротивление слоя пыли и обратный её унос. Положительный эффект даёт также снижение плотности тока основного коронного разряда при рациональном выборе параметров коронирующих электродов. </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ряде случаев удаляемая из электрофильтров пыль содержит ценные компоненты. В частности, в выбрасываемой металлургическими печами пыли содержатся серебро, цинк, сурьма, свинец, магний и др. Соединения этих элементов вредны для здоровья, а улавливание их с помощью электрофильтров кроме охраны окружающей среды даёт и экономический эффект. Например, при установке электрофильтра на крупном цементном заводе ежедневно регенерируется </w:t>
      </w:r>
      <w:r>
        <w:rPr>
          <w:rFonts w:ascii="Times New Roman" w:hAnsi="Times New Roman" w:cs="Times New Roman"/>
          <w:b/>
          <w:i/>
          <w:sz w:val="28"/>
          <w:szCs w:val="28"/>
          <w:lang w:val="ru-RU"/>
        </w:rPr>
        <w:t>120 т</w:t>
      </w:r>
      <w:r>
        <w:rPr>
          <w:rFonts w:ascii="Times New Roman" w:hAnsi="Times New Roman" w:cs="Times New Roman"/>
          <w:sz w:val="28"/>
          <w:szCs w:val="28"/>
          <w:lang w:val="ru-RU"/>
        </w:rPr>
        <w:t xml:space="preserve"> цементной пыли в одном фильтре при энергозатратах </w:t>
      </w:r>
      <w:r>
        <w:rPr>
          <w:rFonts w:ascii="Times New Roman" w:hAnsi="Times New Roman" w:cs="Times New Roman"/>
          <w:sz w:val="28"/>
          <w:szCs w:val="28"/>
          <w:lang w:val="ru-RU"/>
        </w:rPr>
        <w:lastRenderedPageBreak/>
        <w:t xml:space="preserve">всего </w:t>
      </w:r>
      <w:r>
        <w:rPr>
          <w:rFonts w:ascii="Times New Roman" w:hAnsi="Times New Roman" w:cs="Times New Roman"/>
          <w:b/>
          <w:i/>
          <w:sz w:val="28"/>
          <w:szCs w:val="28"/>
          <w:lang w:val="ru-RU"/>
        </w:rPr>
        <w:t>1,9 кВт∙ч/т</w:t>
      </w:r>
      <w:r>
        <w:rPr>
          <w:rFonts w:ascii="Times New Roman" w:hAnsi="Times New Roman" w:cs="Times New Roman"/>
          <w:sz w:val="28"/>
          <w:szCs w:val="28"/>
          <w:lang w:val="ru-RU"/>
        </w:rPr>
        <w:t xml:space="preserve">, что в десятки раз меньше энергозатрат на производство </w:t>
      </w:r>
      <w:r>
        <w:rPr>
          <w:rFonts w:ascii="Times New Roman" w:hAnsi="Times New Roman" w:cs="Times New Roman"/>
          <w:b/>
          <w:i/>
          <w:sz w:val="28"/>
          <w:szCs w:val="28"/>
          <w:lang w:val="ru-RU"/>
        </w:rPr>
        <w:t>1 т</w:t>
      </w:r>
      <w:r>
        <w:rPr>
          <w:rFonts w:ascii="Times New Roman" w:hAnsi="Times New Roman" w:cs="Times New Roman"/>
          <w:sz w:val="28"/>
          <w:szCs w:val="28"/>
          <w:lang w:val="ru-RU"/>
        </w:rPr>
        <w:t xml:space="preserve"> цемента.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Очистка газов от газообразных химических примесей в основном осуществляется: </w:t>
      </w:r>
      <w:r>
        <w:rPr>
          <w:rFonts w:ascii="Times New Roman" w:hAnsi="Times New Roman" w:cs="Times New Roman"/>
          <w:b/>
          <w:i/>
          <w:sz w:val="28"/>
          <w:szCs w:val="28"/>
          <w:lang w:val="ru-RU"/>
        </w:rPr>
        <w:t>абсорбцией</w:t>
      </w:r>
      <w:r>
        <w:rPr>
          <w:rFonts w:ascii="Times New Roman" w:hAnsi="Times New Roman" w:cs="Times New Roman"/>
          <w:sz w:val="28"/>
          <w:szCs w:val="28"/>
          <w:lang w:val="ru-RU"/>
        </w:rPr>
        <w:t xml:space="preserve"> – поглощением при промывке газов жидкостями; </w:t>
      </w:r>
      <w:r>
        <w:rPr>
          <w:rFonts w:ascii="Times New Roman" w:hAnsi="Times New Roman" w:cs="Times New Roman"/>
          <w:b/>
          <w:i/>
          <w:sz w:val="28"/>
          <w:szCs w:val="28"/>
          <w:lang w:val="ru-RU"/>
        </w:rPr>
        <w:t>адсорбцией</w:t>
      </w:r>
      <w:r>
        <w:rPr>
          <w:rFonts w:ascii="Times New Roman" w:hAnsi="Times New Roman" w:cs="Times New Roman"/>
          <w:sz w:val="28"/>
          <w:szCs w:val="28"/>
          <w:lang w:val="ru-RU"/>
        </w:rPr>
        <w:t xml:space="preserve"> – поглощением твёрдыми телами; </w:t>
      </w:r>
      <w:r>
        <w:rPr>
          <w:rFonts w:ascii="Times New Roman" w:hAnsi="Times New Roman" w:cs="Times New Roman"/>
          <w:b/>
          <w:i/>
          <w:sz w:val="28"/>
          <w:szCs w:val="28"/>
          <w:lang w:val="ru-RU"/>
        </w:rPr>
        <w:t>переходом</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химических соединений из газообразного состояния в твёрдое или жидкое состояние</w:t>
      </w:r>
      <w:r>
        <w:rPr>
          <w:rFonts w:ascii="Times New Roman" w:hAnsi="Times New Roman" w:cs="Times New Roman"/>
          <w:sz w:val="28"/>
          <w:szCs w:val="28"/>
          <w:lang w:val="ru-RU"/>
        </w:rPr>
        <w:t xml:space="preserve"> с последующим удалением полученных продуктов. При этих методах могут использоваться электрические и магнитные явления. Так, </w:t>
      </w:r>
      <w:r>
        <w:rPr>
          <w:rFonts w:ascii="Times New Roman" w:hAnsi="Times New Roman" w:cs="Times New Roman"/>
          <w:b/>
          <w:i/>
          <w:sz w:val="28"/>
          <w:szCs w:val="28"/>
          <w:lang w:val="ru-RU"/>
        </w:rPr>
        <w:t>катодосорбционные эффекты – повышение адсорбционной способности твёрдых тел под воздействием потока электронов высокочастотного электрического разряда</w:t>
      </w:r>
      <w:r>
        <w:rPr>
          <w:rFonts w:ascii="Times New Roman" w:hAnsi="Times New Roman" w:cs="Times New Roman"/>
          <w:sz w:val="28"/>
          <w:szCs w:val="28"/>
          <w:lang w:val="ru-RU"/>
        </w:rPr>
        <w:t xml:space="preserve"> – применяются для получения газов особой чистоты, значительного увеличения ёмкости цеолитов и других адсорбентов. При высокочастотных разрядах в адсорбентах под действием потока электронов возникают </w:t>
      </w:r>
      <w:r>
        <w:rPr>
          <w:rFonts w:ascii="Times New Roman" w:hAnsi="Times New Roman" w:cs="Times New Roman"/>
          <w:b/>
          <w:i/>
          <w:sz w:val="28"/>
          <w:szCs w:val="28"/>
          <w:lang w:val="ru-RU"/>
        </w:rPr>
        <w:t xml:space="preserve">радиационные центры адсорбции </w:t>
      </w:r>
      <w:r>
        <w:rPr>
          <w:rFonts w:ascii="Times New Roman" w:hAnsi="Times New Roman" w:cs="Times New Roman"/>
          <w:sz w:val="28"/>
          <w:szCs w:val="28"/>
          <w:lang w:val="ru-RU"/>
        </w:rPr>
        <w:t>не только на наружной поверхности, но и внутри, что увеличивает их адсорбционную способность.</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Повышения поглотительной способности адсорбентов можно достичь с помощью </w:t>
      </w:r>
      <w:r>
        <w:rPr>
          <w:rFonts w:ascii="Times New Roman" w:hAnsi="Times New Roman" w:cs="Times New Roman"/>
          <w:b/>
          <w:i/>
          <w:sz w:val="28"/>
          <w:szCs w:val="28"/>
          <w:lang w:val="ru-RU"/>
        </w:rPr>
        <w:t>электрофореза</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Суть электрофореза</w:t>
      </w:r>
      <w:r>
        <w:rPr>
          <w:rFonts w:ascii="Times New Roman" w:hAnsi="Times New Roman" w:cs="Times New Roman"/>
          <w:sz w:val="28"/>
          <w:szCs w:val="28"/>
          <w:lang w:val="ru-RU"/>
        </w:rPr>
        <w:t xml:space="preserve"> состоит в том, что очищаемый газ подвергают действию электрического разряда. Под действием электрического поля, содержащиеся в газе примеси перемещаются к катоду. В результате в прикатодной зоне возникает локальная область с повышенной концентрацией примесного компонента. Если в эту зону поместить какой-либо адсорбент, то количество удаляемых из газа примесей возрастает.</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Принципиальная схема установки, с помощью которой реализуется явление электрофореза, представлена на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 xml:space="preserve">.6.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24800" behindDoc="1" locked="0" layoutInCell="1" allowOverlap="1">
            <wp:simplePos x="0" y="0"/>
            <wp:positionH relativeFrom="column">
              <wp:posOffset>22225</wp:posOffset>
            </wp:positionH>
            <wp:positionV relativeFrom="paragraph">
              <wp:posOffset>-1905</wp:posOffset>
            </wp:positionV>
            <wp:extent cx="2887980" cy="1282700"/>
            <wp:effectExtent l="19050" t="0" r="7620" b="0"/>
            <wp:wrapTight wrapText="bothSides">
              <wp:wrapPolygon edited="0">
                <wp:start x="-142" y="0"/>
                <wp:lineTo x="-142" y="21172"/>
                <wp:lineTo x="21657" y="21172"/>
                <wp:lineTo x="21657" y="0"/>
                <wp:lineTo x="-142" y="0"/>
              </wp:wrapPolygon>
            </wp:wrapTight>
            <wp:docPr id="105" name="Рисунок 48" descr="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Рисунок (53)"/>
                    <pic:cNvPicPr>
                      <a:picLocks noChangeAspect="1" noChangeArrowheads="1"/>
                    </pic:cNvPicPr>
                  </pic:nvPicPr>
                  <pic:blipFill>
                    <a:blip r:embed="rId59"/>
                    <a:srcRect t="6918" r="-90" b="12579"/>
                    <a:stretch>
                      <a:fillRect/>
                    </a:stretch>
                  </pic:blipFill>
                  <pic:spPr bwMode="auto">
                    <a:xfrm>
                      <a:off x="0" y="0"/>
                      <a:ext cx="2887980" cy="1282700"/>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.6. Схема установки для очистки газа.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Очищаемый газ из ёмкости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подаётся в разрядную трубку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После создания в трубке разряда начнётся движение примесных компонентов к катоду, их концентрация в ёмкости снижается до наступления равновесия между концентрацией адсорбтива и адсорбата </w:t>
      </w:r>
      <w:r>
        <w:rPr>
          <w:rFonts w:ascii="Times New Roman" w:hAnsi="Times New Roman" w:cs="Times New Roman"/>
          <w:b/>
          <w:i/>
          <w:sz w:val="28"/>
          <w:szCs w:val="28"/>
          <w:lang w:val="ru-RU"/>
        </w:rPr>
        <w:t>3</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i/>
          <w:sz w:val="28"/>
          <w:szCs w:val="28"/>
          <w:lang w:val="ru-RU"/>
        </w:rPr>
        <w:t>Химические примеси</w:t>
      </w:r>
      <w:r>
        <w:rPr>
          <w:rFonts w:ascii="Times New Roman" w:hAnsi="Times New Roman" w:cs="Times New Roman"/>
          <w:sz w:val="28"/>
          <w:szCs w:val="28"/>
          <w:lang w:val="ru-RU"/>
        </w:rPr>
        <w:t xml:space="preserve">, находящиеся в газе в </w:t>
      </w:r>
      <w:r>
        <w:rPr>
          <w:rFonts w:ascii="Times New Roman" w:hAnsi="Times New Roman" w:cs="Times New Roman"/>
          <w:b/>
          <w:i/>
          <w:sz w:val="28"/>
          <w:szCs w:val="28"/>
          <w:lang w:val="ru-RU"/>
        </w:rPr>
        <w:t>жидком состоянии</w:t>
      </w:r>
      <w:r>
        <w:rPr>
          <w:rFonts w:ascii="Times New Roman" w:hAnsi="Times New Roman" w:cs="Times New Roman"/>
          <w:sz w:val="28"/>
          <w:szCs w:val="28"/>
          <w:lang w:val="ru-RU"/>
        </w:rPr>
        <w:t xml:space="preserve"> (в виде тумана или сконденсированных паров), удаляются в электрофильтрах. Так, газы обжиговых печей цинковых заводов кроме </w:t>
      </w:r>
      <m:oMath>
        <m:r>
          <m:rPr>
            <m:sty m:val="bi"/>
          </m:rPr>
          <w:rPr>
            <w:rFonts w:ascii="Cambria Math" w:hAnsi="Cambria Math" w:cs="Times New Roman"/>
            <w:sz w:val="28"/>
            <w:szCs w:val="28"/>
            <w:lang w:val="ru-RU"/>
          </w:rPr>
          <m:t>S</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2</m:t>
            </m:r>
          </m:sub>
        </m:sSub>
        <m: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2</m:t>
            </m:r>
          </m:sub>
        </m:sSub>
        <m:r>
          <w:rPr>
            <w:rFonts w:ascii="Cambria Math" w:hAnsi="Cambria Math" w:cs="Times New Roman"/>
            <w:sz w:val="28"/>
            <w:szCs w:val="28"/>
            <w:lang w:val="ru-RU"/>
          </w:rPr>
          <m:t xml:space="preserve"> и </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N</m:t>
            </m:r>
          </m:e>
          <m:sub>
            <m:r>
              <m:rPr>
                <m:sty m:val="bi"/>
              </m:rPr>
              <w:rPr>
                <w:rFonts w:ascii="Cambria Math" w:hAnsi="Cambria Math" w:cs="Times New Roman"/>
                <w:sz w:val="28"/>
                <w:szCs w:val="28"/>
                <w:lang w:val="ru-RU"/>
              </w:rPr>
              <m:t>2</m:t>
            </m:r>
          </m:sub>
        </m:sSub>
      </m:oMath>
      <w:r>
        <w:rPr>
          <w:rFonts w:ascii="Times New Roman" w:hAnsi="Times New Roman" w:cs="Times New Roman"/>
          <w:sz w:val="28"/>
          <w:szCs w:val="28"/>
          <w:lang w:val="ru-RU"/>
        </w:rPr>
        <w:t xml:space="preserve"> содержат в </w:t>
      </w:r>
      <w:r>
        <w:rPr>
          <w:rFonts w:ascii="Times New Roman" w:hAnsi="Times New Roman" w:cs="Times New Roman"/>
          <w:sz w:val="28"/>
          <w:szCs w:val="28"/>
          <w:lang w:val="ru-RU"/>
        </w:rPr>
        <w:lastRenderedPageBreak/>
        <w:t>парообразном состоянии соединения мышьяка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As</m:t>
            </m:r>
          </m:e>
          <m:sub>
            <m:r>
              <m:rPr>
                <m:sty m:val="bi"/>
              </m:rPr>
              <w:rPr>
                <w:rFonts w:ascii="Cambria Math" w:hAnsi="Cambria Math" w:cs="Times New Roman"/>
                <w:sz w:val="28"/>
                <w:szCs w:val="28"/>
                <w:lang w:val="ru-RU"/>
              </w:rPr>
              <m:t>2</m:t>
            </m:r>
          </m:sub>
        </m:s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3</m:t>
            </m:r>
          </m:sub>
        </m:sSub>
        <m:r>
          <w:rPr>
            <w:rFonts w:ascii="Cambria Math" w:hAnsi="Cambria Math" w:cs="Times New Roman"/>
            <w:sz w:val="28"/>
            <w:szCs w:val="28"/>
            <w:lang w:val="ru-RU"/>
          </w:rPr>
          <m:t>);</m:t>
        </m:r>
      </m:oMath>
      <w:r>
        <w:rPr>
          <w:rFonts w:ascii="Times New Roman" w:hAnsi="Times New Roman" w:cs="Times New Roman"/>
          <w:sz w:val="28"/>
          <w:szCs w:val="28"/>
          <w:lang w:val="ru-RU"/>
        </w:rPr>
        <w:t xml:space="preserve"> селена (</w:t>
      </w:r>
      <w:r>
        <w:rPr>
          <w:rFonts w:ascii="Times New Roman" w:hAnsi="Times New Roman" w:cs="Times New Roman"/>
          <w:b/>
          <w:i/>
          <w:sz w:val="28"/>
          <w:szCs w:val="28"/>
          <w:lang w:val="ru-RU"/>
        </w:rPr>
        <w:t>Se</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Se</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2</m:t>
            </m:r>
          </m:sub>
        </m:sSub>
      </m:oMath>
      <w:r>
        <w:rPr>
          <w:rFonts w:ascii="Times New Roman" w:hAnsi="Times New Roman" w:cs="Times New Roman"/>
          <w:sz w:val="28"/>
          <w:szCs w:val="28"/>
          <w:lang w:val="ru-RU"/>
        </w:rPr>
        <w:t xml:space="preserve">), серного ангидрида </w:t>
      </w:r>
      <m:oMath>
        <m:r>
          <m:rPr>
            <m:sty m:val="bi"/>
          </m:rPr>
          <w:rPr>
            <w:rFonts w:ascii="Cambria Math" w:hAnsi="Cambria Math" w:cs="Times New Roman"/>
            <w:sz w:val="28"/>
            <w:szCs w:val="28"/>
            <w:lang w:val="ru-RU"/>
          </w:rPr>
          <m:t>S</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3.</m:t>
            </m:r>
          </m:sub>
        </m:sSub>
      </m:oMath>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улавливания тумана серной кислоты, сконденсированных паров двуокиси мышьяка и двуокиси селена газы из промывной башни направляют в мокрые электрофильтры. После второй ступени электрофильтров газы практически не содержат мышьяка, а содержание в них тумана серной кислоты снижается до </w:t>
      </w:r>
      <w:r>
        <w:rPr>
          <w:rFonts w:ascii="Times New Roman" w:hAnsi="Times New Roman" w:cs="Times New Roman"/>
          <w:b/>
          <w:i/>
          <w:sz w:val="28"/>
          <w:szCs w:val="28"/>
          <w:lang w:val="ru-RU"/>
        </w:rPr>
        <w:t>0,005 г/м</w:t>
      </w:r>
      <w:r>
        <w:rPr>
          <w:rFonts w:ascii="Times New Roman" w:hAnsi="Times New Roman" w:cs="Times New Roman"/>
          <w:b/>
          <w:i/>
          <w:sz w:val="28"/>
          <w:szCs w:val="28"/>
          <w:vertAlign w:val="superscript"/>
          <w:lang w:val="ru-RU"/>
        </w:rPr>
        <w:t>3</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Обжиговые газы медеплавильных заводов</w:t>
      </w:r>
      <w:r>
        <w:rPr>
          <w:rFonts w:ascii="Times New Roman" w:hAnsi="Times New Roman" w:cs="Times New Roman"/>
          <w:sz w:val="28"/>
          <w:szCs w:val="28"/>
          <w:lang w:val="ru-RU"/>
        </w:rPr>
        <w:t xml:space="preserve"> сначала очищают в механических фильтрах, а затем в сухих горизонтальных многоподовых электрофильтрах. Электрофильтры работают при повышенной температуре (</w:t>
      </w:r>
      <w:r>
        <w:rPr>
          <w:rFonts w:ascii="Times New Roman" w:hAnsi="Times New Roman" w:cs="Times New Roman"/>
          <w:b/>
          <w:i/>
          <w:sz w:val="28"/>
          <w:szCs w:val="28"/>
          <w:lang w:val="ru-RU"/>
        </w:rPr>
        <w:t>300</w:t>
      </w:r>
      <w:r>
        <w:rPr>
          <w:rFonts w:ascii="Times New Roman" w:hAnsi="Times New Roman" w:cs="Times New Roman"/>
          <w:sz w:val="28"/>
          <w:szCs w:val="28"/>
          <w:lang w:val="ru-RU"/>
        </w:rPr>
        <w:t xml:space="preserve"> - </w:t>
      </w:r>
      <w:r>
        <w:rPr>
          <w:rFonts w:ascii="Times New Roman" w:hAnsi="Times New Roman" w:cs="Times New Roman"/>
          <w:b/>
          <w:i/>
          <w:sz w:val="28"/>
          <w:szCs w:val="28"/>
          <w:lang w:val="ru-RU"/>
        </w:rPr>
        <w:t>400</w:t>
      </w:r>
      <m:oMath>
        <m:r>
          <m:rPr>
            <m:sty m:val="bi"/>
          </m:rPr>
          <w:rPr>
            <w:rFonts w:ascii="Cambria Math" w:hAnsi="Cambria Math" w:cs="Times New Roman"/>
            <w:sz w:val="28"/>
            <w:szCs w:val="28"/>
            <w:lang w:val="ru-RU"/>
          </w:rPr>
          <m:t>°С</m:t>
        </m:r>
        <m:r>
          <w:rPr>
            <w:rFonts w:ascii="Cambria Math" w:hAnsi="Cambria Math" w:cs="Times New Roman"/>
            <w:sz w:val="28"/>
            <w:szCs w:val="28"/>
            <w:lang w:val="ru-RU"/>
          </w:rPr>
          <m:t>).</m:t>
        </m:r>
      </m:oMath>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Газы шахтных печей медно-серных заводов</w:t>
      </w:r>
      <w:r>
        <w:rPr>
          <w:rFonts w:ascii="Times New Roman" w:hAnsi="Times New Roman" w:cs="Times New Roman"/>
          <w:sz w:val="28"/>
          <w:szCs w:val="28"/>
          <w:lang w:val="ru-RU"/>
        </w:rPr>
        <w:t>, содержащие сернистый газ (</w:t>
      </w:r>
      <m:oMath>
        <m:r>
          <m:rPr>
            <m:sty m:val="bi"/>
          </m:rPr>
          <w:rPr>
            <w:rFonts w:ascii="Cambria Math" w:hAnsi="Cambria Math" w:cs="Times New Roman"/>
            <w:sz w:val="28"/>
            <w:szCs w:val="28"/>
            <w:lang w:val="ru-RU"/>
          </w:rPr>
          <m:t>S</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 xml:space="preserve">), </m:t>
        </m:r>
      </m:oMath>
      <w:r>
        <w:rPr>
          <w:rFonts w:ascii="Times New Roman" w:hAnsi="Times New Roman" w:cs="Times New Roman"/>
          <w:sz w:val="28"/>
          <w:szCs w:val="28"/>
          <w:lang w:val="ru-RU"/>
        </w:rPr>
        <w:t>элементарную серу и её различные соединения (</w:t>
      </w:r>
      <w:r>
        <w:rPr>
          <w:rFonts w:ascii="Times New Roman" w:hAnsi="Times New Roman" w:cs="Times New Roman"/>
          <w:b/>
          <w:i/>
          <w:sz w:val="28"/>
          <w:szCs w:val="28"/>
          <w:lang w:val="ru-RU"/>
        </w:rPr>
        <w:t>СО</w:t>
      </w:r>
      <w:r>
        <w:rPr>
          <w:rFonts w:ascii="Times New Roman" w:hAnsi="Times New Roman" w:cs="Times New Roman"/>
          <w:b/>
          <w:i/>
          <w:sz w:val="28"/>
          <w:szCs w:val="28"/>
          <w:lang w:val="en-US"/>
        </w:rPr>
        <w:t>S</w:t>
      </w:r>
      <w:r>
        <w:rPr>
          <w:rFonts w:ascii="Times New Roman" w:hAnsi="Times New Roman" w:cs="Times New Roman"/>
          <w:b/>
          <w:i/>
          <w:sz w:val="28"/>
          <w:szCs w:val="28"/>
          <w:lang w:val="ru-RU"/>
        </w:rPr>
        <w:t>, С</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S</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H</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S</m:t>
        </m:r>
      </m:oMath>
      <w:r>
        <w:rPr>
          <w:rFonts w:ascii="Times New Roman" w:hAnsi="Times New Roman" w:cs="Times New Roman"/>
          <w:sz w:val="28"/>
          <w:szCs w:val="28"/>
          <w:lang w:val="ru-RU"/>
        </w:rPr>
        <w:t>) и имеющие высокую температуру (</w:t>
      </w:r>
      <w:r>
        <w:rPr>
          <w:rFonts w:ascii="Times New Roman" w:hAnsi="Times New Roman" w:cs="Times New Roman"/>
          <w:b/>
          <w:i/>
          <w:sz w:val="28"/>
          <w:szCs w:val="28"/>
          <w:lang w:val="ru-RU"/>
        </w:rPr>
        <w:t>400</w:t>
      </w:r>
      <w:r>
        <w:rPr>
          <w:rFonts w:ascii="Times New Roman" w:hAnsi="Times New Roman" w:cs="Times New Roman"/>
          <w:sz w:val="28"/>
          <w:szCs w:val="28"/>
          <w:lang w:val="ru-RU"/>
        </w:rPr>
        <w:t xml:space="preserve"> - </w:t>
      </w:r>
      <w:r>
        <w:rPr>
          <w:rFonts w:ascii="Times New Roman" w:hAnsi="Times New Roman" w:cs="Times New Roman"/>
          <w:b/>
          <w:i/>
          <w:sz w:val="28"/>
          <w:szCs w:val="28"/>
          <w:lang w:val="ru-RU"/>
        </w:rPr>
        <w:t>500</w:t>
      </w:r>
      <m:oMath>
        <m:r>
          <m:rPr>
            <m:sty m:val="bi"/>
          </m:rPr>
          <w:rPr>
            <w:rFonts w:ascii="Cambria Math" w:hAnsi="Cambria Math" w:cs="Times New Roman"/>
            <w:sz w:val="28"/>
            <w:szCs w:val="28"/>
            <w:lang w:val="ru-RU"/>
          </w:rPr>
          <m:t>°С</m:t>
        </m:r>
        <m:r>
          <w:rPr>
            <w:rFonts w:ascii="Cambria Math" w:hAnsi="Cambria Math" w:cs="Times New Roman"/>
            <w:sz w:val="28"/>
            <w:szCs w:val="28"/>
            <w:lang w:val="ru-RU"/>
          </w:rPr>
          <m:t>)</m:t>
        </m:r>
      </m:oMath>
      <w:r>
        <w:rPr>
          <w:rFonts w:ascii="Times New Roman" w:hAnsi="Times New Roman" w:cs="Times New Roman"/>
          <w:sz w:val="28"/>
          <w:szCs w:val="28"/>
          <w:lang w:val="ru-RU"/>
        </w:rPr>
        <w:t xml:space="preserve">, после очистки от грубой пыли в пылевых камерах очищают в сухих электрофильтрах. Осадительные и коронирующие электроды этих электрофильтров изготовляют из высокохромистой (до </w:t>
      </w:r>
      <w:r>
        <w:rPr>
          <w:rFonts w:ascii="Times New Roman" w:hAnsi="Times New Roman" w:cs="Times New Roman"/>
          <w:b/>
          <w:i/>
          <w:sz w:val="28"/>
          <w:szCs w:val="28"/>
          <w:lang w:val="ru-RU"/>
        </w:rPr>
        <w:t xml:space="preserve">25 – 26% </w:t>
      </w:r>
      <w:r>
        <w:rPr>
          <w:rFonts w:ascii="Times New Roman" w:hAnsi="Times New Roman" w:cs="Times New Roman"/>
          <w:b/>
          <w:i/>
          <w:sz w:val="28"/>
          <w:szCs w:val="28"/>
          <w:lang w:val="en-US"/>
        </w:rPr>
        <w:t>Cr</w:t>
      </w:r>
      <w:r>
        <w:rPr>
          <w:rFonts w:ascii="Times New Roman" w:hAnsi="Times New Roman" w:cs="Times New Roman"/>
          <w:sz w:val="28"/>
          <w:szCs w:val="28"/>
          <w:lang w:val="ru-RU"/>
        </w:rPr>
        <w:t>) стали, противостоящей воздействию паров элементарной серы при высоких температурах.</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Газы алюминиевых и магниевых производств</w:t>
      </w:r>
      <w:r>
        <w:rPr>
          <w:rFonts w:ascii="Times New Roman" w:hAnsi="Times New Roman" w:cs="Times New Roman"/>
          <w:sz w:val="28"/>
          <w:szCs w:val="28"/>
          <w:lang w:val="ru-RU"/>
        </w:rPr>
        <w:t xml:space="preserve"> содержат много вредных примесей. Так, при электролитическом способе получения алюминия анодные газы, выделяющиеся из ванн, содержат фтористый водород, сернистый газ, окись углерода, а также пыль и смолистые погоны. В последних содержится канцерогенное вещество бензпирен.</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Газы электролизёров</w:t>
      </w:r>
      <w:r>
        <w:rPr>
          <w:rFonts w:ascii="Times New Roman" w:hAnsi="Times New Roman" w:cs="Times New Roman"/>
          <w:sz w:val="28"/>
          <w:szCs w:val="28"/>
          <w:lang w:val="ru-RU"/>
        </w:rPr>
        <w:t xml:space="preserve"> очищают от пыли и смолистых веществ в двупольных горизонтальных электрофильтрах, а затем промывают слабым содовым раствором.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электрические методы очистки газов в любой отрасли промышленности обеспечивают высокую эффективность при удалении из газовых потоков пыли и примесей, находящихся во взвешенном состоянии.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 xml:space="preserve">Электростатические установки для разделения на компоненты суспензий и коллоидных растворов </w:t>
      </w:r>
      <w:r>
        <w:rPr>
          <w:rFonts w:ascii="Times New Roman" w:hAnsi="Times New Roman" w:cs="Times New Roman"/>
          <w:sz w:val="28"/>
          <w:szCs w:val="28"/>
          <w:lang w:val="ru-RU"/>
        </w:rPr>
        <w:t>используются для обезвоживания коллоидных веществ и суспензий, плохо поддающихся титрованию: очистка воды, фруктовых соков, разделение водомасляных эмульсий, осаждение каучука из латекса, дубление кожи, пропитка тканей, обезвоживание каолина и т.д.</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коллоидных растворах, помещённых в электростатическое поле, наблюдается перемещение коллоидных частиц к одному из электродов и противоположно направленное течение жидкости. Процесс перемещения  и выделения коллоидных частиц в электростатическом поле называется </w:t>
      </w:r>
      <w:r>
        <w:rPr>
          <w:rFonts w:ascii="Times New Roman" w:hAnsi="Times New Roman" w:cs="Times New Roman"/>
          <w:b/>
          <w:i/>
          <w:sz w:val="28"/>
          <w:szCs w:val="28"/>
          <w:lang w:val="ru-RU"/>
        </w:rPr>
        <w:lastRenderedPageBreak/>
        <w:t>электрофорезом.</w:t>
      </w:r>
      <w:r>
        <w:rPr>
          <w:rFonts w:ascii="Times New Roman" w:hAnsi="Times New Roman" w:cs="Times New Roman"/>
          <w:sz w:val="28"/>
          <w:szCs w:val="28"/>
          <w:lang w:val="ru-RU"/>
        </w:rPr>
        <w:t xml:space="preserve"> При разделении объёма коллоидного раствора перегородкой, препятствующей перемещению частиц, но пропускающих жидкость, наблюдается явление </w:t>
      </w:r>
      <w:r>
        <w:rPr>
          <w:rFonts w:ascii="Times New Roman" w:hAnsi="Times New Roman" w:cs="Times New Roman"/>
          <w:b/>
          <w:i/>
          <w:sz w:val="28"/>
          <w:szCs w:val="28"/>
          <w:lang w:val="ru-RU"/>
        </w:rPr>
        <w:t>электроосмоса</w:t>
      </w:r>
      <w:r>
        <w:rPr>
          <w:rFonts w:ascii="Times New Roman" w:hAnsi="Times New Roman" w:cs="Times New Roman"/>
          <w:sz w:val="28"/>
          <w:szCs w:val="28"/>
          <w:lang w:val="ru-RU"/>
        </w:rPr>
        <w:t>. В этом случае жидкость переходит из одной части помещённого в электростатическое поле раствора в другую.</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Электростатические явления электроосмоса и электрофореза</w:t>
      </w:r>
      <w:r>
        <w:rPr>
          <w:rFonts w:ascii="Times New Roman" w:hAnsi="Times New Roman" w:cs="Times New Roman"/>
          <w:sz w:val="28"/>
          <w:szCs w:val="28"/>
          <w:lang w:val="ru-RU"/>
        </w:rPr>
        <w:t xml:space="preserve"> объясняются тем, что на границе двух фаз: твёрдой или жидкой, несмешивающихся жидких или жидкой и газовой фаз – возникает двойной электрический слой. На поверхности твёрдой, жидкой или газообразной фазы адсорбируются молекулы или ионы, образуя слой катионов или биполярных молекул, находящихся в электролите. В электрическом поле заряженные частицы начинают двигаться к электродам противоположной полярности.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Электроосмотическая очистка</w:t>
      </w:r>
      <w:r>
        <w:rPr>
          <w:rFonts w:ascii="Times New Roman" w:hAnsi="Times New Roman" w:cs="Times New Roman"/>
          <w:sz w:val="28"/>
          <w:szCs w:val="28"/>
          <w:lang w:val="ru-RU"/>
        </w:rPr>
        <w:t xml:space="preserve"> применяется для удаления из воды примесей в виде растворимых солей, коллоидных частиц и суспензий. Этим способом можно очищать воду, содержащую в одном литре до нескольких сот миллиграммов сухого остатка, и получать чистую воду с очень малым содержанием примесей.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Установка для электроосмотической очистки воды состоит из десяти и более отдельных последовательно включённых ячеек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.7).</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25824" behindDoc="1" locked="0" layoutInCell="1" allowOverlap="1">
            <wp:simplePos x="0" y="0"/>
            <wp:positionH relativeFrom="column">
              <wp:posOffset>22225</wp:posOffset>
            </wp:positionH>
            <wp:positionV relativeFrom="paragraph">
              <wp:posOffset>2540</wp:posOffset>
            </wp:positionV>
            <wp:extent cx="1786890" cy="2040255"/>
            <wp:effectExtent l="19050" t="0" r="3810" b="0"/>
            <wp:wrapTight wrapText="bothSides">
              <wp:wrapPolygon edited="0">
                <wp:start x="-230" y="0"/>
                <wp:lineTo x="-230" y="21378"/>
                <wp:lineTo x="21646" y="21378"/>
                <wp:lineTo x="21646" y="0"/>
                <wp:lineTo x="-230" y="0"/>
              </wp:wrapPolygon>
            </wp:wrapTight>
            <wp:docPr id="104" name="Рисунок 49" descr="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Рисунок (54)"/>
                    <pic:cNvPicPr>
                      <a:picLocks noChangeAspect="1" noChangeArrowheads="1"/>
                    </pic:cNvPicPr>
                  </pic:nvPicPr>
                  <pic:blipFill>
                    <a:blip r:embed="rId60"/>
                    <a:srcRect/>
                    <a:stretch>
                      <a:fillRect/>
                    </a:stretch>
                  </pic:blipFill>
                  <pic:spPr bwMode="auto">
                    <a:xfrm>
                      <a:off x="0" y="0"/>
                      <a:ext cx="1786890" cy="204025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.7. Схема отдельной ячейки установки для электроосмотической очистки воды.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Каждая ячейка имеет две диафрагмы </w:t>
      </w: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делящие её на анодное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катодное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и среднее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отделения. Вода, предназначенная для очистки, поступает по трубам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в нижнюю часть трёх отделений первой ячейки. Из среднего отделения ячейки по трубе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вода поступает во вторую ячейку установки и т.д. С последней ячейки установки вода вытекает уже очищенная. Содержащиеся в растворе соли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Na</m:t>
            </m:r>
          </m:e>
          <m:sub>
            <m:r>
              <m:rPr>
                <m:sty m:val="bi"/>
              </m:rPr>
              <w:rPr>
                <w:rFonts w:ascii="Cambria Math" w:hAnsi="Cambria Math" w:cs="Times New Roman"/>
                <w:sz w:val="28"/>
                <w:szCs w:val="28"/>
                <w:lang w:val="ru-RU"/>
              </w:rPr>
              <m:t>2</m:t>
            </m:r>
          </m:sub>
        </m:sSub>
        <m:r>
          <m:rPr>
            <m:sty m:val="bi"/>
          </m:rPr>
          <w:rPr>
            <w:rFonts w:ascii="Cambria Math" w:hAnsi="Cambria Math" w:cs="Times New Roman"/>
            <w:sz w:val="28"/>
            <w:szCs w:val="28"/>
            <w:lang w:val="ru-RU"/>
          </w:rPr>
          <m:t>S</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 xml:space="preserve">4,  </m:t>
            </m:r>
          </m:sub>
        </m:sSub>
        <m:r>
          <m:rPr>
            <m:sty m:val="bi"/>
          </m:rPr>
          <w:rPr>
            <w:rFonts w:ascii="Cambria Math" w:hAnsi="Cambria Math" w:cs="Times New Roman"/>
            <w:sz w:val="28"/>
            <w:szCs w:val="28"/>
            <w:lang w:val="ru-RU"/>
          </w:rPr>
          <m:t xml:space="preserve"> CaS</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 xml:space="preserve">4, </m:t>
            </m:r>
          </m:sub>
        </m:sSub>
        <m:r>
          <m:rPr>
            <m:sty m:val="bi"/>
          </m:rPr>
          <w:rPr>
            <w:rFonts w:ascii="Cambria Math" w:hAnsi="Cambria Math" w:cs="Times New Roman"/>
            <w:sz w:val="28"/>
            <w:szCs w:val="28"/>
            <w:lang w:val="ru-RU"/>
          </w:rPr>
          <m:t xml:space="preserve"> CaHC</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O</m:t>
            </m:r>
          </m:e>
          <m:sub>
            <m:r>
              <m:rPr>
                <m:sty m:val="bi"/>
              </m:rPr>
              <w:rPr>
                <w:rFonts w:ascii="Cambria Math" w:hAnsi="Cambria Math" w:cs="Times New Roman"/>
                <w:sz w:val="28"/>
                <w:szCs w:val="28"/>
                <w:lang w:val="ru-RU"/>
              </w:rPr>
              <m:t>3</m:t>
            </m:r>
          </m:sub>
        </m:sSub>
      </m:oMath>
      <w:r>
        <w:rPr>
          <w:rFonts w:ascii="Times New Roman" w:hAnsi="Times New Roman" w:cs="Times New Roman"/>
          <w:sz w:val="28"/>
          <w:szCs w:val="28"/>
          <w:lang w:val="ru-RU"/>
        </w:rPr>
        <w:t xml:space="preserve"> и другие ассоциируют на катионы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H</m:t>
            </m:r>
          </m:e>
          <m:sup>
            <m:r>
              <m:rPr>
                <m:sty m:val="bi"/>
              </m:rPr>
              <w:rPr>
                <w:rFonts w:ascii="Cambria Math" w:hAnsi="Cambria Math" w:cs="Times New Roman"/>
                <w:sz w:val="28"/>
                <w:szCs w:val="28"/>
                <w:lang w:val="ru-RU"/>
              </w:rPr>
              <m:t>+</m:t>
            </m:r>
          </m:sup>
        </m:sSup>
        <m:r>
          <m:rPr>
            <m:sty m:val="bi"/>
          </m:rPr>
          <w:rPr>
            <w:rFonts w:ascii="Cambria Math" w:hAnsi="Cambria Math" w:cs="Times New Roman"/>
            <w:sz w:val="28"/>
            <w:szCs w:val="28"/>
            <w:lang w:val="ru-RU"/>
          </w:rPr>
          <m:t xml:space="preserve">, </m:t>
        </m:r>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Ca</m:t>
            </m:r>
          </m:e>
          <m:sup>
            <m:r>
              <m:rPr>
                <m:sty m:val="bi"/>
              </m:rPr>
              <w:rPr>
                <w:rFonts w:ascii="Cambria Math" w:hAnsi="Cambria Math" w:cs="Times New Roman"/>
                <w:sz w:val="28"/>
                <w:szCs w:val="28"/>
                <w:lang w:val="ru-RU"/>
              </w:rPr>
              <m:t>+</m:t>
            </m:r>
          </m:sup>
        </m:sSup>
        <m:r>
          <m:rPr>
            <m:sty m:val="bi"/>
          </m:rPr>
          <w:rPr>
            <w:rFonts w:ascii="Cambria Math" w:hAnsi="Cambria Math" w:cs="Times New Roman"/>
            <w:sz w:val="28"/>
            <w:szCs w:val="28"/>
            <w:lang w:val="ru-RU"/>
          </w:rPr>
          <m:t xml:space="preserve">, </m:t>
        </m:r>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Na</m:t>
            </m:r>
          </m:e>
          <m:sup>
            <m:r>
              <m:rPr>
                <m:sty m:val="bi"/>
              </m:rPr>
              <w:rPr>
                <w:rFonts w:ascii="Cambria Math" w:hAnsi="Cambria Math" w:cs="Times New Roman"/>
                <w:sz w:val="28"/>
                <w:szCs w:val="28"/>
                <w:lang w:val="ru-RU"/>
              </w:rPr>
              <m:t>+</m:t>
            </m:r>
          </m:sup>
        </m:sSup>
      </m:oMath>
      <w:r>
        <w:rPr>
          <w:rFonts w:ascii="Times New Roman" w:hAnsi="Times New Roman" w:cs="Times New Roman"/>
          <w:sz w:val="28"/>
          <w:szCs w:val="28"/>
          <w:lang w:val="ru-RU"/>
        </w:rPr>
        <w:t xml:space="preserve"> и анионы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en-US"/>
              </w:rPr>
              <m:t>OH</m:t>
            </m:r>
          </m:e>
          <m:sup>
            <m:r>
              <m:rPr>
                <m:sty m:val="bi"/>
              </m:rPr>
              <w:rPr>
                <w:rFonts w:ascii="Cambria Math" w:hAnsi="Cambria Math" w:cs="Times New Roman"/>
                <w:sz w:val="28"/>
                <w:szCs w:val="28"/>
                <w:lang w:val="ru-RU"/>
              </w:rPr>
              <m:t>-</m:t>
            </m:r>
          </m:sup>
        </m:sSup>
        <m:r>
          <m:rPr>
            <m:sty m:val="bi"/>
          </m:rPr>
          <w:rPr>
            <w:rFonts w:ascii="Cambria Math" w:hAnsi="Cambria Math" w:cs="Times New Roman"/>
            <w:sz w:val="28"/>
            <w:szCs w:val="28"/>
            <w:lang w:val="ru-RU"/>
          </w:rPr>
          <m:t xml:space="preserve">, </m:t>
        </m:r>
        <m:sSubSup>
          <m:sSubSupPr>
            <m:ctrlPr>
              <w:rPr>
                <w:rFonts w:ascii="Cambria Math" w:hAnsi="Cambria Math" w:cs="Times New Roman"/>
                <w:b/>
                <w:i/>
                <w:sz w:val="28"/>
                <w:szCs w:val="28"/>
                <w:lang w:val="ru-RU"/>
              </w:rPr>
            </m:ctrlPr>
          </m:sSubSupPr>
          <m:e>
            <m:r>
              <m:rPr>
                <m:sty m:val="bi"/>
              </m:rPr>
              <w:rPr>
                <w:rFonts w:ascii="Cambria Math" w:hAnsi="Cambria Math" w:cs="Times New Roman"/>
                <w:sz w:val="28"/>
                <w:szCs w:val="28"/>
                <w:lang w:val="ru-RU"/>
              </w:rPr>
              <m:t>SO</m:t>
            </m:r>
          </m:e>
          <m:sub>
            <m:r>
              <m:rPr>
                <m:sty m:val="bi"/>
              </m:rPr>
              <w:rPr>
                <w:rFonts w:ascii="Cambria Math" w:hAnsi="Cambria Math" w:cs="Times New Roman"/>
                <w:sz w:val="28"/>
                <w:szCs w:val="28"/>
                <w:lang w:val="ru-RU"/>
              </w:rPr>
              <m:t>4</m:t>
            </m:r>
          </m:sub>
          <m:sup>
            <m:r>
              <m:rPr>
                <m:sty m:val="bi"/>
              </m:rPr>
              <w:rPr>
                <w:rFonts w:ascii="Cambria Math" w:hAnsi="Cambria Math" w:cs="Times New Roman"/>
                <w:sz w:val="28"/>
                <w:szCs w:val="28"/>
                <w:lang w:val="ru-RU"/>
              </w:rPr>
              <m:t>-</m:t>
            </m:r>
          </m:sup>
        </m:sSubSup>
        <m:r>
          <m:rPr>
            <m:sty m:val="bi"/>
          </m:rPr>
          <w:rPr>
            <w:rFonts w:ascii="Cambria Math" w:hAnsi="Cambria Math" w:cs="Times New Roman"/>
            <w:sz w:val="28"/>
            <w:szCs w:val="28"/>
            <w:lang w:val="ru-RU"/>
          </w:rPr>
          <m:t xml:space="preserve">, </m:t>
        </m:r>
        <m:sSubSup>
          <m:sSubSupPr>
            <m:ctrlPr>
              <w:rPr>
                <w:rFonts w:ascii="Cambria Math" w:hAnsi="Cambria Math" w:cs="Times New Roman"/>
                <w:b/>
                <w:i/>
                <w:sz w:val="28"/>
                <w:szCs w:val="28"/>
                <w:lang w:val="ru-RU"/>
              </w:rPr>
            </m:ctrlPr>
          </m:sSubSupPr>
          <m:e>
            <m:r>
              <m:rPr>
                <m:sty m:val="bi"/>
              </m:rPr>
              <w:rPr>
                <w:rFonts w:ascii="Cambria Math" w:hAnsi="Cambria Math" w:cs="Times New Roman"/>
                <w:sz w:val="28"/>
                <w:szCs w:val="28"/>
                <w:lang w:val="ru-RU"/>
              </w:rPr>
              <m:t>HCO</m:t>
            </m:r>
          </m:e>
          <m:sub>
            <m:r>
              <m:rPr>
                <m:sty m:val="bi"/>
              </m:rPr>
              <w:rPr>
                <w:rFonts w:ascii="Cambria Math" w:hAnsi="Cambria Math" w:cs="Times New Roman"/>
                <w:sz w:val="28"/>
                <w:szCs w:val="28"/>
                <w:lang w:val="ru-RU"/>
              </w:rPr>
              <m:t>3</m:t>
            </m:r>
          </m:sub>
          <m:sup>
            <m:r>
              <m:rPr>
                <m:sty m:val="bi"/>
              </m:rPr>
              <w:rPr>
                <w:rFonts w:ascii="Cambria Math" w:hAnsi="Cambria Math" w:cs="Times New Roman"/>
                <w:sz w:val="28"/>
                <w:szCs w:val="28"/>
                <w:lang w:val="ru-RU"/>
              </w:rPr>
              <m:t>-</m:t>
            </m:r>
          </m:sup>
        </m:sSubSup>
        <m:r>
          <w:rPr>
            <w:rFonts w:ascii="Cambria Math" w:hAnsi="Cambria Math" w:cs="Times New Roman"/>
            <w:sz w:val="28"/>
            <w:szCs w:val="28"/>
            <w:lang w:val="ru-RU"/>
          </w:rPr>
          <m:t xml:space="preserve">. </m:t>
        </m:r>
      </m:oMath>
      <w:r>
        <w:rPr>
          <w:rFonts w:ascii="Times New Roman" w:hAnsi="Times New Roman" w:cs="Times New Roman"/>
          <w:sz w:val="28"/>
          <w:szCs w:val="28"/>
          <w:lang w:val="ru-RU"/>
        </w:rPr>
        <w:t xml:space="preserve">Катионы движутся к катоду, а анионы – к аноду. В катодных пространствах вода становится щелочной, а в анодных – кислой. Из катодного и анодного отделений вода выводится по сточным трубам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7.</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Диафрагмы для установки изготовляются из замши, керамики, пергамента и т.п.</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Установки для электроосмотической очистки воды бывают различной мощности: </w:t>
      </w:r>
      <w:r>
        <w:rPr>
          <w:rFonts w:ascii="Times New Roman" w:hAnsi="Times New Roman" w:cs="Times New Roman"/>
          <w:b/>
          <w:i/>
          <w:sz w:val="28"/>
          <w:szCs w:val="28"/>
          <w:lang w:val="ru-RU"/>
        </w:rPr>
        <w:t>20</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80</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200</w:t>
      </w:r>
      <w:r>
        <w:rPr>
          <w:rFonts w:ascii="Times New Roman" w:hAnsi="Times New Roman" w:cs="Times New Roman"/>
          <w:sz w:val="28"/>
          <w:szCs w:val="28"/>
          <w:lang w:val="ru-RU"/>
        </w:rPr>
        <w:t xml:space="preserve"> литров очищенной воды в час. К ячейкам установки подводят электрический ток напряжением </w:t>
      </w:r>
      <w:r>
        <w:rPr>
          <w:rFonts w:ascii="Times New Roman" w:hAnsi="Times New Roman" w:cs="Times New Roman"/>
          <w:b/>
          <w:i/>
          <w:sz w:val="28"/>
          <w:szCs w:val="28"/>
          <w:lang w:val="ru-RU"/>
        </w:rPr>
        <w:t>110</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220 В</w:t>
      </w:r>
      <w:r>
        <w:rPr>
          <w:rFonts w:ascii="Times New Roman" w:hAnsi="Times New Roman" w:cs="Times New Roman"/>
          <w:sz w:val="28"/>
          <w:szCs w:val="28"/>
          <w:lang w:val="ru-RU"/>
        </w:rPr>
        <w:t xml:space="preserve">. На установке, </w:t>
      </w:r>
      <w:r>
        <w:rPr>
          <w:rFonts w:ascii="Times New Roman" w:hAnsi="Times New Roman" w:cs="Times New Roman"/>
          <w:sz w:val="28"/>
          <w:szCs w:val="28"/>
          <w:lang w:val="ru-RU"/>
        </w:rPr>
        <w:lastRenderedPageBreak/>
        <w:t xml:space="preserve">состоящей из десяти ячеек, напряжение распределяется так: на первой группе из четырёх ячеек падает напряжение </w:t>
      </w:r>
      <w:r>
        <w:rPr>
          <w:rFonts w:ascii="Times New Roman" w:hAnsi="Times New Roman" w:cs="Times New Roman"/>
          <w:b/>
          <w:i/>
          <w:sz w:val="28"/>
          <w:szCs w:val="28"/>
          <w:lang w:val="ru-RU"/>
        </w:rPr>
        <w:t>55 В</w:t>
      </w:r>
      <w:r>
        <w:rPr>
          <w:rFonts w:ascii="Times New Roman" w:hAnsi="Times New Roman" w:cs="Times New Roman"/>
          <w:sz w:val="28"/>
          <w:szCs w:val="28"/>
          <w:lang w:val="ru-RU"/>
        </w:rPr>
        <w:t xml:space="preserve">, на второй группе из трёх ячеек – </w:t>
      </w:r>
      <w:r>
        <w:rPr>
          <w:rFonts w:ascii="Times New Roman" w:hAnsi="Times New Roman" w:cs="Times New Roman"/>
          <w:b/>
          <w:i/>
          <w:sz w:val="28"/>
          <w:szCs w:val="28"/>
          <w:lang w:val="ru-RU"/>
        </w:rPr>
        <w:t>70 В</w:t>
      </w:r>
      <w:r>
        <w:rPr>
          <w:rFonts w:ascii="Times New Roman" w:hAnsi="Times New Roman" w:cs="Times New Roman"/>
          <w:sz w:val="28"/>
          <w:szCs w:val="28"/>
          <w:lang w:val="ru-RU"/>
        </w:rPr>
        <w:t xml:space="preserve">, на третьей группе из двух ячеек – </w:t>
      </w:r>
      <w:r>
        <w:rPr>
          <w:rFonts w:ascii="Times New Roman" w:hAnsi="Times New Roman" w:cs="Times New Roman"/>
          <w:b/>
          <w:i/>
          <w:sz w:val="28"/>
          <w:szCs w:val="28"/>
          <w:lang w:val="ru-RU"/>
        </w:rPr>
        <w:t>110 В</w:t>
      </w:r>
      <w:r>
        <w:rPr>
          <w:rFonts w:ascii="Times New Roman" w:hAnsi="Times New Roman" w:cs="Times New Roman"/>
          <w:sz w:val="28"/>
          <w:szCs w:val="28"/>
          <w:lang w:val="ru-RU"/>
        </w:rPr>
        <w:t xml:space="preserve"> и на четвёртой группе из одной ячейки – </w:t>
      </w:r>
      <w:r>
        <w:rPr>
          <w:rFonts w:ascii="Times New Roman" w:hAnsi="Times New Roman" w:cs="Times New Roman"/>
          <w:b/>
          <w:i/>
          <w:sz w:val="28"/>
          <w:szCs w:val="28"/>
          <w:lang w:val="ru-RU"/>
        </w:rPr>
        <w:t>220 В</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Ячейки в каждой группе включаются последовательно, а группы – параллельно. Расход электрической энергии (</w:t>
      </w:r>
      <w:r>
        <w:rPr>
          <w:rFonts w:ascii="Times New Roman" w:hAnsi="Times New Roman" w:cs="Times New Roman"/>
          <w:b/>
          <w:i/>
          <w:sz w:val="28"/>
          <w:szCs w:val="28"/>
          <w:lang w:val="ru-RU"/>
        </w:rPr>
        <w:t>кВт∙ч</w:t>
      </w:r>
      <w:r>
        <w:rPr>
          <w:rFonts w:ascii="Times New Roman" w:hAnsi="Times New Roman" w:cs="Times New Roman"/>
          <w:sz w:val="28"/>
          <w:szCs w:val="28"/>
          <w:lang w:val="ru-RU"/>
        </w:rPr>
        <w:t xml:space="preserve">) можно приближённо подсчитать по эмпирической формуле </w:t>
      </w:r>
      <m:oMath>
        <m:r>
          <m:rPr>
            <m:sty m:val="bi"/>
          </m:rPr>
          <w:rPr>
            <w:rFonts w:ascii="Cambria Math" w:hAnsi="Cambria Math" w:cs="Times New Roman"/>
            <w:sz w:val="28"/>
            <w:szCs w:val="28"/>
            <w:lang w:val="ru-RU"/>
          </w:rPr>
          <m:t>W=2,5</m:t>
        </m:r>
        <m:r>
          <m:rPr>
            <m:sty m:val="bi"/>
          </m:rPr>
          <w:rPr>
            <w:rFonts w:ascii="Cambria Math" w:hAnsi="Cambria Math" w:cs="Times New Roman"/>
            <w:sz w:val="28"/>
            <w:szCs w:val="28"/>
            <w:lang w:val="ru-RU"/>
          </w:rPr>
          <m:t>qU∙</m:t>
        </m:r>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q</m:t>
        </m:r>
      </m:oMath>
      <w:r>
        <w:rPr>
          <w:rFonts w:ascii="Times New Roman" w:hAnsi="Times New Roman" w:cs="Times New Roman"/>
          <w:sz w:val="28"/>
          <w:szCs w:val="28"/>
          <w:lang w:val="ru-RU"/>
        </w:rPr>
        <w:t xml:space="preserve"> – количество сухого остатка, мг, на </w:t>
      </w:r>
      <w:r>
        <w:rPr>
          <w:rFonts w:ascii="Times New Roman" w:hAnsi="Times New Roman" w:cs="Times New Roman"/>
          <w:b/>
          <w:i/>
          <w:sz w:val="28"/>
          <w:szCs w:val="28"/>
          <w:lang w:val="ru-RU"/>
        </w:rPr>
        <w:t>1 л</w:t>
      </w:r>
      <w:r>
        <w:rPr>
          <w:rFonts w:ascii="Times New Roman" w:hAnsi="Times New Roman" w:cs="Times New Roman"/>
          <w:sz w:val="28"/>
          <w:szCs w:val="28"/>
          <w:lang w:val="ru-RU"/>
        </w:rPr>
        <w:t xml:space="preserve"> очищаемой воды;</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U</m:t>
        </m:r>
      </m:oMath>
      <w:r>
        <w:rPr>
          <w:rFonts w:ascii="Times New Roman" w:hAnsi="Times New Roman" w:cs="Times New Roman"/>
          <w:sz w:val="28"/>
          <w:szCs w:val="28"/>
          <w:lang w:val="ru-RU"/>
        </w:rPr>
        <w:t xml:space="preserve"> - напряжение на одну ячейку.</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w:t>
      </w:r>
      <w:r>
        <w:rPr>
          <w:rFonts w:ascii="Times New Roman" w:hAnsi="Times New Roman" w:cs="Times New Roman"/>
          <w:b/>
          <w:i/>
          <w:sz w:val="28"/>
          <w:szCs w:val="28"/>
          <w:lang w:val="ru-RU"/>
        </w:rPr>
        <w:t>1 м</w:t>
      </w:r>
      <w:r>
        <w:rPr>
          <w:rFonts w:ascii="Times New Roman" w:hAnsi="Times New Roman" w:cs="Times New Roman"/>
          <w:b/>
          <w:i/>
          <w:sz w:val="28"/>
          <w:szCs w:val="28"/>
          <w:vertAlign w:val="superscript"/>
          <w:lang w:val="ru-RU"/>
        </w:rPr>
        <w:t>3</w:t>
      </w:r>
      <w:r>
        <w:rPr>
          <w:rFonts w:ascii="Times New Roman" w:hAnsi="Times New Roman" w:cs="Times New Roman"/>
          <w:sz w:val="28"/>
          <w:szCs w:val="28"/>
          <w:lang w:val="ru-RU"/>
        </w:rPr>
        <w:t xml:space="preserve"> очищенной воды расходуется до </w:t>
      </w:r>
      <w:r>
        <w:rPr>
          <w:rFonts w:ascii="Times New Roman" w:hAnsi="Times New Roman" w:cs="Times New Roman"/>
          <w:b/>
          <w:i/>
          <w:sz w:val="28"/>
          <w:szCs w:val="28"/>
          <w:lang w:val="ru-RU"/>
        </w:rPr>
        <w:t>15</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кВт∙ч</w:t>
      </w:r>
      <w:r>
        <w:rPr>
          <w:rFonts w:ascii="Times New Roman" w:hAnsi="Times New Roman" w:cs="Times New Roman"/>
          <w:sz w:val="28"/>
          <w:szCs w:val="28"/>
          <w:lang w:val="ru-RU"/>
        </w:rPr>
        <w:t xml:space="preserve"> энергии в зависимости от жёсткости воды. Размеры установки электроосмотической очистки воды мощностью </w:t>
      </w:r>
      <w:r>
        <w:rPr>
          <w:rFonts w:ascii="Times New Roman" w:hAnsi="Times New Roman" w:cs="Times New Roman"/>
          <w:b/>
          <w:i/>
          <w:sz w:val="28"/>
          <w:szCs w:val="28"/>
          <w:lang w:val="ru-RU"/>
        </w:rPr>
        <w:t>200 л/ч</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2,5</w:t>
      </w:r>
      <m:oMath>
        <m:r>
          <m:rPr>
            <m:sty m:val="bi"/>
          </m:rPr>
          <w:rPr>
            <w:rFonts w:ascii="Cambria Math" w:hAnsi="Cambria Math" w:cs="Times New Roman"/>
            <w:sz w:val="28"/>
            <w:szCs w:val="28"/>
            <w:lang w:val="ru-RU"/>
          </w:rPr>
          <m:t>×2,0×1,5 м.</m:t>
        </m:r>
      </m:oMath>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промышленности широко применяется электрофорез для очистки и обезвоживания каолина, Чтобы очистить каолин от примесей кварца, слюды, пирата и т.п., его взмучивают в воде, прибавляют жидкое стекло или слабую щёлочь, после отстаивания удаляют грубые частицы. Полученную суспензию пропускают между электродами </w:t>
      </w:r>
      <w:r>
        <w:rPr>
          <w:rFonts w:ascii="Times New Roman" w:hAnsi="Times New Roman" w:cs="Times New Roman"/>
          <w:b/>
          <w:i/>
          <w:sz w:val="28"/>
          <w:szCs w:val="28"/>
          <w:lang w:val="ru-RU"/>
        </w:rPr>
        <w:t>осмос-машины</w:t>
      </w:r>
      <w:r>
        <w:rPr>
          <w:rFonts w:ascii="Times New Roman" w:hAnsi="Times New Roman" w:cs="Times New Roman"/>
          <w:sz w:val="28"/>
          <w:szCs w:val="28"/>
          <w:lang w:val="ru-RU"/>
        </w:rPr>
        <w:t xml:space="preserve">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.8).</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26848" behindDoc="1" locked="0" layoutInCell="1" allowOverlap="1">
            <wp:simplePos x="0" y="0"/>
            <wp:positionH relativeFrom="column">
              <wp:posOffset>22225</wp:posOffset>
            </wp:positionH>
            <wp:positionV relativeFrom="paragraph">
              <wp:posOffset>-635</wp:posOffset>
            </wp:positionV>
            <wp:extent cx="1609725" cy="1378585"/>
            <wp:effectExtent l="19050" t="0" r="9525" b="0"/>
            <wp:wrapTight wrapText="bothSides">
              <wp:wrapPolygon edited="0">
                <wp:start x="-256" y="0"/>
                <wp:lineTo x="-256" y="21192"/>
                <wp:lineTo x="21728" y="21192"/>
                <wp:lineTo x="21728" y="0"/>
                <wp:lineTo x="-256" y="0"/>
              </wp:wrapPolygon>
            </wp:wrapTight>
            <wp:docPr id="103" name="Рисунок 50" descr="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Рисунок (55)"/>
                    <pic:cNvPicPr>
                      <a:picLocks noChangeAspect="1" noChangeArrowheads="1"/>
                    </pic:cNvPicPr>
                  </pic:nvPicPr>
                  <pic:blipFill>
                    <a:blip r:embed="rId61"/>
                    <a:srcRect t="5002" b="10794"/>
                    <a:stretch>
                      <a:fillRect/>
                    </a:stretch>
                  </pic:blipFill>
                  <pic:spPr bwMode="auto">
                    <a:xfrm>
                      <a:off x="0" y="0"/>
                      <a:ext cx="1609725" cy="137858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.8. Схема осмос-машины для очистки каолина.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Частицы каолина при этом получают отрицательный заряд и переносятся к </w:t>
      </w:r>
      <w:r>
        <w:rPr>
          <w:rFonts w:ascii="Times New Roman" w:hAnsi="Times New Roman" w:cs="Times New Roman"/>
          <w:b/>
          <w:i/>
          <w:sz w:val="28"/>
          <w:szCs w:val="28"/>
          <w:lang w:val="ru-RU"/>
        </w:rPr>
        <w:t>аноду</w:t>
      </w:r>
      <w:r>
        <w:rPr>
          <w:rFonts w:ascii="Times New Roman" w:hAnsi="Times New Roman" w:cs="Times New Roman"/>
          <w:sz w:val="28"/>
          <w:szCs w:val="28"/>
          <w:lang w:val="ru-RU"/>
        </w:rPr>
        <w:t xml:space="preserve">, а кварц и другие примеси, получающие положительный заряд, - к </w:t>
      </w:r>
      <w:r>
        <w:rPr>
          <w:rFonts w:ascii="Times New Roman" w:hAnsi="Times New Roman" w:cs="Times New Roman"/>
          <w:b/>
          <w:i/>
          <w:sz w:val="28"/>
          <w:szCs w:val="28"/>
          <w:lang w:val="ru-RU"/>
        </w:rPr>
        <w:t>катоду</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 влиянием постоянного тока коллоидные частицы каолина осаждаются на фильтрованном полотне, которым покрыт анод, а вода вместе с примесями уходит из катодного пространства. На полотне анода накапливается чистый каолин с содержанием влаги до </w:t>
      </w:r>
      <w:r>
        <w:rPr>
          <w:rFonts w:ascii="Times New Roman" w:hAnsi="Times New Roman" w:cs="Times New Roman"/>
          <w:b/>
          <w:i/>
          <w:sz w:val="28"/>
          <w:szCs w:val="28"/>
          <w:lang w:val="ru-RU"/>
        </w:rPr>
        <w:t>35%</w:t>
      </w:r>
      <w:r>
        <w:rPr>
          <w:rFonts w:ascii="Times New Roman" w:hAnsi="Times New Roman" w:cs="Times New Roman"/>
          <w:sz w:val="28"/>
          <w:szCs w:val="28"/>
          <w:lang w:val="ru-RU"/>
        </w:rPr>
        <w:t xml:space="preserve">. На очистку </w:t>
      </w:r>
      <w:r>
        <w:rPr>
          <w:rFonts w:ascii="Times New Roman" w:hAnsi="Times New Roman" w:cs="Times New Roman"/>
          <w:b/>
          <w:i/>
          <w:sz w:val="28"/>
          <w:szCs w:val="28"/>
          <w:lang w:val="ru-RU"/>
        </w:rPr>
        <w:t>1 т</w:t>
      </w:r>
      <w:r>
        <w:rPr>
          <w:rFonts w:ascii="Times New Roman" w:hAnsi="Times New Roman" w:cs="Times New Roman"/>
          <w:sz w:val="28"/>
          <w:szCs w:val="28"/>
          <w:lang w:val="ru-RU"/>
        </w:rPr>
        <w:t xml:space="preserve"> каолина расходуется </w:t>
      </w:r>
      <w:r>
        <w:rPr>
          <w:rFonts w:ascii="Times New Roman" w:hAnsi="Times New Roman" w:cs="Times New Roman"/>
          <w:b/>
          <w:i/>
          <w:sz w:val="28"/>
          <w:szCs w:val="28"/>
          <w:lang w:val="ru-RU"/>
        </w:rPr>
        <w:t xml:space="preserve">15 – 40 кВт∙ч </w:t>
      </w:r>
      <w:r>
        <w:rPr>
          <w:rFonts w:ascii="Times New Roman" w:hAnsi="Times New Roman" w:cs="Times New Roman"/>
          <w:sz w:val="28"/>
          <w:szCs w:val="28"/>
          <w:lang w:val="ru-RU"/>
        </w:rPr>
        <w:t>электроэнергии.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Широкое распространение получил </w:t>
      </w:r>
      <w:r>
        <w:rPr>
          <w:rFonts w:ascii="Times New Roman" w:hAnsi="Times New Roman" w:cs="Times New Roman"/>
          <w:b/>
          <w:i/>
          <w:sz w:val="28"/>
          <w:szCs w:val="28"/>
          <w:lang w:val="ru-RU"/>
        </w:rPr>
        <w:t xml:space="preserve">способ электрофоретического осаждения каучука </w:t>
      </w:r>
      <w:r>
        <w:rPr>
          <w:rFonts w:ascii="Times New Roman" w:hAnsi="Times New Roman" w:cs="Times New Roman"/>
          <w:sz w:val="28"/>
          <w:szCs w:val="28"/>
          <w:lang w:val="ru-RU"/>
        </w:rPr>
        <w:t xml:space="preserve">из его эмульсий (латекса). В электрическом поле каучук принимает отрицательный заряд и в процессе электрофореза движется к аноду. Электрофоретическое осаждение каучука ведётся в аппаратах специальной конструкции или в осмос-машинах. Схема аппарата для осаждения каучука показана на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.9.</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ванне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наполненной латексом, движется на роликах бесконечная металлическая сетка, служащая анодом. Катод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располагается на дне ванны. Каучук, осаждённый на сетке, промывается струями воды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и сушится на сушильном столе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а просушенный каучук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с сетки снимается ножом </w:t>
      </w:r>
      <w:r>
        <w:rPr>
          <w:rFonts w:ascii="Times New Roman" w:hAnsi="Times New Roman" w:cs="Times New Roman"/>
          <w:b/>
          <w:i/>
          <w:sz w:val="28"/>
          <w:szCs w:val="28"/>
          <w:lang w:val="ru-RU"/>
        </w:rPr>
        <w:t>6</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lastRenderedPageBreak/>
        <w:drawing>
          <wp:anchor distT="0" distB="0" distL="114300" distR="114300" simplePos="0" relativeHeight="251739136" behindDoc="1" locked="0" layoutInCell="1" allowOverlap="1">
            <wp:simplePos x="0" y="0"/>
            <wp:positionH relativeFrom="column">
              <wp:posOffset>22225</wp:posOffset>
            </wp:positionH>
            <wp:positionV relativeFrom="paragraph">
              <wp:posOffset>1270</wp:posOffset>
            </wp:positionV>
            <wp:extent cx="1837055" cy="1753870"/>
            <wp:effectExtent l="19050" t="0" r="0" b="0"/>
            <wp:wrapTight wrapText="bothSides">
              <wp:wrapPolygon edited="0">
                <wp:start x="-224" y="0"/>
                <wp:lineTo x="-224" y="21350"/>
                <wp:lineTo x="21503" y="21350"/>
                <wp:lineTo x="21503" y="0"/>
                <wp:lineTo x="-224" y="0"/>
              </wp:wrapPolygon>
            </wp:wrapTight>
            <wp:docPr id="102" name="Рисунок 11" descr="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 (56)"/>
                    <pic:cNvPicPr>
                      <a:picLocks noChangeAspect="1" noChangeArrowheads="1"/>
                    </pic:cNvPicPr>
                  </pic:nvPicPr>
                  <pic:blipFill>
                    <a:blip r:embed="rId62"/>
                    <a:srcRect l="3175" t="4167" r="7097" b="3333"/>
                    <a:stretch>
                      <a:fillRect/>
                    </a:stretch>
                  </pic:blipFill>
                  <pic:spPr bwMode="auto">
                    <a:xfrm>
                      <a:off x="0" y="0"/>
                      <a:ext cx="1837055" cy="1753870"/>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.9. Схема аппарата для осаждения каучука: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ванна;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катод, расположенный на дне ванны;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каучук, осаждённый на сетке;</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сушильный стол;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просушенный каучук; </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 нож.</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 помощью электрофореза готовят водоупорные ткани, покрывают каучуком металлические изделия и т.д.</w:t>
      </w:r>
    </w:p>
    <w:p w:rsidR="005B436E" w:rsidRDefault="005B436E" w:rsidP="005B436E">
      <w:pPr>
        <w:pStyle w:val="a7"/>
        <w:tabs>
          <w:tab w:val="left" w:pos="9214"/>
        </w:tabs>
        <w:spacing w:after="0"/>
        <w:ind w:left="0" w:firstLine="567"/>
        <w:jc w:val="both"/>
        <w:rPr>
          <w:rFonts w:ascii="Times New Roman" w:hAnsi="Times New Roman" w:cs="Times New Roman"/>
          <w:b/>
          <w:i/>
          <w:sz w:val="28"/>
          <w:szCs w:val="28"/>
          <w:lang w:val="ru-RU"/>
        </w:rPr>
      </w:pPr>
      <w:r>
        <w:rPr>
          <w:rFonts w:ascii="Times New Roman" w:hAnsi="Times New Roman" w:cs="Times New Roman"/>
          <w:b/>
          <w:i/>
          <w:sz w:val="28"/>
          <w:szCs w:val="28"/>
          <w:lang w:val="ru-RU"/>
        </w:rPr>
        <w:t>Электростатические установки для окрашивания металлических изделий.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Электростатический способ окраски или эмалирования заключается в следующем. Металлические изделия, предназначенные для окрашивания, подвешиваются на заземлённый конвейер (рис.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 xml:space="preserve">.10), движущийся через опылительную камеру, в которой помещены рамы – коронирующие электроды </w:t>
      </w:r>
      <w:r>
        <w:rPr>
          <w:rFonts w:ascii="Times New Roman" w:hAnsi="Times New Roman" w:cs="Times New Roman"/>
          <w:b/>
          <w:i/>
          <w:sz w:val="28"/>
          <w:szCs w:val="28"/>
          <w:lang w:val="ru-RU"/>
        </w:rPr>
        <w:t>4</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Эти электроды соединяются с отрицательным полюсом источника высокого напряжения (до </w:t>
      </w:r>
      <w:r>
        <w:rPr>
          <w:rFonts w:ascii="Times New Roman" w:hAnsi="Times New Roman" w:cs="Times New Roman"/>
          <w:b/>
          <w:i/>
          <w:sz w:val="28"/>
          <w:szCs w:val="28"/>
          <w:lang w:val="ru-RU"/>
        </w:rPr>
        <w:t>150 кВ</w:t>
      </w:r>
      <w:r>
        <w:rPr>
          <w:rFonts w:ascii="Times New Roman" w:hAnsi="Times New Roman" w:cs="Times New Roman"/>
          <w:sz w:val="28"/>
          <w:szCs w:val="28"/>
          <w:lang w:val="ru-RU"/>
        </w:rPr>
        <w:t>), а положительный полюс источника тока заземляется.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noProof/>
        </w:rPr>
        <w:drawing>
          <wp:anchor distT="0" distB="0" distL="114300" distR="114300" simplePos="0" relativeHeight="251727872" behindDoc="1" locked="0" layoutInCell="1" allowOverlap="1">
            <wp:simplePos x="0" y="0"/>
            <wp:positionH relativeFrom="column">
              <wp:posOffset>179070</wp:posOffset>
            </wp:positionH>
            <wp:positionV relativeFrom="paragraph">
              <wp:posOffset>98425</wp:posOffset>
            </wp:positionV>
            <wp:extent cx="2032000" cy="2449195"/>
            <wp:effectExtent l="19050" t="0" r="6350" b="0"/>
            <wp:wrapTight wrapText="bothSides">
              <wp:wrapPolygon edited="0">
                <wp:start x="-203" y="0"/>
                <wp:lineTo x="-203" y="21505"/>
                <wp:lineTo x="21668" y="21505"/>
                <wp:lineTo x="21668" y="0"/>
                <wp:lineTo x="-203" y="0"/>
              </wp:wrapPolygon>
            </wp:wrapTight>
            <wp:docPr id="101" name="Рисунок 53" descr="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Рисунок (58)"/>
                    <pic:cNvPicPr>
                      <a:picLocks noChangeAspect="1" noChangeArrowheads="1"/>
                    </pic:cNvPicPr>
                  </pic:nvPicPr>
                  <pic:blipFill>
                    <a:blip r:embed="rId63"/>
                    <a:srcRect l="7823" t="4349" r="4051" b="5800"/>
                    <a:stretch>
                      <a:fillRect/>
                    </a:stretch>
                  </pic:blipFill>
                  <pic:spPr bwMode="auto">
                    <a:xfrm>
                      <a:off x="0" y="0"/>
                      <a:ext cx="2032000" cy="2449195"/>
                    </a:xfrm>
                    <a:prstGeom prst="rect">
                      <a:avLst/>
                    </a:prstGeom>
                    <a:noFill/>
                  </pic:spPr>
                </pic:pic>
              </a:graphicData>
            </a:graphic>
          </wp:anchor>
        </w:drawing>
      </w: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w:t>
      </w:r>
      <w:r>
        <w:rPr>
          <w:rFonts w:ascii="Times New Roman" w:hAnsi="Times New Roman" w:cs="Times New Roman"/>
          <w:sz w:val="28"/>
          <w:szCs w:val="28"/>
          <w:lang w:val="ru-RU"/>
        </w:rPr>
        <w:t>.10. Схема установки для автоматического окрашивания металлических изделий в электрическом поле коронного разряда:</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трансформатор высокого напряжения;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автоматический масляный выключатель;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выпрямитель;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коронирующие электроды;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изоляторы;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 сопло пневматического распылителя-красителя; </w:t>
      </w: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 окрашиваемые изделия, расположенные на конвейере; </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 конвейер; </w:t>
      </w:r>
      <w:r>
        <w:rPr>
          <w:rFonts w:ascii="Times New Roman" w:hAnsi="Times New Roman" w:cs="Times New Roman"/>
          <w:b/>
          <w:i/>
          <w:sz w:val="28"/>
          <w:szCs w:val="28"/>
          <w:lang w:val="ru-RU"/>
        </w:rPr>
        <w:t>9</w:t>
      </w:r>
      <w:r>
        <w:rPr>
          <w:rFonts w:ascii="Times New Roman" w:hAnsi="Times New Roman" w:cs="Times New Roman"/>
          <w:sz w:val="28"/>
          <w:szCs w:val="28"/>
          <w:lang w:val="ru-RU"/>
        </w:rPr>
        <w:t xml:space="preserve"> – опылительная камера с вытяжным устройством.</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электродах создаётся высокий градиент напряжения и, следовательно, вокруг проводов возникает светящаяся корона, указывающая на интенсивное образование ионов. Положительные ионы перемещаются к отрицательному электроду, а отрицательные – к окрашиваемым изделиям, которые в электрическом поле приобретают наведенный положительный заряд. В пространство между электродами и движущимися с небольшой скоростью изделиями направляется струя тонкораспыленного материала (краска, эмаль, </w:t>
      </w:r>
      <w:r>
        <w:rPr>
          <w:rFonts w:ascii="Times New Roman" w:hAnsi="Times New Roman" w:cs="Times New Roman"/>
          <w:sz w:val="28"/>
          <w:szCs w:val="28"/>
          <w:lang w:val="ru-RU"/>
        </w:rPr>
        <w:lastRenderedPageBreak/>
        <w:t>глазурь) и т.п. Мелкие частицы этого материала, сталкиваясь с ионами, адсорбируют их и приобретают заряд, соответствующий знаку заряда ионов. Заряженные частицы красителя под действием сил электростатического поля направляются к поверхности изделий, находящихся на заземлённом конвейере. Эти частицы, отдав полученный заряд, осаждаются на изделиях, покрывая их плотным слоем.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Электростатические установки для электрокопчения продуктов и панировки рыбы.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Эти установки по принципу действия и устройству аналогичны электростатическим установкам для окрашивания изделий. Однако технологические процессы обработки продуктов более сложные и предусматривают другие электротехнологические операции, в частности подогрев продукта инфракрасными излучателями, просушивание (подвяливание), пропекание. Несмотря на это, производственные процессы по сравнению с традиционными ускоряются в десятки раз при высоком качестве продукции, снижении потерь и при переработке.</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28896" behindDoc="1" locked="0" layoutInCell="1" allowOverlap="1">
            <wp:simplePos x="0" y="0"/>
            <wp:positionH relativeFrom="column">
              <wp:posOffset>22225</wp:posOffset>
            </wp:positionH>
            <wp:positionV relativeFrom="paragraph">
              <wp:posOffset>-635</wp:posOffset>
            </wp:positionV>
            <wp:extent cx="1318260" cy="3664585"/>
            <wp:effectExtent l="19050" t="0" r="0" b="0"/>
            <wp:wrapTight wrapText="bothSides">
              <wp:wrapPolygon edited="0">
                <wp:start x="-312" y="0"/>
                <wp:lineTo x="-312" y="21447"/>
                <wp:lineTo x="21538" y="21447"/>
                <wp:lineTo x="21538" y="0"/>
                <wp:lineTo x="-312" y="0"/>
              </wp:wrapPolygon>
            </wp:wrapTight>
            <wp:docPr id="100" name="Рисунок 54" descr="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Рисунок (59)"/>
                    <pic:cNvPicPr>
                      <a:picLocks noChangeAspect="1" noChangeArrowheads="1"/>
                    </pic:cNvPicPr>
                  </pic:nvPicPr>
                  <pic:blipFill>
                    <a:blip r:embed="rId64"/>
                    <a:srcRect l="5943" t="5000" r="7037" b="2414"/>
                    <a:stretch>
                      <a:fillRect/>
                    </a:stretch>
                  </pic:blipFill>
                  <pic:spPr bwMode="auto">
                    <a:xfrm>
                      <a:off x="0" y="0"/>
                      <a:ext cx="1318260" cy="366458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0685A">
        <w:rPr>
          <w:rFonts w:ascii="Times New Roman" w:hAnsi="Times New Roman" w:cs="Times New Roman"/>
          <w:sz w:val="28"/>
          <w:szCs w:val="28"/>
          <w:lang w:val="ru-RU"/>
        </w:rPr>
        <w:t>3.11</w:t>
      </w:r>
      <w:r>
        <w:rPr>
          <w:rFonts w:ascii="Times New Roman" w:hAnsi="Times New Roman" w:cs="Times New Roman"/>
          <w:sz w:val="28"/>
          <w:szCs w:val="28"/>
          <w:lang w:val="ru-RU"/>
        </w:rPr>
        <w:t>. Вертикальный электрокоптильный агрегат:</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загрузочное окно;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инфракрасные излучатели;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цепной конвейер;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разгрузочное окно;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камера охлаждения;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 камера с инфракрасными излучателями; </w:t>
      </w: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 вытяжная труба; </w:t>
      </w: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 коптильная камера; </w:t>
      </w:r>
      <w:r>
        <w:rPr>
          <w:rFonts w:ascii="Times New Roman" w:hAnsi="Times New Roman" w:cs="Times New Roman"/>
          <w:b/>
          <w:i/>
          <w:sz w:val="28"/>
          <w:szCs w:val="28"/>
          <w:lang w:val="ru-RU"/>
        </w:rPr>
        <w:t>9</w:t>
      </w:r>
      <w:r>
        <w:rPr>
          <w:rFonts w:ascii="Times New Roman" w:hAnsi="Times New Roman" w:cs="Times New Roman"/>
          <w:sz w:val="28"/>
          <w:szCs w:val="28"/>
          <w:lang w:val="ru-RU"/>
        </w:rPr>
        <w:t xml:space="preserve"> – дымогенератор.</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Электрокопчение рыбы осуществляют в вертикальном электрокоптильном агрегате (рис. </w:t>
      </w:r>
      <w:r w:rsidR="00B0685A">
        <w:rPr>
          <w:rFonts w:ascii="Times New Roman" w:hAnsi="Times New Roman" w:cs="Times New Roman"/>
          <w:sz w:val="28"/>
          <w:szCs w:val="28"/>
          <w:lang w:val="ru-RU"/>
        </w:rPr>
        <w:t>3.11</w:t>
      </w:r>
      <w:r>
        <w:rPr>
          <w:rFonts w:ascii="Times New Roman" w:hAnsi="Times New Roman" w:cs="Times New Roman"/>
          <w:sz w:val="28"/>
          <w:szCs w:val="28"/>
          <w:lang w:val="ru-RU"/>
        </w:rPr>
        <w:t xml:space="preserve">), куда мороженную мелкую рыбу после размораживания, подсаливания, мойки и обтекания, нанизанную на стальные шомполы, подают через загрузочное окно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на цепной конвейер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Пройдя зону инфракрасных излучателей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выполненных в виде нихромовых спиралей, нагретых током до температуры </w:t>
      </w:r>
      <w:r>
        <w:rPr>
          <w:rFonts w:ascii="Times New Roman" w:hAnsi="Times New Roman" w:cs="Times New Roman"/>
          <w:b/>
          <w:i/>
          <w:sz w:val="28"/>
          <w:szCs w:val="28"/>
          <w:lang w:val="ru-RU"/>
        </w:rPr>
        <w:t>700…900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которые установлены по обе стороны ленты, рыба подсушивается и прогревается до температуры, близкой </w:t>
      </w:r>
      <w:r>
        <w:rPr>
          <w:rFonts w:ascii="Times New Roman" w:hAnsi="Times New Roman" w:cs="Times New Roman"/>
          <w:b/>
          <w:i/>
          <w:sz w:val="28"/>
          <w:szCs w:val="28"/>
          <w:lang w:val="ru-RU"/>
        </w:rPr>
        <w:t>40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Далее она попадает в коптильную камеру </w:t>
      </w: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где по обе стороны ленты на изоляторах натянуты электроды из медного или нихромового провода диаметром </w:t>
      </w:r>
      <w:r>
        <w:rPr>
          <w:rFonts w:ascii="Times New Roman" w:hAnsi="Times New Roman" w:cs="Times New Roman"/>
          <w:b/>
          <w:i/>
          <w:sz w:val="28"/>
          <w:szCs w:val="28"/>
          <w:lang w:val="ru-RU"/>
        </w:rPr>
        <w:t>1…2 мм</w:t>
      </w:r>
      <w:r>
        <w:rPr>
          <w:rFonts w:ascii="Times New Roman" w:hAnsi="Times New Roman" w:cs="Times New Roman"/>
          <w:sz w:val="28"/>
          <w:szCs w:val="28"/>
          <w:lang w:val="ru-RU"/>
        </w:rPr>
        <w:t xml:space="preserve"> и длиной до </w:t>
      </w:r>
      <w:r>
        <w:rPr>
          <w:rFonts w:ascii="Times New Roman" w:hAnsi="Times New Roman" w:cs="Times New Roman"/>
          <w:b/>
          <w:i/>
          <w:sz w:val="28"/>
          <w:szCs w:val="28"/>
          <w:lang w:val="ru-RU"/>
        </w:rPr>
        <w:t>3 м</w:t>
      </w:r>
      <w:r>
        <w:rPr>
          <w:rFonts w:ascii="Times New Roman" w:hAnsi="Times New Roman" w:cs="Times New Roman"/>
          <w:sz w:val="28"/>
          <w:szCs w:val="28"/>
          <w:lang w:val="ru-RU"/>
        </w:rPr>
        <w:t xml:space="preserve">. Между электродами, находящимися на расстоянии </w:t>
      </w:r>
      <w:r>
        <w:rPr>
          <w:rFonts w:ascii="Times New Roman" w:hAnsi="Times New Roman" w:cs="Times New Roman"/>
          <w:b/>
          <w:i/>
          <w:sz w:val="28"/>
          <w:szCs w:val="28"/>
          <w:lang w:val="ru-RU"/>
        </w:rPr>
        <w:t>25 см</w:t>
      </w:r>
      <w:r>
        <w:rPr>
          <w:rFonts w:ascii="Times New Roman" w:hAnsi="Times New Roman" w:cs="Times New Roman"/>
          <w:sz w:val="28"/>
          <w:szCs w:val="28"/>
          <w:lang w:val="ru-RU"/>
        </w:rPr>
        <w:t xml:space="preserve"> друг от друга и движущимся обрабатываемым продуктом, поддерживается постоянное напряжение </w:t>
      </w:r>
      <w:r>
        <w:rPr>
          <w:rFonts w:ascii="Times New Roman" w:hAnsi="Times New Roman" w:cs="Times New Roman"/>
          <w:b/>
          <w:i/>
          <w:sz w:val="28"/>
          <w:szCs w:val="28"/>
          <w:lang w:val="ru-RU"/>
        </w:rPr>
        <w:t>50 кВ</w:t>
      </w:r>
      <w:r>
        <w:rPr>
          <w:rFonts w:ascii="Times New Roman" w:hAnsi="Times New Roman" w:cs="Times New Roman"/>
          <w:sz w:val="28"/>
          <w:szCs w:val="28"/>
          <w:lang w:val="ru-RU"/>
        </w:rPr>
        <w:t xml:space="preserve">, получаемое от выпрямительного устройства. Положительный полюс, соединённый с контуром заземления, присоединяют к </w:t>
      </w:r>
      <w:r>
        <w:rPr>
          <w:rFonts w:ascii="Times New Roman" w:hAnsi="Times New Roman" w:cs="Times New Roman"/>
          <w:sz w:val="28"/>
          <w:szCs w:val="28"/>
          <w:lang w:val="ru-RU"/>
        </w:rPr>
        <w:lastRenderedPageBreak/>
        <w:t xml:space="preserve">корпусу конвейера, а отрицательный – к проволочным электродам. На отрицательно заряженных электродах, выполненных из тонких параллельных проволок, расположенных на расстоянии </w:t>
      </w:r>
      <w:r>
        <w:rPr>
          <w:rFonts w:ascii="Times New Roman" w:hAnsi="Times New Roman" w:cs="Times New Roman"/>
          <w:b/>
          <w:i/>
          <w:sz w:val="28"/>
          <w:szCs w:val="28"/>
          <w:lang w:val="ru-RU"/>
        </w:rPr>
        <w:t>140 мм</w:t>
      </w:r>
      <w:r>
        <w:rPr>
          <w:rFonts w:ascii="Times New Roman" w:hAnsi="Times New Roman" w:cs="Times New Roman"/>
          <w:sz w:val="28"/>
          <w:szCs w:val="28"/>
          <w:lang w:val="ru-RU"/>
        </w:rPr>
        <w:t xml:space="preserve"> друг от друга, создаётся высокий градиент потенциала, что вызывает появление вокруг проводов светящейся короны с интенсивным образованием ионов.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коптильную камеру дым поступает от дымогенератора </w:t>
      </w:r>
      <w:r>
        <w:rPr>
          <w:rFonts w:ascii="Times New Roman" w:hAnsi="Times New Roman" w:cs="Times New Roman"/>
          <w:b/>
          <w:i/>
          <w:sz w:val="28"/>
          <w:szCs w:val="28"/>
          <w:lang w:val="ru-RU"/>
        </w:rPr>
        <w:t>9</w:t>
      </w:r>
      <w:r>
        <w:rPr>
          <w:rFonts w:ascii="Times New Roman" w:hAnsi="Times New Roman" w:cs="Times New Roman"/>
          <w:sz w:val="28"/>
          <w:szCs w:val="28"/>
          <w:lang w:val="ru-RU"/>
        </w:rPr>
        <w:t xml:space="preserve">, а излишки его вместе с влагой выходят через вытяжную трубу </w:t>
      </w: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Под влиянием электростатического поля заряженные частицы дыма движутся к ленте конвейера, где оседают на рыбе. В результате этого процесс осаждения коптильных веществ, длящийся в обычных камерах несколько часов, а иногда суток, заканчивается на протяжении нескольких минут. Так осаждённые частицы дыма слабо диффундируют в середину толщи рыбы, и продукт имеет липкую, мажущую поверхность, его пропекают в камере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с инфракрасными излучателями в виде терморадиационных ламп. Этот процесс ускоряет диффузию коптильных веществ и способствует образованию плёнки, препятствующей вытеканию бульона, образующегося при варке рыбы. Затем рыба, нагретая до температуры около </w:t>
      </w:r>
      <w:r>
        <w:rPr>
          <w:rFonts w:ascii="Times New Roman" w:hAnsi="Times New Roman" w:cs="Times New Roman"/>
          <w:b/>
          <w:i/>
          <w:sz w:val="28"/>
          <w:szCs w:val="28"/>
          <w:lang w:val="ru-RU"/>
        </w:rPr>
        <w:t>80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проходит камеру охлаждения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и через разгрузочное окно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выдаётся в виде готовой продукции, обладающей специфическим ароматом и вкусом копчения, практически не отличающимся от обычных.</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ведении технологического процесса постоянное напряжение </w:t>
      </w:r>
      <w:r>
        <w:rPr>
          <w:rFonts w:ascii="Times New Roman" w:hAnsi="Times New Roman" w:cs="Times New Roman"/>
          <w:b/>
          <w:i/>
          <w:sz w:val="28"/>
          <w:szCs w:val="28"/>
          <w:lang w:val="ru-RU"/>
        </w:rPr>
        <w:t>50 кВ</w:t>
      </w:r>
      <w:r>
        <w:rPr>
          <w:rFonts w:ascii="Times New Roman" w:hAnsi="Times New Roman" w:cs="Times New Roman"/>
          <w:sz w:val="28"/>
          <w:szCs w:val="28"/>
          <w:lang w:val="ru-RU"/>
        </w:rPr>
        <w:t xml:space="preserve"> необходимо поддерживать неизменным для обеспечения напряжённости электростатического поля около </w:t>
      </w:r>
      <w:r>
        <w:rPr>
          <w:rFonts w:ascii="Times New Roman" w:hAnsi="Times New Roman" w:cs="Times New Roman"/>
          <w:b/>
          <w:i/>
          <w:sz w:val="28"/>
          <w:szCs w:val="28"/>
          <w:lang w:val="ru-RU"/>
        </w:rPr>
        <w:t>4 кВ/см</w:t>
      </w:r>
      <w:r>
        <w:rPr>
          <w:rFonts w:ascii="Times New Roman" w:hAnsi="Times New Roman" w:cs="Times New Roman"/>
          <w:sz w:val="28"/>
          <w:szCs w:val="28"/>
          <w:lang w:val="ru-RU"/>
        </w:rPr>
        <w:t xml:space="preserve">, при которой рыба после обработки приобретает золотисто-жёлтый цвет. Длительность подсушивания каспийской кильки составляет </w:t>
      </w:r>
      <w:r>
        <w:rPr>
          <w:rFonts w:ascii="Times New Roman" w:hAnsi="Times New Roman" w:cs="Times New Roman"/>
          <w:b/>
          <w:i/>
          <w:sz w:val="28"/>
          <w:szCs w:val="28"/>
          <w:lang w:val="ru-RU"/>
        </w:rPr>
        <w:t>2 мин</w:t>
      </w:r>
      <w:r>
        <w:rPr>
          <w:rFonts w:ascii="Times New Roman" w:hAnsi="Times New Roman" w:cs="Times New Roman"/>
          <w:sz w:val="28"/>
          <w:szCs w:val="28"/>
          <w:lang w:val="ru-RU"/>
        </w:rPr>
        <w:t xml:space="preserve">, копчения – </w:t>
      </w:r>
      <w:r>
        <w:rPr>
          <w:rFonts w:ascii="Times New Roman" w:hAnsi="Times New Roman" w:cs="Times New Roman"/>
          <w:b/>
          <w:i/>
          <w:sz w:val="28"/>
          <w:szCs w:val="28"/>
          <w:lang w:val="ru-RU"/>
        </w:rPr>
        <w:t>3 мин</w:t>
      </w:r>
      <w:r>
        <w:rPr>
          <w:rFonts w:ascii="Times New Roman" w:hAnsi="Times New Roman" w:cs="Times New Roman"/>
          <w:sz w:val="28"/>
          <w:szCs w:val="28"/>
          <w:lang w:val="ru-RU"/>
        </w:rPr>
        <w:t xml:space="preserve">, пропекания – </w:t>
      </w:r>
      <w:r>
        <w:rPr>
          <w:rFonts w:ascii="Times New Roman" w:hAnsi="Times New Roman" w:cs="Times New Roman"/>
          <w:b/>
          <w:i/>
          <w:sz w:val="28"/>
          <w:szCs w:val="28"/>
          <w:lang w:val="ru-RU"/>
        </w:rPr>
        <w:t>4 мин</w:t>
      </w:r>
      <w:r>
        <w:rPr>
          <w:rFonts w:ascii="Times New Roman" w:hAnsi="Times New Roman" w:cs="Times New Roman"/>
          <w:sz w:val="28"/>
          <w:szCs w:val="28"/>
          <w:lang w:val="ru-RU"/>
        </w:rPr>
        <w:t xml:space="preserve"> и охлаждения – </w:t>
      </w:r>
      <w:r>
        <w:rPr>
          <w:rFonts w:ascii="Times New Roman" w:hAnsi="Times New Roman" w:cs="Times New Roman"/>
          <w:b/>
          <w:i/>
          <w:sz w:val="28"/>
          <w:szCs w:val="28"/>
          <w:lang w:val="ru-RU"/>
        </w:rPr>
        <w:t>12 мин</w:t>
      </w:r>
      <w:r>
        <w:rPr>
          <w:rFonts w:ascii="Times New Roman" w:hAnsi="Times New Roman" w:cs="Times New Roman"/>
          <w:sz w:val="28"/>
          <w:szCs w:val="28"/>
          <w:lang w:val="ru-RU"/>
        </w:rPr>
        <w:t xml:space="preserve">. Скорость ленты конвейера регулируют в пределах </w:t>
      </w:r>
      <w:r>
        <w:rPr>
          <w:rFonts w:ascii="Times New Roman" w:hAnsi="Times New Roman" w:cs="Times New Roman"/>
          <w:b/>
          <w:i/>
          <w:sz w:val="28"/>
          <w:szCs w:val="28"/>
          <w:lang w:val="ru-RU"/>
        </w:rPr>
        <w:t>0,3…2,5 м/с</w:t>
      </w:r>
      <w:r>
        <w:rPr>
          <w:rFonts w:ascii="Times New Roman" w:hAnsi="Times New Roman" w:cs="Times New Roman"/>
          <w:sz w:val="28"/>
          <w:szCs w:val="28"/>
          <w:lang w:val="ru-RU"/>
        </w:rPr>
        <w:t xml:space="preserve">. Производительность агрегата по обработке каспийской кильки – </w:t>
      </w:r>
      <w:r>
        <w:rPr>
          <w:rFonts w:ascii="Times New Roman" w:hAnsi="Times New Roman" w:cs="Times New Roman"/>
          <w:b/>
          <w:i/>
          <w:sz w:val="28"/>
          <w:szCs w:val="28"/>
          <w:lang w:val="ru-RU"/>
        </w:rPr>
        <w:t>70…100 кг/ч</w:t>
      </w:r>
      <w:r>
        <w:rPr>
          <w:rFonts w:ascii="Times New Roman" w:hAnsi="Times New Roman" w:cs="Times New Roman"/>
          <w:sz w:val="28"/>
          <w:szCs w:val="28"/>
          <w:lang w:val="ru-RU"/>
        </w:rPr>
        <w:t xml:space="preserve">, салаки – </w:t>
      </w:r>
      <w:r>
        <w:rPr>
          <w:rFonts w:ascii="Times New Roman" w:hAnsi="Times New Roman" w:cs="Times New Roman"/>
          <w:b/>
          <w:i/>
          <w:sz w:val="28"/>
          <w:szCs w:val="28"/>
          <w:lang w:val="ru-RU"/>
        </w:rPr>
        <w:t>200…250 кг/ч</w:t>
      </w:r>
      <w:r>
        <w:rPr>
          <w:rFonts w:ascii="Times New Roman" w:hAnsi="Times New Roman" w:cs="Times New Roman"/>
          <w:sz w:val="28"/>
          <w:szCs w:val="28"/>
          <w:lang w:val="ru-RU"/>
        </w:rPr>
        <w:t xml:space="preserve">. Общая мощность инфракрасных излучателей </w:t>
      </w:r>
      <w:r>
        <w:rPr>
          <w:rFonts w:ascii="Times New Roman" w:hAnsi="Times New Roman" w:cs="Times New Roman"/>
          <w:b/>
          <w:i/>
          <w:sz w:val="28"/>
          <w:szCs w:val="28"/>
          <w:lang w:val="ru-RU"/>
        </w:rPr>
        <w:t>192 кВт</w:t>
      </w:r>
      <w:r>
        <w:rPr>
          <w:rFonts w:ascii="Times New Roman" w:hAnsi="Times New Roman" w:cs="Times New Roman"/>
          <w:sz w:val="28"/>
          <w:szCs w:val="28"/>
          <w:lang w:val="ru-RU"/>
        </w:rPr>
        <w:t xml:space="preserve">, а расход энергии на обработку </w:t>
      </w:r>
      <w:r>
        <w:rPr>
          <w:rFonts w:ascii="Times New Roman" w:hAnsi="Times New Roman" w:cs="Times New Roman"/>
          <w:b/>
          <w:i/>
          <w:sz w:val="28"/>
          <w:szCs w:val="28"/>
          <w:lang w:val="ru-RU"/>
        </w:rPr>
        <w:t>1 кг</w:t>
      </w:r>
      <w:r>
        <w:rPr>
          <w:rFonts w:ascii="Times New Roman" w:hAnsi="Times New Roman" w:cs="Times New Roman"/>
          <w:sz w:val="28"/>
          <w:szCs w:val="28"/>
          <w:lang w:val="ru-RU"/>
        </w:rPr>
        <w:t xml:space="preserve"> салаки – около </w:t>
      </w:r>
      <w:r>
        <w:rPr>
          <w:rFonts w:ascii="Times New Roman" w:hAnsi="Times New Roman" w:cs="Times New Roman"/>
          <w:b/>
          <w:i/>
          <w:sz w:val="28"/>
          <w:szCs w:val="28"/>
          <w:lang w:val="ru-RU"/>
        </w:rPr>
        <w:t>0,3 кВт∙ч</w:t>
      </w:r>
      <w:r>
        <w:rPr>
          <w:rFonts w:ascii="Times New Roman" w:hAnsi="Times New Roman" w:cs="Times New Roman"/>
          <w:sz w:val="28"/>
          <w:szCs w:val="28"/>
          <w:lang w:val="ru-RU"/>
        </w:rPr>
        <w:t>, что вполне оправдывает применение электрокопчения на рыбоперерабатывающих предприятиях.</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Электрокопчение в поле коронного разряда позволяет получить продукцию, которая по консистенции и внешнему виду превосходит продукцию, получаемую обычным способом копчения.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Перспективно распространение опыта электрокопчения на предприятиях мясной и сыродельной промышленности.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Возможно, на рыбоперерабатывающих предприятиях осуществлять панировку рыбы в поле коронного разряда, что снижает расход муки в </w:t>
      </w:r>
      <w:r>
        <w:rPr>
          <w:rFonts w:ascii="Times New Roman" w:hAnsi="Times New Roman" w:cs="Times New Roman"/>
          <w:b/>
          <w:i/>
          <w:sz w:val="28"/>
          <w:szCs w:val="28"/>
          <w:lang w:val="ru-RU"/>
        </w:rPr>
        <w:t>1,5…2</w:t>
      </w:r>
      <w:r>
        <w:rPr>
          <w:rFonts w:ascii="Times New Roman" w:hAnsi="Times New Roman" w:cs="Times New Roman"/>
          <w:sz w:val="28"/>
          <w:szCs w:val="28"/>
          <w:lang w:val="ru-RU"/>
        </w:rPr>
        <w:t xml:space="preserve"> раза против существующих норм и обеспечивает улучшение качества </w:t>
      </w:r>
      <w:r>
        <w:rPr>
          <w:rFonts w:ascii="Times New Roman" w:hAnsi="Times New Roman" w:cs="Times New Roman"/>
          <w:sz w:val="28"/>
          <w:szCs w:val="28"/>
          <w:lang w:val="ru-RU"/>
        </w:rPr>
        <w:lastRenderedPageBreak/>
        <w:t>продукции за счёт образования тонкого равномерного и плотного слоя муки на поверхности рыбы.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Электростатические установки применяют для окраски и эмалирования металлических изделий в поле коронного разряда, а также для нанесения одно- и многоцветных смываемых и несмываемых этикеток на стеклянную тару с последующим клеем.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1E1BCF" w:rsidP="001E1BCF">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3.3</w:t>
      </w:r>
      <w:r w:rsidR="005B436E">
        <w:rPr>
          <w:rFonts w:ascii="Times New Roman" w:hAnsi="Times New Roman" w:cs="Times New Roman"/>
          <w:sz w:val="28"/>
          <w:szCs w:val="28"/>
          <w:lang w:val="ru-RU"/>
        </w:rPr>
        <w:t xml:space="preserve">. </w:t>
      </w:r>
      <w:r w:rsidR="005B436E">
        <w:rPr>
          <w:rFonts w:ascii="Times New Roman" w:hAnsi="Times New Roman" w:cs="Times New Roman"/>
          <w:b/>
          <w:sz w:val="28"/>
          <w:szCs w:val="28"/>
          <w:lang w:val="ru-RU"/>
        </w:rPr>
        <w:t>Установки магнитной и магнитноимпульсной обработки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Магнитные установки широко применяются для очистки продуктов и материалов для очистки продуктов и материалов от ферримагнитных примесей, магнитной обработки воды, магнитоабразивного шлифования и полирования, для обработки, для обработки теплообменных аппаратов от накипи и др. Интенсивно внедряется магнитоимпульсная обработка материалов: формообразование деталей, обжим, сборка, вырубка отверстий, сварка и т.д.</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Очистка материалов от ферримагнитных примесей проводится для получения высококачественных продуктов и выполнения требований техники безопасности, исключения случаев попадания металлических предметов в рабочие органы обрабатывающих машин, возникновения искрообразования во взрывоопасной среде и т.п.</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очистки обрабатываемых продуктов от ферримагнитных примесей на пищевых предприятиях применяют </w:t>
      </w:r>
      <w:r>
        <w:rPr>
          <w:rFonts w:ascii="Times New Roman" w:hAnsi="Times New Roman" w:cs="Times New Roman"/>
          <w:b/>
          <w:i/>
          <w:sz w:val="28"/>
          <w:szCs w:val="28"/>
          <w:lang w:val="ru-RU"/>
        </w:rPr>
        <w:t xml:space="preserve">магнитные уловители – </w:t>
      </w:r>
      <w:r>
        <w:rPr>
          <w:rFonts w:ascii="Times New Roman" w:hAnsi="Times New Roman" w:cs="Times New Roman"/>
          <w:sz w:val="28"/>
          <w:szCs w:val="28"/>
          <w:lang w:val="ru-RU"/>
        </w:rPr>
        <w:t>постоянные магниты или постоянно действующие магнитные сепараторы. Наиболее просты по конструкции магнитные уловители с постоянными подковообразными магнитами. Улавливающий орган в виде ряда подковообразных магнитов устанавливается в материалопроводах, самотёчных трубах, конусах под дозаторами и других местах.</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Своевременное удаление ферримагнитных примесей необходимо для получения качественных пищевых продуктов и обусловлено требованиями техники безопасности во избежание поломки звеньев рабочих машин и возникновения искрообразования, которое во взрывоопасной среде может привести к взрыву большой разрушительной силы. Рабочий процесс в магнитных установках состоит из распределения поступающего продукта на магниты, улавливания и удержания ферримагнитных примесей магнитами и очистки их от уловленных примесей.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Магнитные колонки</w:t>
      </w:r>
      <w:r>
        <w:rPr>
          <w:rFonts w:ascii="Times New Roman" w:hAnsi="Times New Roman" w:cs="Times New Roman"/>
          <w:sz w:val="28"/>
          <w:szCs w:val="28"/>
          <w:lang w:val="ru-RU"/>
        </w:rPr>
        <w:t xml:space="preserve"> представляют собой устройства с неподвижно установленными поворотными или съёмными подковообразными магнитами из хромистой стали или магнитотвёрдых сплавов, а также с более дешёвыми и эффективными оксидно-бариевыми магнитами, которые уложены </w:t>
      </w:r>
      <w:r>
        <w:rPr>
          <w:rFonts w:ascii="Times New Roman" w:hAnsi="Times New Roman" w:cs="Times New Roman"/>
          <w:sz w:val="28"/>
          <w:szCs w:val="28"/>
          <w:lang w:val="ru-RU"/>
        </w:rPr>
        <w:lastRenderedPageBreak/>
        <w:t xml:space="preserve">одноименными полюсами так, что образуют один сплошной широкий магнит (рис. </w:t>
      </w:r>
      <w:r w:rsidR="00A5210C">
        <w:rPr>
          <w:rFonts w:ascii="Times New Roman" w:hAnsi="Times New Roman" w:cs="Times New Roman"/>
          <w:sz w:val="28"/>
          <w:szCs w:val="28"/>
          <w:lang w:val="ru-RU"/>
        </w:rPr>
        <w:t>3.12</w:t>
      </w:r>
      <w:r>
        <w:rPr>
          <w:rFonts w:ascii="Times New Roman" w:hAnsi="Times New Roman" w:cs="Times New Roman"/>
          <w:sz w:val="28"/>
          <w:szCs w:val="28"/>
          <w:lang w:val="ru-RU"/>
        </w:rPr>
        <w:t>).</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r>
        <w:rPr>
          <w:noProof/>
        </w:rPr>
        <w:drawing>
          <wp:anchor distT="0" distB="0" distL="114300" distR="114300" simplePos="0" relativeHeight="251729920" behindDoc="1" locked="0" layoutInCell="1" allowOverlap="1">
            <wp:simplePos x="0" y="0"/>
            <wp:positionH relativeFrom="column">
              <wp:posOffset>-73025</wp:posOffset>
            </wp:positionH>
            <wp:positionV relativeFrom="paragraph">
              <wp:posOffset>-635</wp:posOffset>
            </wp:positionV>
            <wp:extent cx="1714500" cy="2047240"/>
            <wp:effectExtent l="19050" t="0" r="0" b="0"/>
            <wp:wrapTight wrapText="bothSides">
              <wp:wrapPolygon edited="0">
                <wp:start x="-240" y="0"/>
                <wp:lineTo x="-240" y="21305"/>
                <wp:lineTo x="21600" y="21305"/>
                <wp:lineTo x="21600" y="0"/>
                <wp:lineTo x="-240" y="0"/>
              </wp:wrapPolygon>
            </wp:wrapTight>
            <wp:docPr id="99" name="Рисунок 55" descr="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Рисунок (60)"/>
                    <pic:cNvPicPr>
                      <a:picLocks noChangeAspect="1" noChangeArrowheads="1"/>
                    </pic:cNvPicPr>
                  </pic:nvPicPr>
                  <pic:blipFill>
                    <a:blip r:embed="rId65"/>
                    <a:srcRect t="2197" r="-214" b="8424"/>
                    <a:stretch>
                      <a:fillRect/>
                    </a:stretch>
                  </pic:blipFill>
                  <pic:spPr bwMode="auto">
                    <a:xfrm>
                      <a:off x="0" y="0"/>
                      <a:ext cx="1714500" cy="2047240"/>
                    </a:xfrm>
                    <a:prstGeom prst="rect">
                      <a:avLst/>
                    </a:prstGeom>
                    <a:noFill/>
                  </pic:spPr>
                </pic:pic>
              </a:graphicData>
            </a:graphic>
          </wp:anchor>
        </w:drawing>
      </w:r>
    </w:p>
    <w:p w:rsidR="005B436E" w:rsidRDefault="00A5210C"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 3</w:t>
      </w:r>
      <w:r w:rsidR="005B436E">
        <w:rPr>
          <w:rFonts w:ascii="Times New Roman" w:hAnsi="Times New Roman" w:cs="Times New Roman"/>
          <w:sz w:val="28"/>
          <w:szCs w:val="28"/>
          <w:lang w:val="ru-RU"/>
        </w:rPr>
        <w:t>.</w:t>
      </w:r>
      <w:r>
        <w:rPr>
          <w:rFonts w:ascii="Times New Roman" w:hAnsi="Times New Roman" w:cs="Times New Roman"/>
          <w:sz w:val="28"/>
          <w:szCs w:val="28"/>
          <w:lang w:val="ru-RU"/>
        </w:rPr>
        <w:t>12</w:t>
      </w:r>
      <w:r w:rsidR="005B436E">
        <w:rPr>
          <w:rFonts w:ascii="Times New Roman" w:hAnsi="Times New Roman" w:cs="Times New Roman"/>
          <w:sz w:val="28"/>
          <w:szCs w:val="28"/>
          <w:lang w:val="ru-RU"/>
        </w:rPr>
        <w:t>. Магнитная колонка: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приёмное отверстие;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станина;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блок магнитов;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ось;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выходное отверстие;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 винт-регулятор.</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Магниты расположены с таким расчётом, чтобы поверхность их образовала с горизонтом угол </w:t>
      </w:r>
      <w:r>
        <w:rPr>
          <w:rFonts w:ascii="Times New Roman" w:hAnsi="Times New Roman" w:cs="Times New Roman"/>
          <w:b/>
          <w:i/>
          <w:sz w:val="28"/>
          <w:szCs w:val="28"/>
          <w:lang w:val="ru-RU"/>
        </w:rPr>
        <w:t>40</w:t>
      </w:r>
      <m:oMath>
        <m:r>
          <m:rPr>
            <m:sty m:val="bi"/>
          </m:rPr>
          <w:rPr>
            <w:rFonts w:ascii="Cambria Math" w:hAnsi="Cambria Math" w:cs="Times New Roman"/>
            <w:sz w:val="28"/>
            <w:szCs w:val="28"/>
            <w:lang w:val="ru-RU"/>
          </w:rPr>
          <m:t>°</m:t>
        </m:r>
      </m:oMath>
      <w:r>
        <w:rPr>
          <w:rFonts w:ascii="Times New Roman" w:hAnsi="Times New Roman" w:cs="Times New Roman"/>
          <w:sz w:val="28"/>
          <w:szCs w:val="28"/>
          <w:lang w:val="ru-RU"/>
        </w:rPr>
        <w:t xml:space="preserve">, что несколько превышает угол естественного откоса сепарируемого продукта. Ферримагнитные частицы, находящиеся в поступающем продукте, притягиваются к торцам магнитов, а затем периодически удаляются. Приставшие к магнитам ферримагнитные примеси приходится удалять вручную. Для этого прекращают подачу продукта, выводят из магнитной колонки соответствующий блок магнитов и очищают его торцы с помощью деревянного скребка не реже одного раза в смену. Постоянные магниты обладают недостаточной силой притяжения, которая постепенно по мере эксплуатации ослабевает. Магнитные колонки работают удовлетворительно при толщине мучных продуктов до </w:t>
      </w:r>
      <w:r>
        <w:rPr>
          <w:rFonts w:ascii="Times New Roman" w:hAnsi="Times New Roman" w:cs="Times New Roman"/>
          <w:b/>
          <w:i/>
          <w:sz w:val="28"/>
          <w:szCs w:val="28"/>
          <w:lang w:val="ru-RU"/>
        </w:rPr>
        <w:t>7 мм</w:t>
      </w:r>
      <w:r>
        <w:rPr>
          <w:rFonts w:ascii="Times New Roman" w:hAnsi="Times New Roman" w:cs="Times New Roman"/>
          <w:sz w:val="28"/>
          <w:szCs w:val="28"/>
          <w:lang w:val="ru-RU"/>
        </w:rPr>
        <w:t xml:space="preserve"> и зерна до </w:t>
      </w:r>
      <w:r>
        <w:rPr>
          <w:rFonts w:ascii="Times New Roman" w:hAnsi="Times New Roman" w:cs="Times New Roman"/>
          <w:b/>
          <w:i/>
          <w:sz w:val="28"/>
          <w:szCs w:val="28"/>
          <w:lang w:val="ru-RU"/>
        </w:rPr>
        <w:t>10 мм</w:t>
      </w:r>
      <w:r>
        <w:rPr>
          <w:rFonts w:ascii="Times New Roman" w:hAnsi="Times New Roman" w:cs="Times New Roman"/>
          <w:sz w:val="28"/>
          <w:szCs w:val="28"/>
          <w:lang w:val="ru-RU"/>
        </w:rPr>
        <w:t xml:space="preserve"> при равномерном распределении продукта по фронту магнитного аппарата. </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Грузоподъёмность каждого подковообразного магнита следует проверять не реже одного раза в </w:t>
      </w:r>
      <w:r>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дней, которая для магнитов из стали марки </w:t>
      </w:r>
      <w:r>
        <w:rPr>
          <w:rFonts w:ascii="Times New Roman" w:hAnsi="Times New Roman" w:cs="Times New Roman"/>
          <w:b/>
          <w:i/>
          <w:sz w:val="28"/>
          <w:szCs w:val="28"/>
          <w:lang w:val="ru-RU"/>
        </w:rPr>
        <w:t>ЕХЗ</w:t>
      </w:r>
      <w:r>
        <w:rPr>
          <w:rFonts w:ascii="Times New Roman" w:hAnsi="Times New Roman" w:cs="Times New Roman"/>
          <w:sz w:val="28"/>
          <w:szCs w:val="28"/>
          <w:lang w:val="ru-RU"/>
        </w:rPr>
        <w:t xml:space="preserve"> не должна быть менее </w:t>
      </w:r>
      <w:r>
        <w:rPr>
          <w:rFonts w:ascii="Times New Roman" w:hAnsi="Times New Roman" w:cs="Times New Roman"/>
          <w:b/>
          <w:i/>
          <w:sz w:val="28"/>
          <w:szCs w:val="28"/>
          <w:lang w:val="ru-RU"/>
        </w:rPr>
        <w:t>120 Н</w:t>
      </w:r>
      <w:r>
        <w:rPr>
          <w:rFonts w:ascii="Times New Roman" w:hAnsi="Times New Roman" w:cs="Times New Roman"/>
          <w:sz w:val="28"/>
          <w:szCs w:val="28"/>
          <w:lang w:val="ru-RU"/>
        </w:rPr>
        <w:t xml:space="preserve">, а из сплава магнико – </w:t>
      </w:r>
      <w:r>
        <w:rPr>
          <w:rFonts w:ascii="Times New Roman" w:hAnsi="Times New Roman" w:cs="Times New Roman"/>
          <w:b/>
          <w:i/>
          <w:sz w:val="28"/>
          <w:szCs w:val="28"/>
          <w:lang w:val="ru-RU"/>
        </w:rPr>
        <w:t>200 Н</w:t>
      </w:r>
      <w:r>
        <w:rPr>
          <w:rFonts w:ascii="Times New Roman" w:hAnsi="Times New Roman" w:cs="Times New Roman"/>
          <w:sz w:val="28"/>
          <w:szCs w:val="28"/>
          <w:lang w:val="ru-RU"/>
        </w:rPr>
        <w:t xml:space="preserve"> и сохраняться не менее </w:t>
      </w:r>
      <w:r>
        <w:rPr>
          <w:rFonts w:ascii="Times New Roman" w:hAnsi="Times New Roman" w:cs="Times New Roman"/>
          <w:b/>
          <w:i/>
          <w:sz w:val="28"/>
          <w:szCs w:val="28"/>
          <w:lang w:val="ru-RU"/>
        </w:rPr>
        <w:t>3…4</w:t>
      </w:r>
      <w:r>
        <w:rPr>
          <w:rFonts w:ascii="Times New Roman" w:hAnsi="Times New Roman" w:cs="Times New Roman"/>
          <w:sz w:val="28"/>
          <w:szCs w:val="28"/>
          <w:lang w:val="ru-RU"/>
        </w:rPr>
        <w:t xml:space="preserve"> месяцев. При ослаблении грузоподъёмности магнита его подвергают намагничиванию от сети постоянного или переменного напряжения, причём в последнем случае пользуются специальными аппаратами, обеспечивающими кратковременный ток </w:t>
      </w:r>
      <w:r>
        <w:rPr>
          <w:rFonts w:ascii="Times New Roman" w:hAnsi="Times New Roman" w:cs="Times New Roman"/>
          <w:b/>
          <w:i/>
          <w:sz w:val="28"/>
          <w:szCs w:val="28"/>
          <w:lang w:val="ru-RU"/>
        </w:rPr>
        <w:t>70…200 А</w:t>
      </w:r>
      <w:r>
        <w:rPr>
          <w:rFonts w:ascii="Times New Roman" w:hAnsi="Times New Roman" w:cs="Times New Roman"/>
          <w:sz w:val="28"/>
          <w:szCs w:val="28"/>
          <w:lang w:val="ru-RU"/>
        </w:rPr>
        <w:t xml:space="preserve"> длительностью </w:t>
      </w:r>
      <w:r>
        <w:rPr>
          <w:rFonts w:ascii="Times New Roman" w:hAnsi="Times New Roman" w:cs="Times New Roman"/>
          <w:b/>
          <w:i/>
          <w:sz w:val="28"/>
          <w:szCs w:val="28"/>
          <w:lang w:val="ru-RU"/>
        </w:rPr>
        <w:t>0,003…0,005</w:t>
      </w:r>
      <w:r>
        <w:rPr>
          <w:rFonts w:ascii="Times New Roman" w:hAnsi="Times New Roman" w:cs="Times New Roman"/>
          <w:sz w:val="28"/>
          <w:szCs w:val="28"/>
          <w:lang w:val="ru-RU"/>
        </w:rPr>
        <w:t xml:space="preserve"> с. На зерновых элеваторах магнитные колонки устанавливают после пропуска зерна через воздушно-ситовые сепараторы, на мукомольных и крупяных заводах – перед вальцовыми, шелушильными, шлифовальными и полировальными машинами, а также на линии контроля готовой продукции. На комбикормовых заводах эти устройства применяют перед измельчающими машинами, прессами и на выходе готовых комбикормов.</w:t>
      </w:r>
    </w:p>
    <w:p w:rsidR="005B436E" w:rsidRDefault="005B436E" w:rsidP="005B436E">
      <w:pPr>
        <w:pStyle w:val="a7"/>
        <w:tabs>
          <w:tab w:val="left" w:pos="9214"/>
        </w:tabs>
        <w:spacing w:after="0"/>
        <w:ind w:left="0" w:firstLine="567"/>
        <w:jc w:val="both"/>
        <w:rPr>
          <w:rFonts w:ascii="Times New Roman" w:hAnsi="Times New Roman" w:cs="Times New Roman"/>
          <w:b/>
          <w:i/>
          <w:sz w:val="28"/>
          <w:szCs w:val="28"/>
          <w:lang w:val="ru-RU"/>
        </w:rPr>
      </w:pPr>
      <w:r>
        <w:rPr>
          <w:rFonts w:ascii="Times New Roman" w:hAnsi="Times New Roman" w:cs="Times New Roman"/>
          <w:sz w:val="28"/>
          <w:szCs w:val="28"/>
          <w:lang w:val="ru-RU"/>
        </w:rPr>
        <w:t xml:space="preserve">Магнитные колонки, отличающиеся простотой конструкции, имеют существенные недостатки, связанные с необходимостью непрерывного наблюдения за работой магнитов, ручным удалением извлечённых ферримагнитных примесей, периодической проверкой грузоподъёмности </w:t>
      </w:r>
      <w:r>
        <w:rPr>
          <w:rFonts w:ascii="Times New Roman" w:hAnsi="Times New Roman" w:cs="Times New Roman"/>
          <w:sz w:val="28"/>
          <w:szCs w:val="28"/>
          <w:lang w:val="ru-RU"/>
        </w:rPr>
        <w:lastRenderedPageBreak/>
        <w:t xml:space="preserve">отдельных подков и их намагничиванием, а поэтому предпочитают заменять их более совершенными устройствами – </w:t>
      </w:r>
      <w:r>
        <w:rPr>
          <w:rFonts w:ascii="Times New Roman" w:hAnsi="Times New Roman" w:cs="Times New Roman"/>
          <w:b/>
          <w:i/>
          <w:sz w:val="28"/>
          <w:szCs w:val="28"/>
          <w:lang w:val="ru-RU"/>
        </w:rPr>
        <w:t>электромагнитными сепараторами.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Электромагнитные сепараторы</w:t>
      </w:r>
      <w:r>
        <w:rPr>
          <w:rFonts w:ascii="Times New Roman" w:hAnsi="Times New Roman" w:cs="Times New Roman"/>
          <w:sz w:val="28"/>
          <w:szCs w:val="28"/>
          <w:lang w:val="ru-RU"/>
        </w:rPr>
        <w:t xml:space="preserve"> обладают значительно большей производительностью, позволяют полностью механизировать процесс удаления ферримагнитных примесей и более надёжны в работе. Конструкция электромагнитных сепараторов может быть различной. </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Электромагнитный сепаратор с неподвижными наклонными электромагнитами (рис. </w:t>
      </w:r>
      <w:r w:rsidR="00A5210C">
        <w:rPr>
          <w:rFonts w:ascii="Times New Roman" w:hAnsi="Times New Roman" w:cs="Times New Roman"/>
          <w:sz w:val="28"/>
          <w:szCs w:val="28"/>
          <w:lang w:val="ru-RU"/>
        </w:rPr>
        <w:t>3.14</w:t>
      </w:r>
      <w:r>
        <w:rPr>
          <w:rFonts w:ascii="Times New Roman" w:hAnsi="Times New Roman" w:cs="Times New Roman"/>
          <w:sz w:val="28"/>
          <w:szCs w:val="28"/>
          <w:lang w:val="ru-RU"/>
        </w:rPr>
        <w:t xml:space="preserve">), применяемый на мукомольных заводах для очистки муки от ферримагнитных примесей, имеет приёмное отверстие </w:t>
      </w: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крыльчатый побудитель </w:t>
      </w: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разрушающий образующиеся своды, питающий валик </w:t>
      </w:r>
      <w:r>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и примыкающую к нему наклонную заслонку </w:t>
      </w:r>
      <w:r>
        <w:rPr>
          <w:rFonts w:ascii="Times New Roman" w:hAnsi="Times New Roman" w:cs="Times New Roman"/>
          <w:b/>
          <w:i/>
          <w:sz w:val="28"/>
          <w:szCs w:val="28"/>
          <w:lang w:val="ru-RU"/>
        </w:rPr>
        <w:t>9</w:t>
      </w:r>
      <w:r>
        <w:rPr>
          <w:rFonts w:ascii="Times New Roman" w:hAnsi="Times New Roman" w:cs="Times New Roman"/>
          <w:sz w:val="28"/>
          <w:szCs w:val="28"/>
          <w:lang w:val="ru-RU"/>
        </w:rPr>
        <w:t xml:space="preserve">, которые обеспечивают равномерную, регулируемую механизмом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подачу муки с небольшой скоростью при постоянной толщине слоя к улавливающему органу – системе из </w:t>
      </w:r>
      <w:r>
        <w:rPr>
          <w:rFonts w:ascii="Times New Roman" w:hAnsi="Times New Roman" w:cs="Times New Roman"/>
          <w:b/>
          <w:i/>
          <w:sz w:val="28"/>
          <w:szCs w:val="28"/>
          <w:lang w:val="ru-RU"/>
        </w:rPr>
        <w:t>14</w:t>
      </w:r>
      <w:r>
        <w:rPr>
          <w:rFonts w:ascii="Times New Roman" w:hAnsi="Times New Roman" w:cs="Times New Roman"/>
          <w:sz w:val="28"/>
          <w:szCs w:val="28"/>
          <w:lang w:val="ru-RU"/>
        </w:rPr>
        <w:t xml:space="preserve"> электромагнитов постоянного тока </w:t>
      </w:r>
      <w:r>
        <w:rPr>
          <w:rFonts w:ascii="Times New Roman" w:hAnsi="Times New Roman" w:cs="Times New Roman"/>
          <w:b/>
          <w:i/>
          <w:sz w:val="28"/>
          <w:szCs w:val="28"/>
          <w:lang w:val="ru-RU"/>
        </w:rPr>
        <w:t>11</w:t>
      </w:r>
      <w:r>
        <w:rPr>
          <w:rFonts w:ascii="Times New Roman" w:hAnsi="Times New Roman" w:cs="Times New Roman"/>
          <w:sz w:val="28"/>
          <w:szCs w:val="28"/>
          <w:lang w:val="ru-RU"/>
        </w:rPr>
        <w:t xml:space="preserve">, расположенных в четыре ряда со ступенчатым экраном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из стальных наконечников и соединительных латунных полос, - по которому перемещается мука. Ферримагнитные примеси, приставшие к стальным наконечникам, снимаются скребком </w:t>
      </w:r>
      <w:r>
        <w:rPr>
          <w:rFonts w:ascii="Times New Roman" w:hAnsi="Times New Roman" w:cs="Times New Roman"/>
          <w:b/>
          <w:i/>
          <w:sz w:val="28"/>
          <w:szCs w:val="28"/>
          <w:lang w:val="ru-RU"/>
        </w:rPr>
        <w:t>4</w:t>
      </w:r>
      <w:r>
        <w:rPr>
          <w:rFonts w:ascii="Times New Roman" w:hAnsi="Times New Roman" w:cs="Times New Roman"/>
          <w:sz w:val="28"/>
          <w:szCs w:val="28"/>
          <w:lang w:val="ru-RU"/>
        </w:rPr>
        <w:t>, совершающим возвратно-поступательное движение, и удаляются из сепаратора через боковые каналы, где собираются в ящики.</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30944" behindDoc="1" locked="0" layoutInCell="1" allowOverlap="1">
            <wp:simplePos x="0" y="0"/>
            <wp:positionH relativeFrom="column">
              <wp:posOffset>22225</wp:posOffset>
            </wp:positionH>
            <wp:positionV relativeFrom="paragraph">
              <wp:posOffset>-1905</wp:posOffset>
            </wp:positionV>
            <wp:extent cx="2307590" cy="4128135"/>
            <wp:effectExtent l="19050" t="0" r="0" b="0"/>
            <wp:wrapTight wrapText="bothSides">
              <wp:wrapPolygon edited="0">
                <wp:start x="-178" y="0"/>
                <wp:lineTo x="-178" y="21530"/>
                <wp:lineTo x="21576" y="21530"/>
                <wp:lineTo x="21576" y="0"/>
                <wp:lineTo x="-178" y="0"/>
              </wp:wrapPolygon>
            </wp:wrapTight>
            <wp:docPr id="98" name="Рисунок 56" descr="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Рисунок (61)"/>
                    <pic:cNvPicPr>
                      <a:picLocks noChangeAspect="1" noChangeArrowheads="1"/>
                    </pic:cNvPicPr>
                  </pic:nvPicPr>
                  <pic:blipFill>
                    <a:blip r:embed="rId66"/>
                    <a:srcRect l="4848" t="3200" r="-50"/>
                    <a:stretch>
                      <a:fillRect/>
                    </a:stretch>
                  </pic:blipFill>
                  <pic:spPr bwMode="auto">
                    <a:xfrm>
                      <a:off x="0" y="0"/>
                      <a:ext cx="2307590" cy="412813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5210C">
        <w:rPr>
          <w:rFonts w:ascii="Times New Roman" w:hAnsi="Times New Roman" w:cs="Times New Roman"/>
          <w:sz w:val="28"/>
          <w:szCs w:val="28"/>
          <w:lang w:val="ru-RU"/>
        </w:rPr>
        <w:t>3.14</w:t>
      </w:r>
      <w:r>
        <w:rPr>
          <w:rFonts w:ascii="Times New Roman" w:hAnsi="Times New Roman" w:cs="Times New Roman"/>
          <w:sz w:val="28"/>
          <w:szCs w:val="28"/>
          <w:lang w:val="ru-RU"/>
        </w:rPr>
        <w:t>. Электромагнитный сепаратор с неподвижными наклонными электромагнитами.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Очищенная мука непрерывно выводится из сепаратора через отверстие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С прекращением питания обмоток электромагнитов постоянным током клапан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изменяет направление движения муки в отверстие </w:t>
      </w:r>
      <w:r>
        <w:rPr>
          <w:rFonts w:ascii="Times New Roman" w:hAnsi="Times New Roman" w:cs="Times New Roman"/>
          <w:b/>
          <w:i/>
          <w:sz w:val="28"/>
          <w:szCs w:val="28"/>
          <w:lang w:val="ru-RU"/>
        </w:rPr>
        <w:t>3</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Сепаратор имеет индивидуальный электропривод с трёхфазным асинхронным двигателем с короткозамкнутым ротором номинальной мощностью </w:t>
      </w:r>
      <w:r>
        <w:rPr>
          <w:rFonts w:ascii="Times New Roman" w:hAnsi="Times New Roman" w:cs="Times New Roman"/>
          <w:b/>
          <w:i/>
          <w:sz w:val="28"/>
          <w:szCs w:val="28"/>
          <w:lang w:val="ru-RU"/>
        </w:rPr>
        <w:t>1 кВт</w:t>
      </w:r>
      <w:r>
        <w:rPr>
          <w:rFonts w:ascii="Times New Roman" w:hAnsi="Times New Roman" w:cs="Times New Roman"/>
          <w:sz w:val="28"/>
          <w:szCs w:val="28"/>
          <w:lang w:val="ru-RU"/>
        </w:rPr>
        <w:t xml:space="preserve">, который вращает вентилятор, встроенный в сепаратор, для охлаждения электромагнитной системы. Обмотки электромагнитов, соединённые в два блока, получают питание от полупроводникового выпрямителя, который присоединён через понижающий трансформатор к сети переменного напряжения </w:t>
      </w:r>
      <w:r>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lastRenderedPageBreak/>
        <w:drawing>
          <wp:anchor distT="0" distB="0" distL="114300" distR="114300" simplePos="0" relativeHeight="251731968" behindDoc="1" locked="0" layoutInCell="1" allowOverlap="1">
            <wp:simplePos x="0" y="0"/>
            <wp:positionH relativeFrom="column">
              <wp:posOffset>22225</wp:posOffset>
            </wp:positionH>
            <wp:positionV relativeFrom="paragraph">
              <wp:posOffset>1905</wp:posOffset>
            </wp:positionV>
            <wp:extent cx="2403475" cy="1965325"/>
            <wp:effectExtent l="19050" t="0" r="0" b="0"/>
            <wp:wrapTight wrapText="bothSides">
              <wp:wrapPolygon edited="0">
                <wp:start x="-171" y="0"/>
                <wp:lineTo x="-171" y="21356"/>
                <wp:lineTo x="21571" y="21356"/>
                <wp:lineTo x="21571" y="0"/>
                <wp:lineTo x="-171" y="0"/>
              </wp:wrapPolygon>
            </wp:wrapTight>
            <wp:docPr id="97" name="Рисунок 57" descr="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Рисунок (62)"/>
                    <pic:cNvPicPr>
                      <a:picLocks noChangeAspect="1" noChangeArrowheads="1"/>
                    </pic:cNvPicPr>
                  </pic:nvPicPr>
                  <pic:blipFill>
                    <a:blip r:embed="rId67"/>
                    <a:srcRect b="3674"/>
                    <a:stretch>
                      <a:fillRect/>
                    </a:stretch>
                  </pic:blipFill>
                  <pic:spPr bwMode="auto">
                    <a:xfrm>
                      <a:off x="0" y="0"/>
                      <a:ext cx="2403475" cy="196532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5210C">
        <w:rPr>
          <w:rFonts w:ascii="Times New Roman" w:hAnsi="Times New Roman" w:cs="Times New Roman"/>
          <w:sz w:val="28"/>
          <w:szCs w:val="28"/>
          <w:lang w:val="ru-RU"/>
        </w:rPr>
        <w:t>3.15</w:t>
      </w:r>
      <w:r>
        <w:rPr>
          <w:rFonts w:ascii="Times New Roman" w:hAnsi="Times New Roman" w:cs="Times New Roman"/>
          <w:sz w:val="28"/>
          <w:szCs w:val="28"/>
          <w:lang w:val="ru-RU"/>
        </w:rPr>
        <w:t>. Схема устройства ленточного электромагнитного сепаратора.</w:t>
      </w:r>
    </w:p>
    <w:p w:rsidR="005B436E" w:rsidRDefault="005B436E" w:rsidP="005B436E">
      <w:pPr>
        <w:pStyle w:val="a7"/>
        <w:tabs>
          <w:tab w:val="left" w:pos="9214"/>
        </w:tabs>
        <w:spacing w:after="0"/>
        <w:ind w:left="0" w:firstLine="567"/>
        <w:jc w:val="both"/>
        <w:rPr>
          <w:rFonts w:ascii="Times New Roman" w:hAnsi="Times New Roman" w:cs="Times New Roman"/>
          <w:b/>
          <w:i/>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Ленточный электромагнитный сепаратор</w:t>
      </w:r>
      <w:r>
        <w:rPr>
          <w:rFonts w:ascii="Times New Roman" w:hAnsi="Times New Roman" w:cs="Times New Roman"/>
          <w:sz w:val="28"/>
          <w:szCs w:val="28"/>
          <w:lang w:val="ru-RU"/>
        </w:rPr>
        <w:t xml:space="preserve"> (рис. </w:t>
      </w:r>
      <w:r w:rsidR="00A5210C">
        <w:rPr>
          <w:rFonts w:ascii="Times New Roman" w:hAnsi="Times New Roman" w:cs="Times New Roman"/>
          <w:sz w:val="28"/>
          <w:szCs w:val="28"/>
          <w:lang w:val="ru-RU"/>
        </w:rPr>
        <w:t>3.15</w:t>
      </w:r>
      <w:r>
        <w:rPr>
          <w:rFonts w:ascii="Times New Roman" w:hAnsi="Times New Roman" w:cs="Times New Roman"/>
          <w:sz w:val="28"/>
          <w:szCs w:val="28"/>
          <w:lang w:val="ru-RU"/>
        </w:rPr>
        <w:t xml:space="preserve">) обеспечивает подачу продукта через отверстие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на ленту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охватывающую полый тонкостенный барабан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получающий вращение от трёхфазного двигателя через клиноременную, червячную и цепную передачи, что обеспечивает скорость ленты порядка </w:t>
      </w:r>
      <w:r>
        <w:rPr>
          <w:rFonts w:ascii="Times New Roman" w:hAnsi="Times New Roman" w:cs="Times New Roman"/>
          <w:b/>
          <w:i/>
          <w:sz w:val="28"/>
          <w:szCs w:val="28"/>
          <w:lang w:val="ru-RU"/>
        </w:rPr>
        <w:t>0,3…0,6 м/с</w:t>
      </w:r>
      <w:r>
        <w:rPr>
          <w:rFonts w:ascii="Times New Roman" w:hAnsi="Times New Roman" w:cs="Times New Roman"/>
          <w:sz w:val="28"/>
          <w:szCs w:val="28"/>
          <w:lang w:val="ru-RU"/>
        </w:rPr>
        <w:t xml:space="preserve">. Внутри полого барабана, выполненного из диамагнитного материала, находится неподвижная электромагнитная система постоянного тока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с чередующейся по ходу продукта полярностью, что обеспечивает лучшую очистку продукта, чем в сепараторах без магнитного перемешивания. Электромагнитную систему фиксируют в определённом положении червячным механизмом при наладке работы сепаратора.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Продукт, перемещаясь вместе с лентой сепаратора, попадает в свой самотёк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а ферримагнитные примеси, притягиваемые электромагнитом, прижимаются к ленте и огибают барабан. Выйдя из сферы влияния электромагнита, они попадают в самотёк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для удаления.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Существенным недостатком электромагнитных сепараторов является прекращение их работы при повреждении цепи постоянного тока.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Обслуживание электромагнитных сепараторов сводится к периодическому контролю температуры обмоток электромагнитов и принятию мер, ограничивающих их перегрев выше установленных норм.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Существуют электронные приборы для определения наличия металла в сыпучих продуктах или в жидкостях с радиусом действия до </w:t>
      </w:r>
      <w:r>
        <w:rPr>
          <w:rFonts w:ascii="Times New Roman" w:hAnsi="Times New Roman" w:cs="Times New Roman"/>
          <w:b/>
          <w:i/>
          <w:sz w:val="28"/>
          <w:szCs w:val="28"/>
          <w:lang w:val="ru-RU"/>
        </w:rPr>
        <w:t>30 см</w:t>
      </w:r>
      <w:r>
        <w:rPr>
          <w:rFonts w:ascii="Times New Roman" w:hAnsi="Times New Roman" w:cs="Times New Roman"/>
          <w:sz w:val="28"/>
          <w:szCs w:val="28"/>
          <w:lang w:val="ru-RU"/>
        </w:rPr>
        <w:t xml:space="preserve"> и временем срабатывания до </w:t>
      </w:r>
      <w:r>
        <w:rPr>
          <w:rFonts w:ascii="Times New Roman" w:hAnsi="Times New Roman" w:cs="Times New Roman"/>
          <w:b/>
          <w:i/>
          <w:sz w:val="28"/>
          <w:szCs w:val="28"/>
          <w:lang w:val="ru-RU"/>
        </w:rPr>
        <w:t>0,0003 с</w:t>
      </w:r>
      <w:r>
        <w:rPr>
          <w:rFonts w:ascii="Times New Roman" w:hAnsi="Times New Roman" w:cs="Times New Roman"/>
          <w:sz w:val="28"/>
          <w:szCs w:val="28"/>
          <w:lang w:val="ru-RU"/>
        </w:rPr>
        <w:t>, которые можно использовать при передаче муки и других сыпучих пищевых продуктов в производство, для контроля при разливе жидкостей, а также для учёта количества выпускаемых металлических банок.</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Установки для магнитной обработки воды</w:t>
      </w:r>
      <w:r>
        <w:rPr>
          <w:rFonts w:ascii="Times New Roman" w:hAnsi="Times New Roman" w:cs="Times New Roman"/>
          <w:sz w:val="28"/>
          <w:szCs w:val="28"/>
          <w:lang w:val="ru-RU"/>
        </w:rPr>
        <w:t xml:space="preserve"> обеспечивают направленное изменение её физических свойств путём кратковременного воздействия магнитного поля небольшой напряжённости. Использование такой омагниченной воды улучшает технологические и биологические процессы, что сопровождается значительным экономическим эффектом.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Магнитная обработка воды несколько изменяет её поверхностное натяжение, вязкость, электропроводность и плотность, а также </w:t>
      </w:r>
      <w:r>
        <w:rPr>
          <w:rFonts w:ascii="Times New Roman" w:hAnsi="Times New Roman" w:cs="Times New Roman"/>
          <w:sz w:val="28"/>
          <w:szCs w:val="28"/>
          <w:lang w:val="ru-RU"/>
        </w:rPr>
        <w:lastRenderedPageBreak/>
        <w:t>кристаллическую структуру шлама и отложений, которые становятся непрочными и легко отделяются от стенок теплообменных аппаратов.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омагниченной воды приводит к разрушению, отслаиванию и обрушению старой накипи, что вызывает необходимость периодической чистки системы для удаления шлама.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Антинакипные свойства воды, прошедшей магнитную обработку, сохраняются несколько более суток, а затем утрачиваются. Поэтому рекомендуется время между обработкой воды и поступлением её в систему сокращать до минимума (не должно превышать </w:t>
      </w:r>
      <w:r>
        <w:rPr>
          <w:rFonts w:ascii="Times New Roman" w:hAnsi="Times New Roman" w:cs="Times New Roman"/>
          <w:b/>
          <w:i/>
          <w:sz w:val="28"/>
          <w:szCs w:val="28"/>
          <w:lang w:val="ru-RU"/>
        </w:rPr>
        <w:t>3…5 ч</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Устройства для магнитной обработки воды представляют собой статические многополюсные аппараты с кольцевыми постоянными магнитами с встречным расположением полюсов либо с цилиндрическими электромагнитами с наконечниками постоянного или переменного тока (рис. 9.6, </w:t>
      </w:r>
      <w:r>
        <w:rPr>
          <w:rFonts w:ascii="Times New Roman" w:hAnsi="Times New Roman" w:cs="Times New Roman"/>
          <w:i/>
          <w:sz w:val="28"/>
          <w:szCs w:val="28"/>
          <w:lang w:val="ru-RU"/>
        </w:rPr>
        <w:t>а</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б</w:t>
      </w:r>
      <w:r>
        <w:rPr>
          <w:rFonts w:ascii="Times New Roman" w:hAnsi="Times New Roman" w:cs="Times New Roman"/>
          <w:sz w:val="28"/>
          <w:szCs w:val="28"/>
          <w:lang w:val="ru-RU"/>
        </w:rPr>
        <w:t>), обеспечивающими возбуждение магнитного поля с чередующимся направлением магнитных линий в пространстве, занятым водой.</w:t>
      </w:r>
    </w:p>
    <w:p w:rsidR="005B436E" w:rsidRDefault="005B436E" w:rsidP="005B436E">
      <w:pPr>
        <w:pStyle w:val="a7"/>
        <w:tabs>
          <w:tab w:val="left" w:pos="9214"/>
        </w:tabs>
        <w:spacing w:after="0"/>
        <w:ind w:left="0"/>
        <w:rPr>
          <w:rFonts w:ascii="Times New Roman" w:hAnsi="Times New Roman" w:cs="Times New Roman"/>
          <w:sz w:val="28"/>
          <w:szCs w:val="28"/>
          <w:lang w:val="ru-RU"/>
        </w:rPr>
      </w:pPr>
      <w:r>
        <w:rPr>
          <w:noProof/>
        </w:rPr>
        <w:drawing>
          <wp:anchor distT="0" distB="0" distL="114300" distR="114300" simplePos="0" relativeHeight="251732992" behindDoc="1" locked="0" layoutInCell="1" allowOverlap="1">
            <wp:simplePos x="0" y="0"/>
            <wp:positionH relativeFrom="column">
              <wp:posOffset>22225</wp:posOffset>
            </wp:positionH>
            <wp:positionV relativeFrom="paragraph">
              <wp:posOffset>194945</wp:posOffset>
            </wp:positionV>
            <wp:extent cx="3781425" cy="3251835"/>
            <wp:effectExtent l="19050" t="0" r="9525" b="0"/>
            <wp:wrapTight wrapText="bothSides">
              <wp:wrapPolygon edited="0">
                <wp:start x="-109" y="0"/>
                <wp:lineTo x="-109" y="21511"/>
                <wp:lineTo x="21654" y="21511"/>
                <wp:lineTo x="21654" y="0"/>
                <wp:lineTo x="-109" y="0"/>
              </wp:wrapPolygon>
            </wp:wrapTight>
            <wp:docPr id="96" name="Рисунок 58" descr="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Рисунок (63)"/>
                    <pic:cNvPicPr>
                      <a:picLocks noChangeAspect="1" noChangeArrowheads="1"/>
                    </pic:cNvPicPr>
                  </pic:nvPicPr>
                  <pic:blipFill>
                    <a:blip r:embed="rId68"/>
                    <a:srcRect t="952" r="-40" b="2817"/>
                    <a:stretch>
                      <a:fillRect/>
                    </a:stretch>
                  </pic:blipFill>
                  <pic:spPr bwMode="auto">
                    <a:xfrm>
                      <a:off x="0" y="0"/>
                      <a:ext cx="3781425" cy="325183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5210C">
        <w:rPr>
          <w:rFonts w:ascii="Times New Roman" w:hAnsi="Times New Roman" w:cs="Times New Roman"/>
          <w:sz w:val="28"/>
          <w:szCs w:val="28"/>
          <w:lang w:val="ru-RU"/>
        </w:rPr>
        <w:t>3.16</w:t>
      </w:r>
      <w:r>
        <w:rPr>
          <w:rFonts w:ascii="Times New Roman" w:hAnsi="Times New Roman" w:cs="Times New Roman"/>
          <w:sz w:val="28"/>
          <w:szCs w:val="28"/>
          <w:lang w:val="ru-RU"/>
        </w:rPr>
        <w:t>. Схемы устройства многополюсных магнитных аппаратов для обработки воды:</w:t>
      </w:r>
    </w:p>
    <w:p w:rsidR="005B436E" w:rsidRDefault="005B436E" w:rsidP="005B436E">
      <w:pPr>
        <w:pStyle w:val="a7"/>
        <w:tabs>
          <w:tab w:val="left" w:pos="9214"/>
        </w:tabs>
        <w:spacing w:after="0"/>
        <w:ind w:left="0" w:right="-143"/>
        <w:rPr>
          <w:rFonts w:ascii="Times New Roman" w:hAnsi="Times New Roman" w:cs="Times New Roman"/>
          <w:sz w:val="28"/>
          <w:szCs w:val="28"/>
          <w:lang w:val="ru-RU"/>
        </w:rPr>
      </w:pP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w:t>
      </w:r>
      <w:r>
        <w:rPr>
          <w:rFonts w:ascii="Times New Roman" w:hAnsi="Times New Roman" w:cs="Times New Roman"/>
          <w:b/>
          <w:i/>
          <w:sz w:val="28"/>
          <w:szCs w:val="28"/>
          <w:lang w:val="ru-RU"/>
        </w:rPr>
        <w:t>постоянными магнитами</w:t>
      </w:r>
      <w:r>
        <w:rPr>
          <w:rFonts w:ascii="Times New Roman" w:hAnsi="Times New Roman" w:cs="Times New Roman"/>
          <w:sz w:val="28"/>
          <w:szCs w:val="28"/>
          <w:lang w:val="ru-RU"/>
        </w:rPr>
        <w:t xml:space="preserve">: </w:t>
      </w:r>
    </w:p>
    <w:p w:rsidR="005B436E" w:rsidRDefault="005B436E" w:rsidP="005B436E">
      <w:pPr>
        <w:pStyle w:val="a7"/>
        <w:tabs>
          <w:tab w:val="left" w:pos="9214"/>
        </w:tabs>
        <w:spacing w:after="0"/>
        <w:ind w:left="0" w:right="-143"/>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магнитопровод из стали армко;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постоянные кольцевые магниты;</w:t>
      </w:r>
    </w:p>
    <w:p w:rsidR="005B436E" w:rsidRDefault="005B436E" w:rsidP="005B436E">
      <w:pPr>
        <w:pStyle w:val="a7"/>
        <w:tabs>
          <w:tab w:val="left" w:pos="9214"/>
        </w:tabs>
        <w:spacing w:after="0"/>
        <w:ind w:left="0" w:right="-143"/>
        <w:rPr>
          <w:rFonts w:ascii="Times New Roman" w:hAnsi="Times New Roman" w:cs="Times New Roman"/>
          <w:sz w:val="28"/>
          <w:szCs w:val="28"/>
          <w:lang w:val="ru-RU"/>
        </w:rPr>
      </w:pP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w:t>
      </w:r>
      <w:r>
        <w:rPr>
          <w:rFonts w:ascii="Times New Roman" w:hAnsi="Times New Roman" w:cs="Times New Roman"/>
          <w:b/>
          <w:i/>
          <w:sz w:val="28"/>
          <w:szCs w:val="28"/>
          <w:lang w:val="ru-RU"/>
        </w:rPr>
        <w:t>с электромагнитами</w:t>
      </w:r>
      <w:r>
        <w:rPr>
          <w:rFonts w:ascii="Times New Roman" w:hAnsi="Times New Roman" w:cs="Times New Roman"/>
          <w:sz w:val="28"/>
          <w:szCs w:val="28"/>
          <w:lang w:val="ru-RU"/>
        </w:rPr>
        <w:t xml:space="preserve">: </w:t>
      </w:r>
    </w:p>
    <w:p w:rsidR="005B436E" w:rsidRDefault="005B436E" w:rsidP="005B436E">
      <w:pPr>
        <w:pStyle w:val="a7"/>
        <w:tabs>
          <w:tab w:val="left" w:pos="9214"/>
        </w:tabs>
        <w:spacing w:after="0"/>
        <w:ind w:left="0" w:right="-143"/>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выводные зажимы; </w:t>
      </w:r>
    </w:p>
    <w:p w:rsidR="005B436E" w:rsidRDefault="005B436E" w:rsidP="005B436E">
      <w:pPr>
        <w:pStyle w:val="a7"/>
        <w:tabs>
          <w:tab w:val="left" w:pos="9214"/>
        </w:tabs>
        <w:spacing w:after="0"/>
        <w:ind w:left="0" w:right="-143"/>
        <w:rPr>
          <w:rFonts w:ascii="Times New Roman" w:hAnsi="Times New Roman" w:cs="Times New Roman"/>
          <w:sz w:val="28"/>
          <w:szCs w:val="28"/>
          <w:lang w:val="ru-RU"/>
        </w:rPr>
      </w:pP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стальной корпус; </w:t>
      </w:r>
    </w:p>
    <w:p w:rsidR="005B436E" w:rsidRDefault="005B436E" w:rsidP="005B436E">
      <w:pPr>
        <w:pStyle w:val="a7"/>
        <w:tabs>
          <w:tab w:val="left" w:pos="9214"/>
        </w:tabs>
        <w:spacing w:after="0"/>
        <w:ind w:left="0" w:right="-143"/>
        <w:rPr>
          <w:rFonts w:ascii="Times New Roman" w:hAnsi="Times New Roman" w:cs="Times New Roman"/>
          <w:sz w:val="28"/>
          <w:szCs w:val="28"/>
          <w:lang w:val="ru-RU"/>
        </w:rPr>
      </w:pP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латунный кожух; </w:t>
      </w:r>
    </w:p>
    <w:p w:rsidR="005B436E" w:rsidRDefault="005B436E" w:rsidP="005B436E">
      <w:pPr>
        <w:pStyle w:val="a7"/>
        <w:tabs>
          <w:tab w:val="left" w:pos="9214"/>
        </w:tabs>
        <w:spacing w:after="0"/>
        <w:ind w:left="0" w:right="-143"/>
        <w:rPr>
          <w:rFonts w:ascii="Times New Roman" w:hAnsi="Times New Roman" w:cs="Times New Roman"/>
          <w:sz w:val="28"/>
          <w:szCs w:val="28"/>
          <w:lang w:val="ru-RU"/>
        </w:rPr>
      </w:pPr>
      <w:r>
        <w:rPr>
          <w:rFonts w:ascii="Times New Roman" w:hAnsi="Times New Roman" w:cs="Times New Roman"/>
          <w:sz w:val="28"/>
          <w:szCs w:val="28"/>
          <w:lang w:val="ru-RU"/>
        </w:rPr>
        <w:t>4 – электромагнит.</w:t>
      </w:r>
    </w:p>
    <w:p w:rsidR="005B436E" w:rsidRDefault="005B436E" w:rsidP="005B436E">
      <w:pPr>
        <w:pStyle w:val="a7"/>
        <w:tabs>
          <w:tab w:val="left" w:pos="9214"/>
        </w:tabs>
        <w:spacing w:after="0"/>
        <w:ind w:left="0" w:right="-143"/>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Это поле многократно воздействует на воду, протекающую в кольцевом зазоре со скоростью </w:t>
      </w:r>
      <w:r>
        <w:rPr>
          <w:rFonts w:ascii="Times New Roman" w:hAnsi="Times New Roman" w:cs="Times New Roman"/>
          <w:b/>
          <w:i/>
          <w:sz w:val="28"/>
          <w:szCs w:val="28"/>
          <w:lang w:val="ru-RU"/>
        </w:rPr>
        <w:t>0,5…2,5 м/с</w:t>
      </w:r>
      <w:r>
        <w:rPr>
          <w:rFonts w:ascii="Times New Roman" w:hAnsi="Times New Roman" w:cs="Times New Roman"/>
          <w:sz w:val="28"/>
          <w:szCs w:val="28"/>
          <w:lang w:val="ru-RU"/>
        </w:rPr>
        <w:t xml:space="preserve">, что отвечает пребыванию её в каждой магнитной зоне не менее </w:t>
      </w:r>
      <w:r>
        <w:rPr>
          <w:rFonts w:ascii="Times New Roman" w:hAnsi="Times New Roman" w:cs="Times New Roman"/>
          <w:b/>
          <w:i/>
          <w:sz w:val="28"/>
          <w:szCs w:val="28"/>
          <w:lang w:val="ru-RU"/>
        </w:rPr>
        <w:t>0,02…0,004 с.</w:t>
      </w:r>
      <w:r>
        <w:rPr>
          <w:rFonts w:ascii="Times New Roman" w:hAnsi="Times New Roman" w:cs="Times New Roman"/>
          <w:sz w:val="28"/>
          <w:szCs w:val="28"/>
          <w:lang w:val="ru-RU"/>
        </w:rPr>
        <w:t xml:space="preserve"> Такое воздействие не вызывает изменения химического состава воды, но приводит к тому, что находящиеся в ней соли не оседают на стенках теплообменных аппаратов, а выносятся потоком воды в виде взвешенных частиц – шлама. При работе таких аппаратов необходим постоянный контроль мутности воды – хорошей магнитной </w:t>
      </w:r>
      <w:r>
        <w:rPr>
          <w:rFonts w:ascii="Times New Roman" w:hAnsi="Times New Roman" w:cs="Times New Roman"/>
          <w:sz w:val="28"/>
          <w:szCs w:val="28"/>
          <w:lang w:val="ru-RU"/>
        </w:rPr>
        <w:lastRenderedPageBreak/>
        <w:t>обработке отвечает мутная вода, поскольку тонкая взвесь долго не оседает, а прозрачная вода указывает на недостаточно эффективную обработку.</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Производительность наиболее распространённых установок для магнитной обработки воды находится в пределах </w:t>
      </w:r>
      <w:r>
        <w:rPr>
          <w:rFonts w:ascii="Times New Roman" w:hAnsi="Times New Roman" w:cs="Times New Roman"/>
          <w:b/>
          <w:i/>
          <w:sz w:val="28"/>
          <w:szCs w:val="28"/>
          <w:lang w:val="ru-RU"/>
        </w:rPr>
        <w:t xml:space="preserve">2…200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b/>
          <w:i/>
          <w:sz w:val="28"/>
          <w:szCs w:val="28"/>
          <w:lang w:val="ru-RU"/>
        </w:rPr>
        <w:t>/ч</w:t>
      </w:r>
      <w:r>
        <w:rPr>
          <w:rFonts w:ascii="Times New Roman" w:hAnsi="Times New Roman" w:cs="Times New Roman"/>
          <w:sz w:val="28"/>
          <w:szCs w:val="28"/>
          <w:lang w:val="ru-RU"/>
        </w:rPr>
        <w:t xml:space="preserve">, а отвечающая им мощность потребления электрической энергии составляет соответственно </w:t>
      </w:r>
      <w:r>
        <w:rPr>
          <w:rFonts w:ascii="Times New Roman" w:hAnsi="Times New Roman" w:cs="Times New Roman"/>
          <w:b/>
          <w:i/>
          <w:sz w:val="28"/>
          <w:szCs w:val="28"/>
          <w:lang w:val="ru-RU"/>
        </w:rPr>
        <w:t>60…850 Вт.</w:t>
      </w:r>
      <w:r>
        <w:rPr>
          <w:rFonts w:ascii="Times New Roman" w:hAnsi="Times New Roman" w:cs="Times New Roman"/>
          <w:sz w:val="28"/>
          <w:szCs w:val="28"/>
          <w:lang w:val="ru-RU"/>
        </w:rPr>
        <w:t xml:space="preserve"> Однако существуют аналогичные установки, как на меньшую, так и на большую производительность, достигающую нескольких десятков тысяч кубических метров в час.</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магнитной обработки воды на молочных, ликёроводочных и других пищевых предприятиях позволило сократить число чисток теплообменных устройств примерно в два раза по сравнению с обычными сроками чистки.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очистки стальных поверхностей теплосиловых установок от накипи разработаны также аппараты с применением высокочастотного магнитного импульсного поля.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Невысокая стоимость магнитной обработки воды и значительное уменьшение отложений и инкрустаций на металлических поверхностях эксплуатируемых систем обуславливают большой экономический эффект, связанный с использованием омагниченной воды.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Магнитоимпульсные установки</w:t>
      </w:r>
      <w:r>
        <w:rPr>
          <w:rFonts w:ascii="Times New Roman" w:hAnsi="Times New Roman" w:cs="Times New Roman"/>
          <w:sz w:val="28"/>
          <w:szCs w:val="28"/>
          <w:lang w:val="ru-RU"/>
        </w:rPr>
        <w:t xml:space="preserve"> применяются для создания пластических деформаций в заготовках и изделиях из токопроводящих материалов под действием сильных периодических импульсов магнитных полей: магнитоимпульсная штамповка, обжим и раздача труб, сборка, пробивка отверстий, импульсная сварка и т.д.</w:t>
      </w: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Принцип действия магнитоимпульсных установок основан на взаимодействии мощных импульсов магнитных полей и возникающих в заготовках вихревых токов.</w:t>
      </w:r>
    </w:p>
    <w:p w:rsidR="005B436E" w:rsidRDefault="005B436E" w:rsidP="005B436E">
      <w:pPr>
        <w:tabs>
          <w:tab w:val="left" w:pos="9214"/>
        </w:tabs>
        <w:spacing w:after="0"/>
        <w:jc w:val="both"/>
        <w:rPr>
          <w:rFonts w:ascii="Times New Roman" w:hAnsi="Times New Roman" w:cs="Times New Roman"/>
          <w:sz w:val="28"/>
          <w:szCs w:val="28"/>
          <w:lang w:val="ru-RU"/>
        </w:rPr>
      </w:pPr>
      <w:r>
        <w:rPr>
          <w:noProof/>
        </w:rPr>
        <w:drawing>
          <wp:anchor distT="0" distB="0" distL="114300" distR="114300" simplePos="0" relativeHeight="251734016" behindDoc="1" locked="0" layoutInCell="1" allowOverlap="1">
            <wp:simplePos x="0" y="0"/>
            <wp:positionH relativeFrom="column">
              <wp:posOffset>22225</wp:posOffset>
            </wp:positionH>
            <wp:positionV relativeFrom="paragraph">
              <wp:posOffset>1905</wp:posOffset>
            </wp:positionV>
            <wp:extent cx="3168015" cy="1194435"/>
            <wp:effectExtent l="19050" t="0" r="0" b="0"/>
            <wp:wrapTight wrapText="bothSides">
              <wp:wrapPolygon edited="0">
                <wp:start x="-130" y="0"/>
                <wp:lineTo x="-130" y="21359"/>
                <wp:lineTo x="21561" y="21359"/>
                <wp:lineTo x="21561" y="0"/>
                <wp:lineTo x="-130" y="0"/>
              </wp:wrapPolygon>
            </wp:wrapTight>
            <wp:docPr id="95" name="Рисунок 59" descr="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Рисунок (64)"/>
                    <pic:cNvPicPr>
                      <a:picLocks noChangeAspect="1" noChangeArrowheads="1"/>
                    </pic:cNvPicPr>
                  </pic:nvPicPr>
                  <pic:blipFill>
                    <a:blip r:embed="rId69"/>
                    <a:srcRect l="5341" t="9048" b="7602"/>
                    <a:stretch>
                      <a:fillRect/>
                    </a:stretch>
                  </pic:blipFill>
                  <pic:spPr bwMode="auto">
                    <a:xfrm>
                      <a:off x="0" y="0"/>
                      <a:ext cx="3168015" cy="1194435"/>
                    </a:xfrm>
                    <a:prstGeom prst="rect">
                      <a:avLst/>
                    </a:prstGeom>
                    <a:noFill/>
                  </pic:spPr>
                </pic:pic>
              </a:graphicData>
            </a:graphic>
          </wp:anchor>
        </w:drawing>
      </w:r>
      <w:r>
        <w:rPr>
          <w:rFonts w:ascii="Times New Roman" w:hAnsi="Times New Roman" w:cs="Times New Roman"/>
          <w:sz w:val="28"/>
          <w:szCs w:val="28"/>
          <w:lang w:val="ru-RU"/>
        </w:rPr>
        <w:t xml:space="preserve">Рис. </w:t>
      </w:r>
      <w:r w:rsidR="00A5210C">
        <w:rPr>
          <w:rFonts w:ascii="Times New Roman" w:hAnsi="Times New Roman" w:cs="Times New Roman"/>
          <w:sz w:val="28"/>
          <w:szCs w:val="28"/>
          <w:lang w:val="ru-RU"/>
        </w:rPr>
        <w:t>3.17</w:t>
      </w:r>
      <w:r>
        <w:rPr>
          <w:rFonts w:ascii="Times New Roman" w:hAnsi="Times New Roman" w:cs="Times New Roman"/>
          <w:sz w:val="28"/>
          <w:szCs w:val="28"/>
          <w:lang w:val="ru-RU"/>
        </w:rPr>
        <w:t>. Принципиальная схема установки для магнитоимпульсной обработки:</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индуктор;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заготовка; </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ёмкостный накопитель; </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повышающий трансформатор; </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выпрямитель;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 автотрансформатор; </w:t>
      </w: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 разрядник.</w:t>
      </w:r>
    </w:p>
    <w:p w:rsidR="005B436E" w:rsidRDefault="005B436E" w:rsidP="005B436E">
      <w:pPr>
        <w:tabs>
          <w:tab w:val="left" w:pos="9214"/>
        </w:tabs>
        <w:spacing w:after="0"/>
        <w:ind w:firstLine="567"/>
        <w:jc w:val="both"/>
        <w:rPr>
          <w:rFonts w:ascii="Times New Roman" w:hAnsi="Times New Roman" w:cs="Times New Roman"/>
          <w:sz w:val="28"/>
          <w:szCs w:val="28"/>
          <w:lang w:val="ru-RU"/>
        </w:rPr>
      </w:pP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поместить токопроводящую заготовку в индуктор (рис. </w:t>
      </w:r>
      <w:r w:rsidR="00A5210C">
        <w:rPr>
          <w:rFonts w:ascii="Times New Roman" w:hAnsi="Times New Roman" w:cs="Times New Roman"/>
          <w:sz w:val="28"/>
          <w:szCs w:val="28"/>
          <w:lang w:val="ru-RU"/>
        </w:rPr>
        <w:t>3.17</w:t>
      </w:r>
      <w:r>
        <w:rPr>
          <w:rFonts w:ascii="Times New Roman" w:hAnsi="Times New Roman" w:cs="Times New Roman"/>
          <w:sz w:val="28"/>
          <w:szCs w:val="28"/>
          <w:lang w:val="ru-RU"/>
        </w:rPr>
        <w:t xml:space="preserve">) и пропустить по нему импульс тока большой амплитуды, то вокруг индуктора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создаётся мощный импульс напряжённости магнитного поля, энергия которого пропорциональна индуктивности катушки индуктора и квадрату тока в ней:</w:t>
      </w:r>
    </w:p>
    <w:p w:rsidR="005B436E" w:rsidRDefault="00AB4EF7" w:rsidP="00A5210C">
      <w:pPr>
        <w:tabs>
          <w:tab w:val="left" w:pos="9214"/>
        </w:tabs>
        <w:spacing w:after="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м</m:t>
              </m:r>
            </m:sub>
          </m:sSub>
          <m:r>
            <w:rPr>
              <w:rFonts w:ascii="Cambria Math" w:hAnsi="Cambria Math" w:cs="Times New Roman"/>
              <w:sz w:val="28"/>
              <w:szCs w:val="28"/>
              <w:lang w:val="ru-RU"/>
            </w:rPr>
            <m:t>=L</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I</m:t>
              </m:r>
            </m:e>
            <m:sup>
              <m:r>
                <w:rPr>
                  <w:rFonts w:ascii="Cambria Math" w:hAnsi="Cambria Math" w:cs="Times New Roman"/>
                  <w:sz w:val="28"/>
                  <w:szCs w:val="28"/>
                  <w:lang w:val="ru-RU"/>
                </w:rPr>
                <m:t>2</m:t>
              </m:r>
            </m:sup>
          </m:sSup>
          <m:r>
            <w:rPr>
              <w:rFonts w:ascii="Cambria Math" w:hAnsi="Cambria Math" w:cs="Times New Roman"/>
              <w:sz w:val="28"/>
              <w:szCs w:val="28"/>
              <w:lang w:val="ru-RU"/>
            </w:rPr>
            <m:t>/2.</m:t>
          </m:r>
        </m:oMath>
      </m:oMathPara>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Это магнитное поле индуцирует в заготовке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соответствующий импульс вихревого тока, магнитное поле которого действует навстречу внешнему магнитному полю индуктора. Результатом такого взаимодействия магнитных полей является возникновение электромагнитных сил, направления которых определяются по правилу </w:t>
      </w:r>
      <w:r>
        <w:rPr>
          <w:rFonts w:ascii="Times New Roman" w:hAnsi="Times New Roman" w:cs="Times New Roman"/>
          <w:b/>
          <w:i/>
          <w:sz w:val="28"/>
          <w:szCs w:val="28"/>
          <w:lang w:val="ru-RU"/>
        </w:rPr>
        <w:t>«левой руки»</w:t>
      </w:r>
      <w:r>
        <w:rPr>
          <w:rFonts w:ascii="Times New Roman" w:hAnsi="Times New Roman" w:cs="Times New Roman"/>
          <w:sz w:val="28"/>
          <w:szCs w:val="28"/>
          <w:lang w:val="ru-RU"/>
        </w:rPr>
        <w:t xml:space="preserve"> - перпендикулярны векторам магнитной индукции </w:t>
      </w:r>
      <w:r>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и тока </w:t>
      </w:r>
      <m:oMath>
        <m:r>
          <m:rPr>
            <m:sty m:val="bi"/>
          </m:rPr>
          <w:rPr>
            <w:rFonts w:ascii="Cambria Math" w:hAnsi="Cambria Math" w:cs="Times New Roman"/>
            <w:sz w:val="28"/>
            <w:szCs w:val="28"/>
            <w:lang w:val="en-US"/>
          </w:rPr>
          <m:t>I</m:t>
        </m:r>
      </m:oMath>
      <w:r>
        <w:rPr>
          <w:rFonts w:ascii="Times New Roman" w:hAnsi="Times New Roman" w:cs="Times New Roman"/>
          <w:sz w:val="28"/>
          <w:szCs w:val="28"/>
          <w:lang w:val="ru-RU"/>
        </w:rPr>
        <w:t>, т.е. создаётся давление на поверхность заготовки (показано стрелками). Это давление при сильных магнитных полях может достигать десятков тонн на квадратный сантиметр поверхности заготовки. В пустотелой заготовке уравновешивающее давление внутри отсутствует и энергия поля расходуется на механическую работу (деформация заготовки) и её нагрев. Давление (в МПа) на поверхности заготовки</w:t>
      </w:r>
    </w:p>
    <w:p w:rsidR="005B436E" w:rsidRDefault="005B436E" w:rsidP="005B436E">
      <w:pPr>
        <w:tabs>
          <w:tab w:val="left" w:pos="9214"/>
        </w:tabs>
        <w:spacing w:after="0"/>
        <w:jc w:val="center"/>
        <w:rPr>
          <w:rFonts w:ascii="Times New Roman" w:hAnsi="Times New Roman" w:cs="Times New Roman"/>
          <w:sz w:val="28"/>
          <w:szCs w:val="28"/>
          <w:lang w:val="en-US"/>
        </w:rPr>
      </w:pPr>
      <m:oMathPara>
        <m:oMath>
          <m:r>
            <w:rPr>
              <w:rFonts w:ascii="Cambria Math" w:hAnsi="Cambria Math" w:cs="Times New Roman"/>
              <w:sz w:val="28"/>
              <w:szCs w:val="28"/>
              <w:lang w:val="ru-RU"/>
            </w:rPr>
            <m:t>p=</m:t>
          </m:r>
          <m:f>
            <m:fPr>
              <m:ctrlPr>
                <w:rPr>
                  <w:rFonts w:ascii="Cambria Math" w:hAnsi="Cambria Math" w:cs="Times New Roman"/>
                  <w:i/>
                  <w:sz w:val="28"/>
                  <w:szCs w:val="28"/>
                  <w:lang w:val="ru-RU"/>
                </w:rPr>
              </m:ctrlPr>
            </m:fPr>
            <m:num>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B</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B</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num>
            <m:den>
              <m:r>
                <w:rPr>
                  <w:rFonts w:ascii="Cambria Math" w:hAnsi="Cambria Math" w:cs="Times New Roman"/>
                  <w:sz w:val="28"/>
                  <w:szCs w:val="28"/>
                  <w:lang w:val="ru-RU"/>
                </w:rPr>
                <m:t>2</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μ</m:t>
                  </m:r>
                </m:e>
                <m:sub>
                  <m:r>
                    <w:rPr>
                      <w:rFonts w:ascii="Cambria Math" w:hAnsi="Cambria Math" w:cs="Times New Roman"/>
                      <w:sz w:val="28"/>
                      <w:szCs w:val="28"/>
                      <w:lang w:val="ru-RU"/>
                    </w:rPr>
                    <m:t>0</m:t>
                  </m:r>
                </m:sub>
              </m:sSub>
            </m:den>
          </m:f>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10</m:t>
              </m:r>
            </m:e>
            <m:sup>
              <m:r>
                <w:rPr>
                  <w:rFonts w:ascii="Cambria Math" w:hAnsi="Cambria Math" w:cs="Times New Roman"/>
                  <w:sz w:val="28"/>
                  <w:szCs w:val="28"/>
                  <w:lang w:val="ru-RU"/>
                </w:rPr>
                <m:t>-6</m:t>
              </m:r>
            </m:sup>
          </m:sSup>
          <m:r>
            <w:rPr>
              <w:rFonts w:ascii="Cambria Math" w:hAnsi="Cambria Math" w:cs="Times New Roman"/>
              <w:sz w:val="28"/>
              <w:szCs w:val="28"/>
              <w:lang w:val="ru-RU"/>
            </w:rPr>
            <m:t>,</m:t>
          </m:r>
        </m:oMath>
      </m:oMathPara>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B</m:t>
            </m:r>
          </m:e>
          <m:sub>
            <m:r>
              <m:rPr>
                <m:sty m:val="bi"/>
              </m:rPr>
              <w:rPr>
                <w:rFonts w:ascii="Cambria Math" w:hAnsi="Cambria Math" w:cs="Times New Roman"/>
                <w:sz w:val="28"/>
                <w:szCs w:val="28"/>
                <w:lang w:val="ru-RU"/>
              </w:rPr>
              <m:t>1</m:t>
            </m:r>
          </m:sub>
        </m:sSub>
        <m:r>
          <w:rPr>
            <w:rFonts w:ascii="Cambria Math" w:hAnsi="Cambria Math" w:cs="Times New Roman"/>
            <w:sz w:val="28"/>
            <w:szCs w:val="28"/>
            <w:lang w:val="ru-RU"/>
          </w:rPr>
          <m:t xml:space="preserve">и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B</m:t>
            </m:r>
          </m:e>
          <m:sub>
            <m:r>
              <m:rPr>
                <m:sty m:val="bi"/>
              </m:rPr>
              <w:rPr>
                <w:rFonts w:ascii="Cambria Math" w:hAnsi="Cambria Math" w:cs="Times New Roman"/>
                <w:sz w:val="28"/>
                <w:szCs w:val="28"/>
                <w:lang w:val="ru-RU"/>
              </w:rPr>
              <m:t>2</m:t>
            </m:r>
          </m:sub>
        </m:sSub>
      </m:oMath>
      <w:r>
        <w:rPr>
          <w:rFonts w:ascii="Times New Roman" w:hAnsi="Times New Roman" w:cs="Times New Roman"/>
          <w:sz w:val="28"/>
          <w:szCs w:val="28"/>
          <w:lang w:val="ru-RU"/>
        </w:rPr>
        <w:t xml:space="preserve"> – индукция магнитного поля у поверхности заготовки со стороны индуктора и за заготовкой, т;</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μ</m:t>
            </m:r>
          </m:e>
          <m:sub>
            <m:r>
              <m:rPr>
                <m:sty m:val="bi"/>
              </m:rPr>
              <w:rPr>
                <w:rFonts w:ascii="Cambria Math" w:hAnsi="Cambria Math" w:cs="Times New Roman"/>
                <w:sz w:val="28"/>
                <w:szCs w:val="28"/>
                <w:lang w:val="ru-RU"/>
              </w:rPr>
              <m:t>0</m:t>
            </m:r>
          </m:sub>
        </m:sSub>
        <m:r>
          <m:rPr>
            <m:sty m:val="bi"/>
          </m:rPr>
          <w:rPr>
            <w:rFonts w:ascii="Cambria Math" w:hAnsi="Cambria Math" w:cs="Times New Roman"/>
            <w:sz w:val="28"/>
            <w:szCs w:val="28"/>
            <w:lang w:val="ru-RU"/>
          </w:rPr>
          <m:t>=4</m:t>
        </m:r>
        <m:r>
          <m:rPr>
            <m:sty m:val="bi"/>
          </m:rPr>
          <w:rPr>
            <w:rFonts w:ascii="Cambria Math" w:hAnsi="Cambria Math" w:cs="Times New Roman"/>
            <w:sz w:val="28"/>
            <w:szCs w:val="28"/>
            <w:lang w:val="ru-RU"/>
          </w:rPr>
          <m:t>π∙</m:t>
        </m:r>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-7</m:t>
            </m:r>
          </m:sup>
        </m:sSup>
      </m:oMath>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Гн/м</w:t>
      </w:r>
      <w:r>
        <w:rPr>
          <w:rFonts w:ascii="Times New Roman" w:hAnsi="Times New Roman" w:cs="Times New Roman"/>
          <w:sz w:val="28"/>
          <w:szCs w:val="28"/>
          <w:lang w:val="ru-RU"/>
        </w:rPr>
        <w:t xml:space="preserve"> – магнитная постоянная.</w:t>
      </w: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Повышение температуры поверхности заготовки рассчитывают по формуле</w:t>
      </w:r>
    </w:p>
    <w:p w:rsidR="005B436E" w:rsidRDefault="00AB4EF7" w:rsidP="005B436E">
      <w:pPr>
        <w:tabs>
          <w:tab w:val="left" w:pos="9214"/>
        </w:tabs>
        <w:spacing w:after="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τ</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8</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v</m:t>
                  </m:r>
                </m:sub>
              </m:sSub>
            </m:den>
          </m:f>
          <m:r>
            <w:rPr>
              <w:rFonts w:ascii="Cambria Math" w:hAnsi="Cambria Math" w:cs="Times New Roman"/>
              <w:sz w:val="28"/>
              <w:szCs w:val="28"/>
              <w:lang w:val="en-US"/>
            </w:rPr>
            <m:t>,</m:t>
          </m:r>
        </m:oMath>
      </m:oMathPara>
    </w:p>
    <w:p w:rsidR="005B436E" w:rsidRDefault="005B436E" w:rsidP="005B436E">
      <w:pPr>
        <w:tabs>
          <w:tab w:val="left" w:pos="9214"/>
        </w:tabs>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C</m:t>
            </m:r>
          </m:e>
          <m:sub>
            <m:r>
              <m:rPr>
                <m:sty m:val="bi"/>
              </m:rPr>
              <w:rPr>
                <w:rFonts w:ascii="Cambria Math" w:hAnsi="Cambria Math" w:cs="Times New Roman"/>
                <w:sz w:val="28"/>
                <w:szCs w:val="28"/>
                <w:lang w:val="en-US"/>
              </w:rPr>
              <m:t>v</m:t>
            </m:r>
          </m:sub>
        </m:sSub>
      </m:oMath>
      <w:r>
        <w:rPr>
          <w:rFonts w:ascii="Times New Roman" w:hAnsi="Times New Roman" w:cs="Times New Roman"/>
          <w:sz w:val="28"/>
          <w:szCs w:val="28"/>
          <w:lang w:val="ru-RU"/>
        </w:rPr>
        <w:t xml:space="preserve"> - удельная теплоёмкость заготовки.</w:t>
      </w:r>
    </w:p>
    <w:p w:rsidR="005B436E" w:rsidRDefault="005B436E" w:rsidP="005B436E">
      <w:pPr>
        <w:tabs>
          <w:tab w:val="left" w:pos="9214"/>
        </w:tabs>
        <w:spacing w:after="0"/>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Скорость деформации заготовки </w:t>
      </w:r>
    </w:p>
    <w:p w:rsidR="005B436E" w:rsidRDefault="005B436E" w:rsidP="005B436E">
      <w:pPr>
        <w:tabs>
          <w:tab w:val="left" w:pos="9214"/>
        </w:tabs>
        <w:spacing w:after="0"/>
        <w:jc w:val="center"/>
        <w:rPr>
          <w:rFonts w:ascii="Times New Roman" w:hAnsi="Times New Roman" w:cs="Times New Roman"/>
          <w:sz w:val="28"/>
          <w:szCs w:val="28"/>
          <w:lang w:val="en-US"/>
        </w:rPr>
      </w:pPr>
      <m:oMathPara>
        <m:oMath>
          <m:r>
            <w:rPr>
              <w:rFonts w:ascii="Cambria Math" w:hAnsi="Cambria Math" w:cs="Times New Roman"/>
              <w:sz w:val="28"/>
              <w:szCs w:val="28"/>
              <w:lang w:val="ru-RU"/>
            </w:rPr>
            <m:t>v=10B/4</m:t>
          </m:r>
          <m:rad>
            <m:radPr>
              <m:degHide m:val="on"/>
              <m:ctrlPr>
                <w:rPr>
                  <w:rFonts w:ascii="Cambria Math" w:hAnsi="Cambria Math" w:cs="Times New Roman"/>
                  <w:i/>
                  <w:sz w:val="28"/>
                  <w:szCs w:val="28"/>
                  <w:lang w:val="ru-RU"/>
                </w:rPr>
              </m:ctrlPr>
            </m:radPr>
            <m:deg/>
            <m:e>
              <m:r>
                <w:rPr>
                  <w:rFonts w:ascii="Cambria Math" w:hAnsi="Cambria Math" w:cs="Times New Roman"/>
                  <w:sz w:val="28"/>
                  <w:szCs w:val="28"/>
                  <w:lang w:val="ru-RU"/>
                </w:rPr>
                <m:t>πρ,</m:t>
              </m:r>
            </m:e>
          </m:rad>
        </m:oMath>
      </m:oMathPara>
    </w:p>
    <w:p w:rsidR="005B436E" w:rsidRDefault="005B436E" w:rsidP="005B436E">
      <w:pPr>
        <w:tabs>
          <w:tab w:val="left" w:pos="9214"/>
        </w:tabs>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ρ</m:t>
        </m:r>
      </m:oMath>
      <w:r>
        <w:rPr>
          <w:rFonts w:ascii="Times New Roman" w:hAnsi="Times New Roman" w:cs="Times New Roman"/>
          <w:sz w:val="28"/>
          <w:szCs w:val="28"/>
          <w:lang w:val="ru-RU"/>
        </w:rPr>
        <w:t xml:space="preserve"> - плотность обрабатываемого материала, кг/м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Длительность разрядного импульса выбирают такой, чтобы глубина проникновения магнитного поля в деформируемую деталь была меньше толщины её стенки. Для рассматриваемой схемы длительность импульса составляет </w:t>
      </w:r>
      <w:r>
        <w:rPr>
          <w:rFonts w:ascii="Times New Roman" w:hAnsi="Times New Roman" w:cs="Times New Roman"/>
          <w:b/>
          <w:i/>
          <w:sz w:val="28"/>
          <w:szCs w:val="28"/>
          <w:lang w:val="ru-RU"/>
        </w:rPr>
        <w:t>10 – 20 мкс</w:t>
      </w:r>
      <w:r>
        <w:rPr>
          <w:rFonts w:ascii="Times New Roman" w:hAnsi="Times New Roman" w:cs="Times New Roman"/>
          <w:sz w:val="28"/>
          <w:szCs w:val="28"/>
          <w:lang w:val="ru-RU"/>
        </w:rPr>
        <w:t>.</w:t>
      </w: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Благодаря кратковременности импульса для получения больших усилий можно пропускать токи большой плотности (до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10</m:t>
            </m:r>
          </m:sup>
        </m:sSup>
        <m:r>
          <w:rPr>
            <w:rFonts w:ascii="Cambria Math" w:hAnsi="Cambria Math" w:cs="Times New Roman"/>
            <w:sz w:val="28"/>
            <w:szCs w:val="28"/>
            <w:lang w:val="ru-RU"/>
          </w:rPr>
          <m:t xml:space="preserve"> </m:t>
        </m:r>
      </m:oMath>
      <w:r>
        <w:rPr>
          <w:rFonts w:ascii="Times New Roman" w:hAnsi="Times New Roman" w:cs="Times New Roman"/>
          <w:b/>
          <w:i/>
          <w:sz w:val="28"/>
          <w:szCs w:val="28"/>
          <w:lang w:val="ru-RU"/>
        </w:rPr>
        <w:t>А/м</w:t>
      </w:r>
      <w:r>
        <w:rPr>
          <w:rFonts w:ascii="Times New Roman" w:hAnsi="Times New Roman" w:cs="Times New Roman"/>
          <w:b/>
          <w:i/>
          <w:sz w:val="28"/>
          <w:szCs w:val="28"/>
          <w:vertAlign w:val="superscript"/>
          <w:lang w:val="ru-RU"/>
        </w:rPr>
        <w:t>2</w:t>
      </w:r>
      <w:r>
        <w:rPr>
          <w:rFonts w:ascii="Times New Roman" w:hAnsi="Times New Roman" w:cs="Times New Roman"/>
          <w:sz w:val="28"/>
          <w:szCs w:val="28"/>
          <w:lang w:val="ru-RU"/>
        </w:rPr>
        <w:t xml:space="preserve">), так как за очень малый промежуток времени проводники не успевают нагреваться до температуры, при которой теряются их прочностные свойства. Поэтому индукция достигает </w:t>
      </w:r>
      <w:r>
        <w:rPr>
          <w:rFonts w:ascii="Times New Roman" w:hAnsi="Times New Roman" w:cs="Times New Roman"/>
          <w:b/>
          <w:i/>
          <w:sz w:val="28"/>
          <w:szCs w:val="28"/>
          <w:lang w:val="ru-RU"/>
        </w:rPr>
        <w:t>80</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Тл</w:t>
      </w:r>
      <w:r>
        <w:rPr>
          <w:rFonts w:ascii="Times New Roman" w:hAnsi="Times New Roman" w:cs="Times New Roman"/>
          <w:sz w:val="28"/>
          <w:szCs w:val="28"/>
          <w:lang w:val="ru-RU"/>
        </w:rPr>
        <w:t xml:space="preserve">, а для индукторов разового применения – </w:t>
      </w:r>
      <w:r>
        <w:rPr>
          <w:rFonts w:ascii="Times New Roman" w:hAnsi="Times New Roman" w:cs="Times New Roman"/>
          <w:b/>
          <w:i/>
          <w:sz w:val="28"/>
          <w:szCs w:val="28"/>
          <w:lang w:val="ru-RU"/>
        </w:rPr>
        <w:t>200 Тл</w:t>
      </w:r>
      <w:r>
        <w:rPr>
          <w:rFonts w:ascii="Times New Roman" w:hAnsi="Times New Roman" w:cs="Times New Roman"/>
          <w:sz w:val="28"/>
          <w:szCs w:val="28"/>
          <w:lang w:val="ru-RU"/>
        </w:rPr>
        <w:t>. Эти значения во много раз превышают индукцию насыщения ферримагнитных материалов, поэтому они не используются в технике сильных полей. Такие высокие плотности тока и магнитной индукции сравнительно просто получают путём разряда конденсаторов.</w:t>
      </w: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Мощность источника питания можно определить по формуле</w:t>
      </w:r>
    </w:p>
    <w:p w:rsidR="005B436E" w:rsidRDefault="00AB4EF7" w:rsidP="005B436E">
      <w:pPr>
        <w:tabs>
          <w:tab w:val="left" w:pos="9214"/>
        </w:tabs>
        <w:spacing w:after="0"/>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п</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C</m:t>
              </m:r>
            </m:sub>
          </m:sSub>
          <m:r>
            <w:rPr>
              <w:rFonts w:ascii="Cambria Math" w:hAnsi="Cambria Math" w:cs="Times New Roman"/>
              <w:sz w:val="28"/>
              <w:szCs w:val="28"/>
              <w:lang w:val="ru-RU"/>
            </w:rPr>
            <m:t>η=</m:t>
          </m:r>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r>
                    <w:rPr>
                      <w:rFonts w:ascii="Cambria Math" w:hAnsi="Cambria Math" w:cs="Times New Roman"/>
                      <w:sz w:val="28"/>
                      <w:szCs w:val="28"/>
                      <w:lang w:val="ru-RU"/>
                    </w:rPr>
                    <m:t>U</m:t>
                  </m:r>
                </m:e>
                <m:sup>
                  <m:r>
                    <w:rPr>
                      <w:rFonts w:ascii="Cambria Math" w:hAnsi="Cambria Math" w:cs="Times New Roman"/>
                      <w:sz w:val="28"/>
                      <w:szCs w:val="28"/>
                      <w:lang w:val="ru-RU"/>
                    </w:rPr>
                    <m:t>2</m:t>
                  </m:r>
                </m:sup>
              </m:sSup>
              <m:r>
                <w:rPr>
                  <w:rFonts w:ascii="Cambria Math" w:hAnsi="Cambria Math" w:cs="Times New Roman"/>
                  <w:sz w:val="28"/>
                  <w:szCs w:val="28"/>
                  <w:lang w:val="ru-RU"/>
                </w:rPr>
                <m:t>C</m:t>
              </m:r>
            </m:num>
            <m:den>
              <m:r>
                <w:rPr>
                  <w:rFonts w:ascii="Cambria Math" w:hAnsi="Cambria Math" w:cs="Times New Roman"/>
                  <w:sz w:val="28"/>
                  <w:szCs w:val="28"/>
                  <w:lang w:val="ru-RU"/>
                </w:rPr>
                <m:t>2t</m:t>
              </m:r>
            </m:den>
          </m:f>
          <m:r>
            <w:rPr>
              <w:rFonts w:ascii="Cambria Math" w:hAnsi="Cambria Math" w:cs="Times New Roman"/>
              <w:sz w:val="28"/>
              <w:szCs w:val="28"/>
              <w:lang w:val="ru-RU"/>
            </w:rPr>
            <m:t>η,</m:t>
          </m:r>
        </m:oMath>
      </m:oMathPara>
    </w:p>
    <w:p w:rsidR="005B436E" w:rsidRDefault="005B436E" w:rsidP="005B436E">
      <w:pPr>
        <w:tabs>
          <w:tab w:val="left" w:pos="9214"/>
        </w:tabs>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W</m:t>
            </m:r>
          </m:e>
          <m:sub>
            <m:r>
              <m:rPr>
                <m:sty m:val="bi"/>
              </m:rPr>
              <w:rPr>
                <w:rFonts w:ascii="Cambria Math" w:hAnsi="Cambria Math" w:cs="Times New Roman"/>
                <w:sz w:val="28"/>
                <w:szCs w:val="28"/>
                <w:lang w:val="ru-RU"/>
              </w:rPr>
              <m:t>C</m:t>
            </m:r>
          </m:sub>
        </m:sSub>
      </m:oMath>
      <w:r>
        <w:rPr>
          <w:rFonts w:ascii="Times New Roman" w:hAnsi="Times New Roman" w:cs="Times New Roman"/>
          <w:sz w:val="28"/>
          <w:szCs w:val="28"/>
          <w:lang w:val="ru-RU"/>
        </w:rPr>
        <w:t xml:space="preserve"> - мощность, накапливаемая в зарядном контуре;</w:t>
      </w:r>
    </w:p>
    <w:p w:rsidR="005B436E" w:rsidRDefault="005B436E" w:rsidP="005B436E">
      <w:pPr>
        <w:tabs>
          <w:tab w:val="left" w:pos="9214"/>
        </w:tabs>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t</m:t>
        </m:r>
      </m:oMath>
      <w:r>
        <w:rPr>
          <w:rFonts w:ascii="Times New Roman" w:hAnsi="Times New Roman" w:cs="Times New Roman"/>
          <w:sz w:val="28"/>
          <w:szCs w:val="28"/>
          <w:lang w:val="ru-RU"/>
        </w:rPr>
        <w:t xml:space="preserve"> - время между разрядами, с;</w:t>
      </w:r>
    </w:p>
    <w:p w:rsidR="005B436E" w:rsidRDefault="005B436E" w:rsidP="005B436E">
      <w:pPr>
        <w:tabs>
          <w:tab w:val="left" w:pos="9214"/>
        </w:tabs>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η</m:t>
        </m:r>
      </m:oMath>
      <w:r>
        <w:rPr>
          <w:rFonts w:ascii="Times New Roman" w:hAnsi="Times New Roman" w:cs="Times New Roman"/>
          <w:sz w:val="28"/>
          <w:szCs w:val="28"/>
          <w:lang w:val="ru-RU"/>
        </w:rPr>
        <w:t xml:space="preserve"> - </w:t>
      </w:r>
      <w:r>
        <w:rPr>
          <w:rFonts w:ascii="Times New Roman" w:hAnsi="Times New Roman" w:cs="Times New Roman"/>
          <w:b/>
          <w:i/>
          <w:sz w:val="28"/>
          <w:szCs w:val="28"/>
          <w:lang w:val="ru-RU"/>
        </w:rPr>
        <w:t>КПД</w:t>
      </w:r>
      <w:r>
        <w:rPr>
          <w:rFonts w:ascii="Times New Roman" w:hAnsi="Times New Roman" w:cs="Times New Roman"/>
          <w:sz w:val="28"/>
          <w:szCs w:val="28"/>
          <w:lang w:val="ru-RU"/>
        </w:rPr>
        <w:t xml:space="preserve"> зарядного контура (обычно </w:t>
      </w:r>
      <m:oMath>
        <m:r>
          <m:rPr>
            <m:sty m:val="bi"/>
          </m:rPr>
          <w:rPr>
            <w:rFonts w:ascii="Cambria Math" w:hAnsi="Cambria Math" w:cs="Times New Roman"/>
            <w:sz w:val="28"/>
            <w:szCs w:val="28"/>
            <w:lang w:val="ru-RU"/>
          </w:rPr>
          <m:t>η≈0,5</m:t>
        </m:r>
        <m:r>
          <w:rPr>
            <w:rFonts w:ascii="Cambria Math" w:hAnsi="Cambria Math" w:cs="Times New Roman"/>
            <w:sz w:val="28"/>
            <w:szCs w:val="28"/>
            <w:lang w:val="ru-RU"/>
          </w:rPr>
          <m:t>);</m:t>
        </m:r>
      </m:oMath>
    </w:p>
    <w:p w:rsidR="005B436E" w:rsidRDefault="005B436E" w:rsidP="005B436E">
      <w:pPr>
        <w:tabs>
          <w:tab w:val="left" w:pos="9214"/>
        </w:tabs>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U</m:t>
        </m:r>
      </m:oMath>
      <w:r>
        <w:rPr>
          <w:rFonts w:ascii="Times New Roman" w:hAnsi="Times New Roman" w:cs="Times New Roman"/>
          <w:sz w:val="28"/>
          <w:szCs w:val="28"/>
          <w:lang w:val="ru-RU"/>
        </w:rPr>
        <w:t xml:space="preserve"> - напряжение заряда конденсаторов, </w:t>
      </w:r>
      <m:oMath>
        <m:r>
          <m:rPr>
            <m:sty m:val="bi"/>
          </m:rPr>
          <w:rPr>
            <w:rFonts w:ascii="Cambria Math" w:hAnsi="Cambria Math" w:cs="Times New Roman"/>
            <w:sz w:val="28"/>
            <w:szCs w:val="28"/>
            <w:lang w:val="ru-RU"/>
          </w:rPr>
          <m:t xml:space="preserve">U=5÷20 </m:t>
        </m:r>
      </m:oMath>
      <w:r>
        <w:rPr>
          <w:rFonts w:ascii="Times New Roman" w:hAnsi="Times New Roman" w:cs="Times New Roman"/>
          <w:b/>
          <w:i/>
          <w:sz w:val="28"/>
          <w:szCs w:val="28"/>
          <w:lang w:val="ru-RU"/>
        </w:rPr>
        <w:t>кВ</w:t>
      </w:r>
      <w:r>
        <w:rPr>
          <w:rFonts w:ascii="Times New Roman" w:hAnsi="Times New Roman" w:cs="Times New Roman"/>
          <w:sz w:val="28"/>
          <w:szCs w:val="28"/>
          <w:lang w:val="ru-RU"/>
        </w:rPr>
        <w:t>.</w:t>
      </w: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качестве разрядников применяют воздушные разрядники, механические коммутаторы, срабатывающие при сближении электродов, или </w:t>
      </w:r>
      <w:r>
        <w:rPr>
          <w:rFonts w:ascii="Times New Roman" w:hAnsi="Times New Roman" w:cs="Times New Roman"/>
          <w:b/>
          <w:i/>
          <w:sz w:val="28"/>
          <w:szCs w:val="28"/>
          <w:lang w:val="ru-RU"/>
        </w:rPr>
        <w:t>игнитроны</w:t>
      </w:r>
      <w:r>
        <w:rPr>
          <w:rFonts w:ascii="Times New Roman" w:hAnsi="Times New Roman" w:cs="Times New Roman"/>
          <w:sz w:val="28"/>
          <w:szCs w:val="28"/>
          <w:lang w:val="ru-RU"/>
        </w:rPr>
        <w:t xml:space="preserve"> (имеют управление разрядом). Зарядный контур (накопитель) заряжается от источника высокого постоянного напряжения, включающего в себя повышающий трансформатор, выпрямитель, устройства для регулирования зарядного напряжения, заземление и др.</w:t>
      </w: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Магнитоимпульсный метод обработки является весьма прогрессивным. Отсутствие инерционной среды, через которую обычно передаётся давление на обрабатываемую деталь а также распределение электродинамических сил по объёму заготовки и точное регулирование открывают широкие перспективы для внедрения таких установок.</w:t>
      </w:r>
    </w:p>
    <w:p w:rsidR="005B436E" w:rsidRDefault="005B436E" w:rsidP="005B436E">
      <w:pPr>
        <w:tabs>
          <w:tab w:val="left" w:pos="9214"/>
        </w:tabs>
        <w:spacing w:after="0"/>
        <w:jc w:val="both"/>
        <w:rPr>
          <w:rFonts w:ascii="Times New Roman" w:hAnsi="Times New Roman" w:cs="Times New Roman"/>
          <w:sz w:val="28"/>
          <w:szCs w:val="28"/>
          <w:lang w:val="ru-RU"/>
        </w:rPr>
      </w:pPr>
      <w:r>
        <w:rPr>
          <w:noProof/>
        </w:rPr>
        <w:drawing>
          <wp:anchor distT="0" distB="0" distL="114300" distR="114300" simplePos="0" relativeHeight="251735040" behindDoc="1" locked="0" layoutInCell="1" allowOverlap="1">
            <wp:simplePos x="0" y="0"/>
            <wp:positionH relativeFrom="column">
              <wp:posOffset>22225</wp:posOffset>
            </wp:positionH>
            <wp:positionV relativeFrom="paragraph">
              <wp:posOffset>3810</wp:posOffset>
            </wp:positionV>
            <wp:extent cx="3386455" cy="1917700"/>
            <wp:effectExtent l="19050" t="0" r="4445" b="0"/>
            <wp:wrapTight wrapText="bothSides">
              <wp:wrapPolygon edited="0">
                <wp:start x="-122" y="0"/>
                <wp:lineTo x="-122" y="21457"/>
                <wp:lineTo x="21628" y="21457"/>
                <wp:lineTo x="21628" y="0"/>
                <wp:lineTo x="-122" y="0"/>
              </wp:wrapPolygon>
            </wp:wrapTight>
            <wp:docPr id="94" name="Рисунок 60" descr="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Рисунок (65)"/>
                    <pic:cNvPicPr>
                      <a:picLocks noChangeAspect="1" noChangeArrowheads="1"/>
                    </pic:cNvPicPr>
                  </pic:nvPicPr>
                  <pic:blipFill>
                    <a:blip r:embed="rId70"/>
                    <a:srcRect l="1201" t="3258" r="2866" b="5161"/>
                    <a:stretch>
                      <a:fillRect/>
                    </a:stretch>
                  </pic:blipFill>
                  <pic:spPr bwMode="auto">
                    <a:xfrm>
                      <a:off x="0" y="0"/>
                      <a:ext cx="3386455" cy="1917700"/>
                    </a:xfrm>
                    <a:prstGeom prst="rect">
                      <a:avLst/>
                    </a:prstGeom>
                    <a:noFill/>
                  </pic:spPr>
                </pic:pic>
              </a:graphicData>
            </a:graphic>
          </wp:anchor>
        </w:drawing>
      </w:r>
    </w:p>
    <w:p w:rsidR="005B436E" w:rsidRDefault="00A5210C"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 3.18</w:t>
      </w:r>
      <w:r w:rsidR="005B436E">
        <w:rPr>
          <w:rFonts w:ascii="Times New Roman" w:hAnsi="Times New Roman" w:cs="Times New Roman"/>
          <w:sz w:val="28"/>
          <w:szCs w:val="28"/>
          <w:lang w:val="ru-RU"/>
        </w:rPr>
        <w:t>. Разновидности магнитоимпульсной обработки:</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обрабатываемая деталь;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индуктор;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концентратор магнитного поля.</w:t>
      </w:r>
    </w:p>
    <w:p w:rsidR="005B436E" w:rsidRDefault="005B436E" w:rsidP="005B436E">
      <w:pPr>
        <w:tabs>
          <w:tab w:val="left" w:pos="9214"/>
        </w:tabs>
        <w:spacing w:after="0"/>
        <w:jc w:val="both"/>
        <w:rPr>
          <w:rFonts w:ascii="Times New Roman" w:hAnsi="Times New Roman" w:cs="Times New Roman"/>
          <w:sz w:val="28"/>
          <w:szCs w:val="28"/>
          <w:lang w:val="ru-RU"/>
        </w:rPr>
      </w:pPr>
    </w:p>
    <w:p w:rsidR="005B436E" w:rsidRDefault="005B436E" w:rsidP="005B436E">
      <w:pPr>
        <w:tabs>
          <w:tab w:val="left" w:pos="9214"/>
        </w:tabs>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рис. </w:t>
      </w:r>
      <w:r w:rsidR="00A5210C">
        <w:rPr>
          <w:rFonts w:ascii="Times New Roman" w:hAnsi="Times New Roman" w:cs="Times New Roman"/>
          <w:sz w:val="28"/>
          <w:szCs w:val="28"/>
          <w:lang w:val="ru-RU"/>
        </w:rPr>
        <w:t>3.18</w:t>
      </w:r>
      <w:r>
        <w:rPr>
          <w:rFonts w:ascii="Times New Roman" w:hAnsi="Times New Roman" w:cs="Times New Roman"/>
          <w:sz w:val="28"/>
          <w:szCs w:val="28"/>
          <w:lang w:val="ru-RU"/>
        </w:rPr>
        <w:t xml:space="preserve"> показаны наиболее простые виды магнитоимпульсной обработки. Заготовка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может включаться непосредственно в цепь разряда (рис. </w:t>
      </w:r>
      <w:r w:rsidR="00A5210C">
        <w:rPr>
          <w:rFonts w:ascii="Times New Roman" w:hAnsi="Times New Roman" w:cs="Times New Roman"/>
          <w:sz w:val="28"/>
          <w:szCs w:val="28"/>
          <w:lang w:val="ru-RU"/>
        </w:rPr>
        <w:t>3.18</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Электродинамические силы создаются здесь (показано стрелками) в результате взаимодействия тока в заготовке с магнитным полем, созданным током в обратном проводе, проложенным вблизи заготовки. При внесении индуктора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внутрь детали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(рис. </w:t>
      </w:r>
      <w:r w:rsidR="00A5210C">
        <w:rPr>
          <w:rFonts w:ascii="Times New Roman" w:hAnsi="Times New Roman" w:cs="Times New Roman"/>
          <w:sz w:val="28"/>
          <w:szCs w:val="28"/>
          <w:lang w:val="ru-RU"/>
        </w:rPr>
        <w:t>3.18</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достигается эффект раздачи трубы. Для обработки деталей сложной формы применяются матрицы. Если необходимо осуществить местное деформирование, то магнитное поле перераспределяют, вводя в пространство между индуктором и заготовкой металлические концентраторы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(преобразователи поля), создающие в детали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участки высокого давления (на рис. </w:t>
      </w:r>
      <w:r w:rsidR="00A5210C">
        <w:rPr>
          <w:rFonts w:ascii="Times New Roman" w:hAnsi="Times New Roman" w:cs="Times New Roman"/>
          <w:sz w:val="28"/>
          <w:szCs w:val="28"/>
          <w:lang w:val="ru-RU"/>
        </w:rPr>
        <w:t>3.18</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показано стрелками).</w:t>
      </w:r>
    </w:p>
    <w:p w:rsidR="005B436E" w:rsidRDefault="005B436E" w:rsidP="005B436E">
      <w:pPr>
        <w:tabs>
          <w:tab w:val="left" w:pos="9214"/>
        </w:tabs>
        <w:spacing w:after="0"/>
        <w:jc w:val="both"/>
        <w:rPr>
          <w:rFonts w:ascii="Times New Roman" w:hAnsi="Times New Roman" w:cs="Times New Roman"/>
          <w:sz w:val="28"/>
          <w:szCs w:val="28"/>
          <w:lang w:val="ru-RU"/>
        </w:rPr>
      </w:pPr>
    </w:p>
    <w:p w:rsidR="005B436E" w:rsidRDefault="001E1BCF" w:rsidP="001E1BCF">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3</w:t>
      </w:r>
      <w:r w:rsidR="005B436E">
        <w:rPr>
          <w:rFonts w:ascii="Times New Roman" w:hAnsi="Times New Roman" w:cs="Times New Roman"/>
          <w:b/>
          <w:sz w:val="28"/>
          <w:szCs w:val="28"/>
          <w:lang w:val="ru-RU"/>
        </w:rPr>
        <w:t>.4. Низкочастотные термические установки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пищевых предприятиях применяют электрическую энергию не только для преобразования в механическую, но и для использования её с целью получения тепла.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Процесс преобразования электрической энергии в тепловую осуществляют в электротермических установках, которые позволяют точно и быстро регулировать температуру с помощью средств автоматики программного регулирования, а также обеспечивают быстрый пуск, остановку и переход на другой тепловой режим. Конструкция их приспособлена к требованиям технологического нагрева и является более безопасной по сравнению с приборами для сжигания топлива. Электротермические установки изготовляют номинальной мощностью от нескольких ватт до десятков тысяч киловатт при рабочей температуре до </w:t>
      </w:r>
      <w:r>
        <w:rPr>
          <w:rFonts w:ascii="Times New Roman" w:hAnsi="Times New Roman" w:cs="Times New Roman"/>
          <w:b/>
          <w:i/>
          <w:sz w:val="28"/>
          <w:szCs w:val="28"/>
          <w:lang w:val="ru-RU"/>
        </w:rPr>
        <w:t>3000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Недостатком таких устройств является относительно высокая стоимость эксплуатации, что связано с установленным тарифом на электрическую энергию.</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Электротермические установки бывают прямого и косвенного действия.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электротермических установках </w:t>
      </w:r>
      <w:r>
        <w:rPr>
          <w:rFonts w:ascii="Times New Roman" w:hAnsi="Times New Roman" w:cs="Times New Roman"/>
          <w:b/>
          <w:i/>
          <w:sz w:val="28"/>
          <w:szCs w:val="28"/>
          <w:lang w:val="ru-RU"/>
        </w:rPr>
        <w:t>прямого действия</w:t>
      </w:r>
      <w:r>
        <w:rPr>
          <w:rFonts w:ascii="Times New Roman" w:hAnsi="Times New Roman" w:cs="Times New Roman"/>
          <w:sz w:val="28"/>
          <w:szCs w:val="28"/>
          <w:lang w:val="ru-RU"/>
        </w:rPr>
        <w:t xml:space="preserve"> в нагреваемом теле, которое надёжно включают в электрическую сеть переменного напряжения промышленной частоты непосредственно или через понижающий трансформатор, возбуждается ток, что способствует быстрому выделению в теле тепла. Тепловой эффект определяется мощностью потребления электрической энергии с учётом потерь рассеяния тепловой энергии в окружающее пространство.</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Прямой или электроконтактный, способ нагрева</w:t>
      </w:r>
      <w:r>
        <w:rPr>
          <w:rFonts w:ascii="Times New Roman" w:hAnsi="Times New Roman" w:cs="Times New Roman"/>
          <w:sz w:val="28"/>
          <w:szCs w:val="28"/>
          <w:lang w:val="ru-RU"/>
        </w:rPr>
        <w:t xml:space="preserve"> переменным током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применяют на рыбоперерабатывающих предприятиях для размораживания блоков с замороженной мелкой рыбой – килькой, салакой или сардинами с последующим приготовлением из неё деликатесной продукции в виде консервов в масле. Для этого блок с рыбой помещают между двумя параллельными перфорированными пластинами – электродами из нержавеющей стали, находящимися в ванне из диэлектрика, заполненной проточной водой. При переменном напряжении между электродами </w:t>
      </w:r>
      <w:r>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дефростация заканчивается в течение 2…3 мин и сопровождается расходом энергии </w:t>
      </w:r>
      <w:r>
        <w:rPr>
          <w:rFonts w:ascii="Times New Roman" w:hAnsi="Times New Roman" w:cs="Times New Roman"/>
          <w:b/>
          <w:i/>
          <w:sz w:val="28"/>
          <w:szCs w:val="28"/>
          <w:lang w:val="ru-RU"/>
        </w:rPr>
        <w:t>0,8…1,2</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кВт∙ч</w:t>
      </w:r>
      <w:r>
        <w:rPr>
          <w:rFonts w:ascii="Times New Roman" w:hAnsi="Times New Roman" w:cs="Times New Roman"/>
          <w:sz w:val="28"/>
          <w:szCs w:val="28"/>
          <w:lang w:val="ru-RU"/>
        </w:rPr>
        <w:t xml:space="preserve"> на один блок.</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Прямой способ нагрева переменным током частоты</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нашёл применение в хлебопечении при заваривании водно-мучной болтушки, поскольку он обеспечивает равномерный прогрев всей массы, исключает её неоднородность, образование комочков, а также перегрев поверхностных слоёв частиц муки с одновременным установлением оптимальной температуры около </w:t>
      </w:r>
      <w:r>
        <w:rPr>
          <w:rFonts w:ascii="Times New Roman" w:hAnsi="Times New Roman" w:cs="Times New Roman"/>
          <w:b/>
          <w:i/>
          <w:sz w:val="28"/>
          <w:szCs w:val="28"/>
          <w:lang w:val="ru-RU"/>
        </w:rPr>
        <w:t>65</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и незначительном расходе энергии. Возможна также электроконтактная </w:t>
      </w:r>
      <w:r>
        <w:rPr>
          <w:rFonts w:ascii="Times New Roman" w:hAnsi="Times New Roman" w:cs="Times New Roman"/>
          <w:sz w:val="28"/>
          <w:szCs w:val="28"/>
          <w:lang w:val="ru-RU"/>
        </w:rPr>
        <w:lastRenderedPageBreak/>
        <w:t xml:space="preserve">выпечка пшеничного хлеба в форме из диэлектрика с двумя противоположными металлическими стенками, к которым подведено переменное напряжение </w:t>
      </w:r>
      <w:r>
        <w:rPr>
          <w:rFonts w:ascii="Times New Roman" w:hAnsi="Times New Roman" w:cs="Times New Roman"/>
          <w:b/>
          <w:i/>
          <w:sz w:val="28"/>
          <w:szCs w:val="28"/>
          <w:lang w:val="ru-RU"/>
        </w:rPr>
        <w:t>127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Установившийся при этом переменный ток обеспечивает выпечку хлеба в течение 10 мин, причём он имеет гладкую необжаренную, корку без надрывов, трещин, морщин и эластичный мякиш. Упёк получается меньше обычного. Электроконтактный способ выпечки хлебных изделий представляет интерес при заготовке сухарей и бисквитов для тортов, где зажаренная корка не нужна.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 xml:space="preserve">Прямой способ нагрева воды </w:t>
      </w:r>
      <w:r>
        <w:rPr>
          <w:rFonts w:ascii="Times New Roman" w:hAnsi="Times New Roman" w:cs="Times New Roman"/>
          <w:sz w:val="28"/>
          <w:szCs w:val="28"/>
          <w:lang w:val="ru-RU"/>
        </w:rPr>
        <w:t>электрическим током применяют в электродных электрических котлах, эксплуатация которых оправдана при дешёвой электрической энергии. Такие котлы могут быть использованы на консервных заводах и других пищевых предприятиях, потребляющих для технологических целей горячую воду и водяной пар.</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Электроконтактный прессовый способ</w:t>
      </w:r>
      <w:r>
        <w:rPr>
          <w:rFonts w:ascii="Times New Roman" w:hAnsi="Times New Roman" w:cs="Times New Roman"/>
          <w:sz w:val="28"/>
          <w:szCs w:val="28"/>
          <w:lang w:val="ru-RU"/>
        </w:rPr>
        <w:t xml:space="preserve"> обработки плодов, овощей и ягод – </w:t>
      </w:r>
      <w:r>
        <w:rPr>
          <w:rFonts w:ascii="Times New Roman" w:hAnsi="Times New Roman" w:cs="Times New Roman"/>
          <w:b/>
          <w:i/>
          <w:sz w:val="28"/>
          <w:szCs w:val="28"/>
          <w:lang w:val="ru-RU"/>
        </w:rPr>
        <w:t>электроплазмолиз</w:t>
      </w:r>
      <w:r>
        <w:rPr>
          <w:rFonts w:ascii="Times New Roman" w:hAnsi="Times New Roman" w:cs="Times New Roman"/>
          <w:sz w:val="28"/>
          <w:szCs w:val="28"/>
          <w:lang w:val="ru-RU"/>
        </w:rPr>
        <w:t xml:space="preserve"> – сводится к пропусканию обрабатываемых продуктов между встречно вращаемыми рифлёными вальцами – электродами, находящимися под переменным напряжением до </w:t>
      </w:r>
      <w:r>
        <w:rPr>
          <w:rFonts w:ascii="Times New Roman" w:hAnsi="Times New Roman" w:cs="Times New Roman"/>
          <w:b/>
          <w:i/>
          <w:sz w:val="28"/>
          <w:szCs w:val="28"/>
          <w:lang w:val="ru-RU"/>
        </w:rPr>
        <w:t>100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в результате чего в обрабатываемом продукте возникает кратковременный ток, повреждающий протоплазменные оболочки, что увеличивает выход сока при прессовании и экономит пищевое сырьё.</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В электротермических установках косвенного действия</w:t>
      </w:r>
      <w:r>
        <w:rPr>
          <w:rFonts w:ascii="Times New Roman" w:hAnsi="Times New Roman" w:cs="Times New Roman"/>
          <w:sz w:val="28"/>
          <w:szCs w:val="28"/>
          <w:lang w:val="ru-RU"/>
        </w:rPr>
        <w:t xml:space="preserve"> тепло выделяется в нагревательных элементах, которые находятся под действием тока и передают его нагреваемому телу лучеиспусканием, теплопроводностью и конвенцией. Эти элементы располагают внутри огнеупорной кладки печей, что способствует быстрому её разогреву до заданной температуры, определяемой требованиями технологического процесса.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лабораториях пищевых предприятий электротермические установки косвенного действия встречаются в виде муфельных печей, вакуумных сушильных аппаратов, термостатов и др.</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предприятиях молочной и винодельческой промышленности применяют электропастеризаторы косвенного действия, представляющие собой аппараты, в стенки которых встроены нагревательные элементы, Ток, разогревая эти элементы, обеспечивает передачу тепла жидкости, находящейся в аппарате или протекающей через него. Расход энергии при этом невелик и составляет до </w:t>
      </w:r>
      <w:r>
        <w:rPr>
          <w:rFonts w:ascii="Times New Roman" w:hAnsi="Times New Roman" w:cs="Times New Roman"/>
          <w:b/>
          <w:i/>
          <w:sz w:val="28"/>
          <w:szCs w:val="28"/>
          <w:lang w:val="ru-RU"/>
        </w:rPr>
        <w:t>0,1</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кВт∙ч</w:t>
      </w:r>
      <w:r>
        <w:rPr>
          <w:rFonts w:ascii="Times New Roman" w:hAnsi="Times New Roman" w:cs="Times New Roman"/>
          <w:sz w:val="28"/>
          <w:szCs w:val="28"/>
          <w:lang w:val="ru-RU"/>
        </w:rPr>
        <w:t xml:space="preserve"> на </w:t>
      </w:r>
      <w:r>
        <w:rPr>
          <w:rFonts w:ascii="Times New Roman" w:hAnsi="Times New Roman" w:cs="Times New Roman"/>
          <w:b/>
          <w:i/>
          <w:sz w:val="28"/>
          <w:szCs w:val="28"/>
          <w:lang w:val="ru-RU"/>
        </w:rPr>
        <w:t>1 л</w:t>
      </w:r>
      <w:r>
        <w:rPr>
          <w:rFonts w:ascii="Times New Roman" w:hAnsi="Times New Roman" w:cs="Times New Roman"/>
          <w:sz w:val="28"/>
          <w:szCs w:val="28"/>
          <w:lang w:val="ru-RU"/>
        </w:rPr>
        <w:t xml:space="preserve"> пастеризуемой продукции.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рыбоперерабатывающих предприятиях для пастеризации икры красной рыбы используют электропастеризаторы косвенного действия с автоматическим регулированием температуры с точностью </w:t>
      </w:r>
      <m:oMath>
        <m:r>
          <m:rPr>
            <m:sty m:val="bi"/>
          </m:rPr>
          <w:rPr>
            <w:rFonts w:ascii="Cambria Math" w:hAnsi="Cambria Math" w:cs="Times New Roman"/>
            <w:sz w:val="28"/>
            <w:szCs w:val="28"/>
            <w:lang w:val="ru-RU"/>
          </w:rPr>
          <m:t>±0,5°С</m:t>
        </m:r>
      </m:oMath>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Более мощные электротермические установки применяют в хлебопечении, кондитерском производстве, предприятиях общественного питания и камбузах речных и морских судов.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Электрические печи для выпечки хлебобулочных и кондитерских изделий по сравнению с другими печами имеют ряд преимуществ, поскольку размеры их и конструкция могут быть приняты в полном соответствии с требованиями технологического процесса при полном отсутствии воздействия печных газов на изделия, что создаёт чистоту и удобство обслуживания, простоту в позонном регулировании температуры и не сложный переход от одного теплового режима к другому из-за малой теплоаккумулирующей способности при достаточно высоком </w:t>
      </w:r>
      <w:r>
        <w:rPr>
          <w:rFonts w:ascii="Times New Roman" w:hAnsi="Times New Roman" w:cs="Times New Roman"/>
          <w:b/>
          <w:i/>
          <w:sz w:val="28"/>
          <w:szCs w:val="28"/>
          <w:lang w:val="ru-RU"/>
        </w:rPr>
        <w:t>КПД</w:t>
      </w:r>
      <w:r>
        <w:rPr>
          <w:rFonts w:ascii="Times New Roman" w:hAnsi="Times New Roman" w:cs="Times New Roman"/>
          <w:sz w:val="28"/>
          <w:szCs w:val="28"/>
          <w:lang w:val="ru-RU"/>
        </w:rPr>
        <w:t xml:space="preserve"> порядка </w:t>
      </w:r>
      <w:r>
        <w:rPr>
          <w:rFonts w:ascii="Times New Roman" w:hAnsi="Times New Roman" w:cs="Times New Roman"/>
          <w:b/>
          <w:i/>
          <w:sz w:val="28"/>
          <w:szCs w:val="28"/>
          <w:lang w:val="ru-RU"/>
        </w:rPr>
        <w:t>0,6…0,8</w:t>
      </w:r>
      <w:r>
        <w:rPr>
          <w:rFonts w:ascii="Times New Roman" w:hAnsi="Times New Roman" w:cs="Times New Roman"/>
          <w:sz w:val="28"/>
          <w:szCs w:val="28"/>
          <w:lang w:val="ru-RU"/>
        </w:rPr>
        <w:t xml:space="preserve"> и расходе энергии на выпечку </w:t>
      </w:r>
      <w:r>
        <w:rPr>
          <w:rFonts w:ascii="Times New Roman" w:hAnsi="Times New Roman" w:cs="Times New Roman"/>
          <w:b/>
          <w:i/>
          <w:sz w:val="28"/>
          <w:szCs w:val="28"/>
          <w:lang w:val="ru-RU"/>
        </w:rPr>
        <w:t>1 кг</w:t>
      </w:r>
      <w:r>
        <w:rPr>
          <w:rFonts w:ascii="Times New Roman" w:hAnsi="Times New Roman" w:cs="Times New Roman"/>
          <w:sz w:val="28"/>
          <w:szCs w:val="28"/>
          <w:lang w:val="ru-RU"/>
        </w:rPr>
        <w:t xml:space="preserve"> хлеба около </w:t>
      </w:r>
      <w:r>
        <w:rPr>
          <w:rFonts w:ascii="Times New Roman" w:hAnsi="Times New Roman" w:cs="Times New Roman"/>
          <w:b/>
          <w:i/>
          <w:sz w:val="28"/>
          <w:szCs w:val="28"/>
          <w:lang w:val="ru-RU"/>
        </w:rPr>
        <w:t>0,25…0,30 кВт∙ч</w:t>
      </w:r>
      <w:r>
        <w:rPr>
          <w:rFonts w:ascii="Times New Roman" w:hAnsi="Times New Roman" w:cs="Times New Roman"/>
          <w:sz w:val="28"/>
          <w:szCs w:val="28"/>
          <w:lang w:val="ru-RU"/>
        </w:rPr>
        <w:t xml:space="preserve">. Такие печи получают питание от трёхфазной сети с переменным напряжением </w:t>
      </w:r>
      <w:r>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и имеют большей частью трубчатые герметически закрытые электрические нагреватели.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Трубчатый герметический электрический нагреватель (рис. </w:t>
      </w:r>
      <w:r w:rsidR="00A5210C">
        <w:rPr>
          <w:rFonts w:ascii="Times New Roman" w:hAnsi="Times New Roman" w:cs="Times New Roman"/>
          <w:sz w:val="28"/>
          <w:szCs w:val="28"/>
          <w:lang w:val="ru-RU"/>
        </w:rPr>
        <w:t>3.19</w:t>
      </w:r>
      <w:r>
        <w:rPr>
          <w:rFonts w:ascii="Times New Roman" w:hAnsi="Times New Roman" w:cs="Times New Roman"/>
          <w:sz w:val="28"/>
          <w:szCs w:val="28"/>
          <w:lang w:val="ru-RU"/>
        </w:rPr>
        <w:t xml:space="preserve">) состоит из цельнотянутой стальной или латунной трубки диаметром </w:t>
      </w:r>
      <w:r>
        <w:rPr>
          <w:rFonts w:ascii="Times New Roman" w:hAnsi="Times New Roman" w:cs="Times New Roman"/>
          <w:b/>
          <w:i/>
          <w:sz w:val="28"/>
          <w:szCs w:val="28"/>
          <w:lang w:val="ru-RU"/>
        </w:rPr>
        <w:t>7…15 мм</w:t>
      </w:r>
      <w:r>
        <w:rPr>
          <w:rFonts w:ascii="Times New Roman" w:hAnsi="Times New Roman" w:cs="Times New Roman"/>
          <w:sz w:val="28"/>
          <w:szCs w:val="28"/>
          <w:lang w:val="ru-RU"/>
        </w:rPr>
        <w:t xml:space="preserve">, длиной </w:t>
      </w:r>
      <w:r>
        <w:rPr>
          <w:rFonts w:ascii="Times New Roman" w:hAnsi="Times New Roman" w:cs="Times New Roman"/>
          <w:b/>
          <w:i/>
          <w:sz w:val="28"/>
          <w:szCs w:val="28"/>
          <w:lang w:val="ru-RU"/>
        </w:rPr>
        <w:t>250…6300 мм</w:t>
      </w:r>
      <w:r>
        <w:rPr>
          <w:rFonts w:ascii="Times New Roman" w:hAnsi="Times New Roman" w:cs="Times New Roman"/>
          <w:sz w:val="28"/>
          <w:szCs w:val="28"/>
          <w:lang w:val="ru-RU"/>
        </w:rPr>
        <w:t xml:space="preserve"> и толщиной стенки </w:t>
      </w:r>
      <w:r>
        <w:rPr>
          <w:rFonts w:ascii="Times New Roman" w:hAnsi="Times New Roman" w:cs="Times New Roman"/>
          <w:b/>
          <w:i/>
          <w:sz w:val="28"/>
          <w:szCs w:val="28"/>
          <w:lang w:val="ru-RU"/>
        </w:rPr>
        <w:t>1,0…1,5 мм</w:t>
      </w:r>
      <w:r>
        <w:rPr>
          <w:rFonts w:ascii="Times New Roman" w:hAnsi="Times New Roman" w:cs="Times New Roman"/>
          <w:sz w:val="28"/>
          <w:szCs w:val="28"/>
          <w:lang w:val="ru-RU"/>
        </w:rPr>
        <w:t xml:space="preserve">, внутри которой по оси находится хромоникелевая спираль, выполненная проводом диаметром </w:t>
      </w:r>
      <w:r>
        <w:rPr>
          <w:rFonts w:ascii="Times New Roman" w:hAnsi="Times New Roman" w:cs="Times New Roman"/>
          <w:b/>
          <w:i/>
          <w:sz w:val="28"/>
          <w:szCs w:val="28"/>
          <w:lang w:val="ru-RU"/>
        </w:rPr>
        <w:t>0,1…1,5 мм</w:t>
      </w:r>
      <w:r>
        <w:rPr>
          <w:rFonts w:ascii="Times New Roman" w:hAnsi="Times New Roman" w:cs="Times New Roman"/>
          <w:sz w:val="28"/>
          <w:szCs w:val="28"/>
          <w:lang w:val="ru-RU"/>
        </w:rPr>
        <w:t xml:space="preserve"> и запрессованная в термоустойчивой электроизоляционной массе – кристаллической окиси магния, или периклазе, являющейся хорошим диэлектриком и проводником тепла от спирали к стенке трубки.</w:t>
      </w:r>
    </w:p>
    <w:p w:rsidR="005B436E" w:rsidRDefault="005B436E" w:rsidP="005B436E">
      <w:pPr>
        <w:pStyle w:val="a7"/>
        <w:tabs>
          <w:tab w:val="right" w:pos="142"/>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36064" behindDoc="1" locked="0" layoutInCell="1" allowOverlap="1">
            <wp:simplePos x="0" y="0"/>
            <wp:positionH relativeFrom="column">
              <wp:posOffset>22225</wp:posOffset>
            </wp:positionH>
            <wp:positionV relativeFrom="paragraph">
              <wp:posOffset>-3175</wp:posOffset>
            </wp:positionV>
            <wp:extent cx="2219325" cy="1610360"/>
            <wp:effectExtent l="19050" t="0" r="9525" b="0"/>
            <wp:wrapTight wrapText="bothSides">
              <wp:wrapPolygon edited="0">
                <wp:start x="-185" y="0"/>
                <wp:lineTo x="-185" y="21464"/>
                <wp:lineTo x="21693" y="21464"/>
                <wp:lineTo x="21693" y="0"/>
                <wp:lineTo x="-185" y="0"/>
              </wp:wrapPolygon>
            </wp:wrapTight>
            <wp:docPr id="93" name="Рисунок 61" descr="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Рисунок (66)"/>
                    <pic:cNvPicPr>
                      <a:picLocks noChangeAspect="1" noChangeArrowheads="1"/>
                    </pic:cNvPicPr>
                  </pic:nvPicPr>
                  <pic:blipFill>
                    <a:blip r:embed="rId71"/>
                    <a:srcRect/>
                    <a:stretch>
                      <a:fillRect/>
                    </a:stretch>
                  </pic:blipFill>
                  <pic:spPr bwMode="auto">
                    <a:xfrm>
                      <a:off x="0" y="0"/>
                      <a:ext cx="2219325" cy="1610360"/>
                    </a:xfrm>
                    <a:prstGeom prst="rect">
                      <a:avLst/>
                    </a:prstGeom>
                    <a:noFill/>
                  </pic:spPr>
                </pic:pic>
              </a:graphicData>
            </a:graphic>
          </wp:anchor>
        </w:drawing>
      </w:r>
    </w:p>
    <w:p w:rsidR="005B436E" w:rsidRDefault="00A5210C"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 3.19</w:t>
      </w:r>
      <w:r w:rsidR="005B436E">
        <w:rPr>
          <w:rFonts w:ascii="Times New Roman" w:hAnsi="Times New Roman" w:cs="Times New Roman"/>
          <w:sz w:val="28"/>
          <w:szCs w:val="28"/>
          <w:lang w:val="ru-RU"/>
        </w:rPr>
        <w:t>. Трубчатый электронагреватель:</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металлическая трубка;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наполнитель;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нихромовая спираль;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контактный стержень;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керамический изолятор.</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Выводы от спирали в виде стальных контактных стержней, изолированных керамическими изоляторами предназначены для присоединения к питающей сети с помощью металлических гаек с шайбами. Герметизация трубки влагонепроницаемым термостойким лаком позволяет надёжно эксплуатировать такие устройства при температуре </w:t>
      </w:r>
      <w:r>
        <w:rPr>
          <w:rFonts w:ascii="Times New Roman" w:hAnsi="Times New Roman" w:cs="Times New Roman"/>
          <w:b/>
          <w:i/>
          <w:sz w:val="28"/>
          <w:szCs w:val="28"/>
          <w:lang w:val="ru-RU"/>
        </w:rPr>
        <w:t>400…850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зависимости от допустимой удельной мощности на их поверхности и характера нагреваемой среды. Сопротивление изоляции каждого нагревательного элемента должно быть не менее </w:t>
      </w:r>
      <w:r>
        <w:rPr>
          <w:rFonts w:ascii="Times New Roman" w:hAnsi="Times New Roman" w:cs="Times New Roman"/>
          <w:b/>
          <w:i/>
          <w:sz w:val="28"/>
          <w:szCs w:val="28"/>
          <w:lang w:val="ru-RU"/>
        </w:rPr>
        <w:t>10 Мом</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Трубчатые электрические нагреватели различной конфигурации: прямые, </w:t>
      </w:r>
      <w:r>
        <w:rPr>
          <w:rFonts w:ascii="Times New Roman" w:hAnsi="Times New Roman" w:cs="Times New Roman"/>
          <w:b/>
          <w:i/>
          <w:sz w:val="28"/>
          <w:szCs w:val="28"/>
          <w:lang w:val="en-US"/>
        </w:rPr>
        <w:t>U</w:t>
      </w:r>
      <w:r>
        <w:rPr>
          <w:rFonts w:ascii="Times New Roman" w:hAnsi="Times New Roman" w:cs="Times New Roman"/>
          <w:sz w:val="28"/>
          <w:szCs w:val="28"/>
          <w:lang w:val="ru-RU"/>
        </w:rPr>
        <w:t xml:space="preserve">-образные и др. изготовляют номинальной мощностью </w:t>
      </w:r>
      <w:r>
        <w:rPr>
          <w:rFonts w:ascii="Times New Roman" w:hAnsi="Times New Roman" w:cs="Times New Roman"/>
          <w:b/>
          <w:i/>
          <w:sz w:val="28"/>
          <w:szCs w:val="28"/>
          <w:lang w:val="ru-RU"/>
        </w:rPr>
        <w:t>0,05…25 кВт</w:t>
      </w:r>
      <w:r>
        <w:rPr>
          <w:rFonts w:ascii="Times New Roman" w:hAnsi="Times New Roman" w:cs="Times New Roman"/>
          <w:sz w:val="28"/>
          <w:szCs w:val="28"/>
          <w:lang w:val="ru-RU"/>
        </w:rPr>
        <w:t xml:space="preserve"> и используют при напряжении </w:t>
      </w:r>
      <w:r>
        <w:rPr>
          <w:rFonts w:ascii="Times New Roman" w:hAnsi="Times New Roman" w:cs="Times New Roman"/>
          <w:b/>
          <w:i/>
          <w:sz w:val="28"/>
          <w:szCs w:val="28"/>
          <w:lang w:val="ru-RU"/>
        </w:rPr>
        <w:t xml:space="preserve">127 </w:t>
      </w:r>
      <w:r>
        <w:rPr>
          <w:rFonts w:ascii="Times New Roman" w:hAnsi="Times New Roman" w:cs="Times New Roman"/>
          <w:sz w:val="28"/>
          <w:szCs w:val="28"/>
          <w:lang w:val="ru-RU"/>
        </w:rPr>
        <w:t xml:space="preserve">или </w:t>
      </w:r>
      <w:r>
        <w:rPr>
          <w:rFonts w:ascii="Times New Roman" w:hAnsi="Times New Roman" w:cs="Times New Roman"/>
          <w:b/>
          <w:i/>
          <w:sz w:val="28"/>
          <w:szCs w:val="28"/>
          <w:lang w:val="ru-RU"/>
        </w:rPr>
        <w:t>220 В</w:t>
      </w:r>
      <w:r>
        <w:rPr>
          <w:rFonts w:ascii="Times New Roman" w:hAnsi="Times New Roman" w:cs="Times New Roman"/>
          <w:sz w:val="28"/>
          <w:szCs w:val="28"/>
          <w:lang w:val="ru-RU"/>
        </w:rPr>
        <w:t xml:space="preserve">. Срок службы их при рабочей </w:t>
      </w:r>
      <w:r>
        <w:rPr>
          <w:rFonts w:ascii="Times New Roman" w:hAnsi="Times New Roman" w:cs="Times New Roman"/>
          <w:sz w:val="28"/>
          <w:szCs w:val="28"/>
          <w:lang w:val="ru-RU"/>
        </w:rPr>
        <w:lastRenderedPageBreak/>
        <w:t xml:space="preserve">температуре </w:t>
      </w:r>
      <w:r>
        <w:rPr>
          <w:rFonts w:ascii="Times New Roman" w:hAnsi="Times New Roman" w:cs="Times New Roman"/>
          <w:b/>
          <w:i/>
          <w:sz w:val="28"/>
          <w:szCs w:val="28"/>
          <w:lang w:val="ru-RU"/>
        </w:rPr>
        <w:t>500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составляет около </w:t>
      </w:r>
      <w:r>
        <w:rPr>
          <w:rFonts w:ascii="Times New Roman" w:hAnsi="Times New Roman" w:cs="Times New Roman"/>
          <w:b/>
          <w:i/>
          <w:sz w:val="28"/>
          <w:szCs w:val="28"/>
          <w:lang w:val="ru-RU"/>
        </w:rPr>
        <w:t>4000…8000 ч</w:t>
      </w:r>
      <w:r>
        <w:rPr>
          <w:rFonts w:ascii="Times New Roman" w:hAnsi="Times New Roman" w:cs="Times New Roman"/>
          <w:sz w:val="28"/>
          <w:szCs w:val="28"/>
          <w:lang w:val="ru-RU"/>
        </w:rPr>
        <w:t>. Корпусы трубчатых нагревателей, находящихся в эксплуатации, должны быть надёжно заземлены</w:t>
      </w:r>
      <m:oMath>
        <m:r>
          <m:rPr>
            <m:sty m:val="bi"/>
          </m:rPr>
          <w:rPr>
            <w:rFonts w:ascii="Cambria Math" w:hAnsi="Cambria Math" w:cs="Times New Roman"/>
            <w:sz w:val="28"/>
            <w:szCs w:val="28"/>
            <w:lang w:val="ru-RU"/>
          </w:rPr>
          <m:t>!</m:t>
        </m:r>
      </m:oMath>
    </w:p>
    <w:p w:rsidR="005B436E" w:rsidRDefault="005B436E" w:rsidP="005B436E">
      <w:pPr>
        <w:pStyle w:val="a7"/>
        <w:tabs>
          <w:tab w:val="left" w:pos="9214"/>
        </w:tabs>
        <w:spacing w:after="0"/>
        <w:ind w:left="-142"/>
        <w:jc w:val="center"/>
        <w:rPr>
          <w:rFonts w:ascii="Times New Roman" w:hAnsi="Times New Roman" w:cs="Times New Roman"/>
          <w:sz w:val="28"/>
          <w:szCs w:val="28"/>
          <w:lang w:val="ru-RU"/>
        </w:rPr>
      </w:pPr>
    </w:p>
    <w:p w:rsidR="005B436E" w:rsidRDefault="001E1BCF" w:rsidP="001E1BCF">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3</w:t>
      </w:r>
      <w:r w:rsidR="005B436E">
        <w:rPr>
          <w:rFonts w:ascii="Times New Roman" w:hAnsi="Times New Roman" w:cs="Times New Roman"/>
          <w:b/>
          <w:sz w:val="28"/>
          <w:szCs w:val="28"/>
          <w:lang w:val="ru-RU"/>
        </w:rPr>
        <w:t>.5. Высокочастотные термические установки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высокочастотных термических установках обрабатываемый продукт помещают в переменное электрическое поле между двумя металлическими пластинами – </w:t>
      </w:r>
      <w:r>
        <w:rPr>
          <w:rFonts w:ascii="Times New Roman" w:hAnsi="Times New Roman" w:cs="Times New Roman"/>
          <w:b/>
          <w:i/>
          <w:sz w:val="28"/>
          <w:szCs w:val="28"/>
          <w:lang w:val="ru-RU"/>
        </w:rPr>
        <w:t>электродами</w:t>
      </w:r>
      <w:r>
        <w:rPr>
          <w:rFonts w:ascii="Times New Roman" w:hAnsi="Times New Roman" w:cs="Times New Roman"/>
          <w:sz w:val="28"/>
          <w:szCs w:val="28"/>
          <w:lang w:val="ru-RU"/>
        </w:rPr>
        <w:t xml:space="preserve"> (рис. </w:t>
      </w:r>
      <w:r w:rsidR="00A5210C">
        <w:rPr>
          <w:rFonts w:ascii="Times New Roman" w:hAnsi="Times New Roman" w:cs="Times New Roman"/>
          <w:sz w:val="28"/>
          <w:szCs w:val="28"/>
          <w:lang w:val="ru-RU"/>
        </w:rPr>
        <w:t>3.20</w:t>
      </w:r>
      <w:r>
        <w:rPr>
          <w:rFonts w:ascii="Times New Roman" w:hAnsi="Times New Roman" w:cs="Times New Roman"/>
          <w:sz w:val="28"/>
          <w:szCs w:val="28"/>
          <w:lang w:val="ru-RU"/>
        </w:rPr>
        <w:t>), которые присоединяют к высокочастотному генератору мощностью несколько десятков или сотен киловатт в зависимости от требований технологического процесса. Воздействие этого поля происходит при отсутствии электрического контакта между электродами и продуктом, поскольку последний быстро разогревается из-за непрерывного смещения электрических зарядов в атомах и молекулах. Выделение тепла происходит по всему объёму обрабатываемого продукта вне зависимости от его теплопроводности и формы при одновременном прекращении жизнедеятельности микроорганизмов и сокращении времени его стерилизации. Скорость нагрева в высокочастотном поле во много раз больше по сравнению с прочими способами нагрева, а пригорание обрабатываемых продуктов полностью устранено. При этом окружающие детали технологического оборудования остаются холодными, что равносильно отсутствию тепловой инерции нагревательного устройства.</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40160" behindDoc="1" locked="0" layoutInCell="1" allowOverlap="1">
            <wp:simplePos x="0" y="0"/>
            <wp:positionH relativeFrom="column">
              <wp:posOffset>22225</wp:posOffset>
            </wp:positionH>
            <wp:positionV relativeFrom="paragraph">
              <wp:posOffset>1905</wp:posOffset>
            </wp:positionV>
            <wp:extent cx="2041525" cy="1235075"/>
            <wp:effectExtent l="19050" t="0" r="0" b="0"/>
            <wp:wrapTight wrapText="bothSides">
              <wp:wrapPolygon edited="0">
                <wp:start x="-202" y="0"/>
                <wp:lineTo x="-202" y="21322"/>
                <wp:lineTo x="21566" y="21322"/>
                <wp:lineTo x="21566" y="0"/>
                <wp:lineTo x="-202" y="0"/>
              </wp:wrapPolygon>
            </wp:wrapTight>
            <wp:docPr id="92" name="Рисунок 1" descr="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67)"/>
                    <pic:cNvPicPr>
                      <a:picLocks noChangeAspect="1" noChangeArrowheads="1"/>
                    </pic:cNvPicPr>
                  </pic:nvPicPr>
                  <pic:blipFill>
                    <a:blip r:embed="rId72"/>
                    <a:srcRect r="4700" b="4155"/>
                    <a:stretch>
                      <a:fillRect/>
                    </a:stretch>
                  </pic:blipFill>
                  <pic:spPr bwMode="auto">
                    <a:xfrm>
                      <a:off x="0" y="0"/>
                      <a:ext cx="2041525" cy="123507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5210C">
        <w:rPr>
          <w:rFonts w:ascii="Times New Roman" w:hAnsi="Times New Roman" w:cs="Times New Roman"/>
          <w:sz w:val="28"/>
          <w:szCs w:val="28"/>
          <w:lang w:val="ru-RU"/>
        </w:rPr>
        <w:t>3.20</w:t>
      </w:r>
      <w:r>
        <w:rPr>
          <w:rFonts w:ascii="Times New Roman" w:hAnsi="Times New Roman" w:cs="Times New Roman"/>
          <w:sz w:val="28"/>
          <w:szCs w:val="28"/>
          <w:lang w:val="ru-RU"/>
        </w:rPr>
        <w:t>. Схема установки для термообработки пищевых продуктов в переменном электрическом высокочастотном поле.</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Высокочастотные термические устройства используют не только для нагрева, но и для сушки пищевых продуктов, которая отличается высокой скоростью подвода тепла и интенсивным парообразованием в обрабатываемых продуктах. Такой вид обработки целесообразно проводить в условиях вакуума, когда сам процесс протекает при невысокой температуре порядка </w:t>
      </w:r>
      <w:r>
        <w:rPr>
          <w:rFonts w:ascii="Times New Roman" w:hAnsi="Times New Roman" w:cs="Times New Roman"/>
          <w:b/>
          <w:i/>
          <w:sz w:val="28"/>
          <w:szCs w:val="28"/>
          <w:lang w:val="ru-RU"/>
        </w:rPr>
        <w:t>12…20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благодаря чему сохраняется высокое качество пищевых продуктов.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Пищевые продукты, подвергнутые кратковременной тепловой обработке, сохраняют естественные вкусовые качества, а также содержание витаминов не только после воздействия переменного электрического высокочастотного поля, но и в процессе длительного хранения.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Количество энергии, поглощаемое продуктом, находящимся в переменном электрическом высокочастотном поле, определяется активной мощностью</w:t>
      </w:r>
    </w:p>
    <w:p w:rsidR="005B436E" w:rsidRDefault="005B436E" w:rsidP="005B436E">
      <w:pPr>
        <w:pStyle w:val="a7"/>
        <w:tabs>
          <w:tab w:val="left" w:pos="9214"/>
        </w:tabs>
        <w:spacing w:after="0"/>
        <w:ind w:left="-142"/>
        <w:jc w:val="center"/>
        <w:rPr>
          <w:rFonts w:ascii="Times New Roman" w:hAnsi="Times New Roman" w:cs="Times New Roman"/>
          <w:sz w:val="28"/>
          <w:szCs w:val="28"/>
          <w:lang w:val="ru-RU"/>
        </w:rPr>
      </w:pPr>
      <m:oMathPara>
        <m:oMath>
          <m:r>
            <w:rPr>
              <w:rFonts w:ascii="Cambria Math" w:hAnsi="Cambria Math" w:cs="Times New Roman"/>
              <w:sz w:val="28"/>
              <w:szCs w:val="28"/>
              <w:lang w:val="ru-RU"/>
            </w:rPr>
            <m:t>P=UIcosφ.</m:t>
          </m:r>
        </m:oMath>
      </m:oMathPara>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Поскольку в рассматриваемых установках сдвиг фаз между напряжением </w:t>
      </w:r>
      <m:oMath>
        <m:r>
          <m:rPr>
            <m:sty m:val="bi"/>
          </m:rPr>
          <w:rPr>
            <w:rFonts w:ascii="Cambria Math" w:hAnsi="Cambria Math" w:cs="Times New Roman"/>
            <w:sz w:val="28"/>
            <w:szCs w:val="28"/>
            <w:lang w:val="ru-RU"/>
          </w:rPr>
          <m:t>U</m:t>
        </m:r>
      </m:oMath>
      <w:r>
        <w:rPr>
          <w:rFonts w:ascii="Times New Roman" w:hAnsi="Times New Roman" w:cs="Times New Roman"/>
          <w:sz w:val="28"/>
          <w:szCs w:val="28"/>
          <w:lang w:val="ru-RU"/>
        </w:rPr>
        <w:t xml:space="preserve"> и током </w:t>
      </w:r>
      <m:oMath>
        <m:r>
          <m:rPr>
            <m:sty m:val="bi"/>
          </m:rPr>
          <w:rPr>
            <w:rFonts w:ascii="Cambria Math" w:hAnsi="Cambria Math" w:cs="Times New Roman"/>
            <w:sz w:val="28"/>
            <w:szCs w:val="28"/>
            <w:lang w:val="ru-RU"/>
          </w:rPr>
          <m:t>I</m:t>
        </m:r>
      </m:oMath>
      <w:r>
        <w:rPr>
          <w:rFonts w:ascii="Times New Roman" w:hAnsi="Times New Roman" w:cs="Times New Roman"/>
          <w:sz w:val="28"/>
          <w:szCs w:val="28"/>
          <w:lang w:val="ru-RU"/>
        </w:rPr>
        <w:t xml:space="preserve"> близок к </w:t>
      </w:r>
      <m:oMath>
        <m:r>
          <m:rPr>
            <m:sty m:val="bi"/>
          </m:rPr>
          <w:rPr>
            <w:rFonts w:ascii="Cambria Math" w:hAnsi="Cambria Math" w:cs="Times New Roman"/>
            <w:sz w:val="28"/>
            <w:szCs w:val="28"/>
            <w:lang w:val="ru-RU"/>
          </w:rPr>
          <m:t>-</m:t>
        </m:r>
        <m:f>
          <m:fPr>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π</m:t>
            </m:r>
          </m:num>
          <m:den>
            <m:r>
              <m:rPr>
                <m:sty m:val="bi"/>
              </m:rPr>
              <w:rPr>
                <w:rFonts w:ascii="Cambria Math" w:hAnsi="Cambria Math" w:cs="Times New Roman"/>
                <w:sz w:val="28"/>
                <w:szCs w:val="28"/>
                <w:lang w:val="ru-RU"/>
              </w:rPr>
              <m:t>2</m:t>
            </m:r>
          </m:den>
        </m:f>
      </m:oMath>
      <w:r>
        <w:rPr>
          <w:rFonts w:ascii="Times New Roman" w:hAnsi="Times New Roman" w:cs="Times New Roman"/>
          <w:sz w:val="28"/>
          <w:szCs w:val="28"/>
          <w:lang w:val="ru-RU"/>
        </w:rPr>
        <w:t xml:space="preserve">, полагая, что </w:t>
      </w:r>
      <m:oMath>
        <m:r>
          <m:rPr>
            <m:sty m:val="bi"/>
          </m:rPr>
          <w:rPr>
            <w:rFonts w:ascii="Cambria Math" w:hAnsi="Cambria Math" w:cs="Times New Roman"/>
            <w:sz w:val="28"/>
            <w:szCs w:val="28"/>
            <w:lang w:val="ru-RU"/>
          </w:rPr>
          <m:t>cosφ≅</m:t>
        </m:r>
        <m:r>
          <m:rPr>
            <m:sty m:val="bi"/>
          </m:rPr>
          <w:rPr>
            <w:rFonts w:ascii="Cambria Math" w:hAnsi="Cambria Math" w:cs="Times New Roman"/>
            <w:sz w:val="28"/>
            <w:szCs w:val="28"/>
            <w:lang w:val="en-US"/>
          </w:rPr>
          <m:t>tgδ</m:t>
        </m:r>
        <m:r>
          <w:rPr>
            <w:rFonts w:ascii="Cambria Math" w:hAnsi="Cambria Math" w:cs="Times New Roman"/>
            <w:sz w:val="28"/>
            <w:szCs w:val="28"/>
            <w:lang w:val="ru-RU"/>
          </w:rPr>
          <m:t>,</m:t>
        </m:r>
      </m:oMath>
      <w:r>
        <w:rPr>
          <w:rFonts w:ascii="Times New Roman" w:hAnsi="Times New Roman" w:cs="Times New Roman"/>
          <w:sz w:val="28"/>
          <w:szCs w:val="28"/>
          <w:lang w:val="ru-RU"/>
        </w:rPr>
        <w:t xml:space="preserve"> где </w:t>
      </w:r>
      <m:oMath>
        <m:r>
          <m:rPr>
            <m:sty m:val="bi"/>
          </m:rPr>
          <w:rPr>
            <w:rFonts w:ascii="Cambria Math" w:hAnsi="Cambria Math" w:cs="Times New Roman"/>
            <w:sz w:val="28"/>
            <w:szCs w:val="28"/>
            <w:lang w:val="en-US"/>
          </w:rPr>
          <m:t>δ</m:t>
        </m:r>
      </m:oMath>
      <w:r>
        <w:rPr>
          <w:rFonts w:ascii="Times New Roman" w:hAnsi="Times New Roman" w:cs="Times New Roman"/>
          <w:sz w:val="28"/>
          <w:szCs w:val="28"/>
          <w:lang w:val="ru-RU"/>
        </w:rPr>
        <w:t xml:space="preserve"> - угол диэлектрических потерь, активную мощность можно представить так:</w:t>
      </w:r>
    </w:p>
    <w:p w:rsidR="005B436E" w:rsidRDefault="005B436E" w:rsidP="005B436E">
      <w:pPr>
        <w:pStyle w:val="a7"/>
        <w:tabs>
          <w:tab w:val="left" w:pos="9214"/>
        </w:tabs>
        <w:spacing w:after="0"/>
        <w:ind w:left="-142"/>
        <w:jc w:val="center"/>
        <w:rPr>
          <w:rFonts w:ascii="Times New Roman" w:hAnsi="Times New Roman" w:cs="Times New Roman"/>
          <w:sz w:val="28"/>
          <w:szCs w:val="28"/>
          <w:lang w:val="ru-RU"/>
        </w:rPr>
      </w:pPr>
      <m:oMathPara>
        <m:oMathParaPr>
          <m:jc m:val="center"/>
        </m:oMathParaPr>
        <m:oMath>
          <m:r>
            <w:rPr>
              <w:rFonts w:ascii="Cambria Math" w:hAnsi="Cambria Math" w:cs="Times New Roman"/>
              <w:sz w:val="28"/>
              <w:szCs w:val="28"/>
              <w:lang w:val="ru-RU"/>
            </w:rPr>
            <m:t>P=UI tgδ=2πfC</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U</m:t>
              </m:r>
            </m:e>
            <m:sup>
              <m:r>
                <w:rPr>
                  <w:rFonts w:ascii="Cambria Math" w:hAnsi="Cambria Math" w:cs="Times New Roman"/>
                  <w:sz w:val="28"/>
                  <w:szCs w:val="28"/>
                  <w:lang w:val="ru-RU"/>
                </w:rPr>
                <m:t>2</m:t>
              </m:r>
            </m:sup>
          </m:sSup>
          <m:r>
            <w:rPr>
              <w:rFonts w:ascii="Cambria Math" w:hAnsi="Cambria Math" w:cs="Times New Roman"/>
              <w:sz w:val="28"/>
              <w:szCs w:val="28"/>
              <w:lang w:val="ru-RU"/>
            </w:rPr>
            <m:t>tgδ,</m:t>
          </m:r>
        </m:oMath>
      </m:oMathPara>
    </w:p>
    <w:p w:rsidR="005B436E" w:rsidRDefault="005B436E" w:rsidP="005B436E">
      <w:pPr>
        <w:pStyle w:val="a7"/>
        <w:tabs>
          <w:tab w:val="left" w:pos="9214"/>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f</m:t>
        </m:r>
      </m:oMath>
      <w:r>
        <w:rPr>
          <w:rFonts w:ascii="Times New Roman" w:hAnsi="Times New Roman" w:cs="Times New Roman"/>
          <w:sz w:val="28"/>
          <w:szCs w:val="28"/>
          <w:lang w:val="ru-RU"/>
        </w:rPr>
        <w:t xml:space="preserve"> - частота тока высокочастотного генератора; </w:t>
      </w:r>
      <m:oMath>
        <m:r>
          <m:rPr>
            <m:sty m:val="bi"/>
          </m:rPr>
          <w:rPr>
            <w:rFonts w:ascii="Cambria Math" w:hAnsi="Cambria Math" w:cs="Times New Roman"/>
            <w:sz w:val="28"/>
            <w:szCs w:val="28"/>
            <w:lang w:val="ru-RU"/>
          </w:rPr>
          <m:t>C</m:t>
        </m:r>
      </m:oMath>
      <w:r>
        <w:rPr>
          <w:rFonts w:ascii="Times New Roman" w:hAnsi="Times New Roman" w:cs="Times New Roman"/>
          <w:sz w:val="28"/>
          <w:szCs w:val="28"/>
          <w:lang w:val="ru-RU"/>
        </w:rPr>
        <w:t xml:space="preserve"> - ёмкость системы;</w:t>
      </w:r>
    </w:p>
    <w:p w:rsidR="005B436E" w:rsidRDefault="005B436E" w:rsidP="005B436E">
      <w:pPr>
        <w:pStyle w:val="a7"/>
        <w:tabs>
          <w:tab w:val="left" w:pos="9214"/>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U</m:t>
        </m:r>
      </m:oMath>
      <w:r>
        <w:rPr>
          <w:rFonts w:ascii="Times New Roman" w:hAnsi="Times New Roman" w:cs="Times New Roman"/>
          <w:sz w:val="28"/>
          <w:szCs w:val="28"/>
          <w:lang w:val="ru-RU"/>
        </w:rPr>
        <w:t xml:space="preserve"> - напряжение, подведенное к электродам.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компенсации реактивной мощности высокочастотной термической установки, работающей с опережающим током, следует включать соответствующие индуктивные катушки с возможно малым активным сопротивлением обмоток.</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Из последнего выражения видно, что для получения достаточной активной мощности, обеспечивающей генерирование тепла во всём объёме обрабатываемого продукта, следует увеличить частоту до нескольких десятков мегагерц, так как применять слишком высокое напряжение недопустимо, поскольку оно может привести к электрическому пробою продукта, находящегося между электродами.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Большое значение для термической обработки имеет форма электродов, между которыми находится обрабатываемый продукт, поскольку от неё зависит закон распределения электрического поля, а следовательно и равномерность распределения тепла по всему объёму нагреваемого продукта. Для каждого технологического процесса разрабатывают различные конструкции электродов, удобные для изготовления и эксплуатации.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Эксплуатация высокочастотных термических установок особой экономичностью не отличается, поскольку высокочастотные генераторы работают при сравнительно низком </w:t>
      </w:r>
      <w:r>
        <w:rPr>
          <w:rFonts w:ascii="Times New Roman" w:hAnsi="Times New Roman" w:cs="Times New Roman"/>
          <w:b/>
          <w:i/>
          <w:sz w:val="28"/>
          <w:szCs w:val="28"/>
          <w:lang w:val="ru-RU"/>
        </w:rPr>
        <w:t>КПД</w:t>
      </w:r>
      <w:r>
        <w:rPr>
          <w:rFonts w:ascii="Times New Roman" w:hAnsi="Times New Roman" w:cs="Times New Roman"/>
          <w:sz w:val="28"/>
          <w:szCs w:val="28"/>
          <w:lang w:val="ru-RU"/>
        </w:rPr>
        <w:t xml:space="preserve"> порядка </w:t>
      </w:r>
      <w:r>
        <w:rPr>
          <w:rFonts w:ascii="Times New Roman" w:hAnsi="Times New Roman" w:cs="Times New Roman"/>
          <w:b/>
          <w:i/>
          <w:sz w:val="28"/>
          <w:szCs w:val="28"/>
          <w:lang w:val="ru-RU"/>
        </w:rPr>
        <w:t>0,5…0,6</w:t>
      </w:r>
      <w:r>
        <w:rPr>
          <w:rFonts w:ascii="Times New Roman" w:hAnsi="Times New Roman" w:cs="Times New Roman"/>
          <w:sz w:val="28"/>
          <w:szCs w:val="28"/>
          <w:lang w:val="ru-RU"/>
        </w:rPr>
        <w:t xml:space="preserve">, вследствие чего электрическая энергия высокой частоты обходится в </w:t>
      </w:r>
      <w:r>
        <w:rPr>
          <w:rFonts w:ascii="Times New Roman" w:hAnsi="Times New Roman" w:cs="Times New Roman"/>
          <w:b/>
          <w:i/>
          <w:sz w:val="28"/>
          <w:szCs w:val="28"/>
          <w:lang w:val="ru-RU"/>
        </w:rPr>
        <w:t>1,7…2</w:t>
      </w:r>
      <w:r>
        <w:rPr>
          <w:rFonts w:ascii="Times New Roman" w:hAnsi="Times New Roman" w:cs="Times New Roman"/>
          <w:sz w:val="28"/>
          <w:szCs w:val="28"/>
          <w:lang w:val="ru-RU"/>
        </w:rPr>
        <w:t xml:space="preserve"> раза дороже, чем электрическая энергия, отпускаемая из сетей энергосистем.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уменьшения электромагнитных полей рассеяния, создающих радиопомехи, всю высокочастотную термическую установку, в том числе и обрабатываемый продукт, надлежит надёжно экранировать.</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пищевых предприятиях высокочастотные термические установки используют для размораживания рыбы, мяса, овощей, фруктов, ягод и других замороженных продуктов. Преимуществами такого технологического процесса являются: резкое сокращение времени на обработку, равномерный прогрев продукта и устранение порчи его поверхностного слоя. Высокая себестоимость высокочастотной обработки вынуждает иногда заменять её электроконтактным нагревом переменным током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например, при дефростации мелкой рыбы, замороженной в блоках.</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 кондитерском и хлебопекарном производствах высокочастотный нагрев пищевых продуктов сочетают с другими способами нагрева, в частности с инфракрасным облучением, что зачастую снижает расход энергии и способствует улучшению качества выпускаемой продукции. Так, при обжарке ореховых ядер предварительный радиационный подогрев осуществляют электронагревателями, работающими на переменном токе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а завершают процесс обработки в переменном электрическом поле высокой частоты. Хлеб, выпеченный в высокочастотном поле в течение нескольких минут, остаётся светлым, с румяной коркой, полученной при облучении инфракрасными лучами, обладает приятным ароматом и отличается сохранением витаминов. </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Перспективно использовать сверхвысокочастотные термические установки периодического действия для быстрого приготовления пищи из сырых продуктов и размораживания, заранее приготовленных и замороженных блюд по новой технологии без использования воды, что сохраняет витамины и минеральные соли. Пища при этом не разваривается, форма и цвет продуктов остаются первоначальными. В пищевых продуктах, обработанных сверхвысокочастотным способом, происходит более сильный распад белков на аминокислоты, вследствие чего такие установки в первую очередь следует применять в больницах, диетических столовых и детских кухнях. Приготовление пищи сверхвысокочастотным способом основано на использовании электрической энергии переменного тока частоты </w:t>
      </w:r>
      <w:r>
        <w:rPr>
          <w:rFonts w:ascii="Times New Roman" w:hAnsi="Times New Roman" w:cs="Times New Roman"/>
          <w:b/>
          <w:i/>
          <w:sz w:val="28"/>
          <w:szCs w:val="28"/>
          <w:lang w:val="ru-RU"/>
        </w:rPr>
        <w:t>2450 МГц</w:t>
      </w:r>
      <w:r>
        <w:rPr>
          <w:rFonts w:ascii="Times New Roman" w:hAnsi="Times New Roman" w:cs="Times New Roman"/>
          <w:sz w:val="28"/>
          <w:szCs w:val="28"/>
          <w:lang w:val="ru-RU"/>
        </w:rPr>
        <w:t xml:space="preserve">, обеспечивающей более высокую скорость прогрева, чем применяемые частоты </w:t>
      </w:r>
      <w:r>
        <w:rPr>
          <w:rFonts w:ascii="Times New Roman" w:hAnsi="Times New Roman" w:cs="Times New Roman"/>
          <w:b/>
          <w:i/>
          <w:sz w:val="28"/>
          <w:szCs w:val="28"/>
          <w:lang w:val="ru-RU"/>
        </w:rPr>
        <w:t>915</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433 МГц</w:t>
      </w:r>
      <w:r>
        <w:rPr>
          <w:rFonts w:ascii="Times New Roman" w:hAnsi="Times New Roman" w:cs="Times New Roman"/>
          <w:sz w:val="28"/>
          <w:szCs w:val="28"/>
          <w:lang w:val="ru-RU"/>
        </w:rPr>
        <w:t>, гарантирующие большую глубину проникновения энергии в продукт. Такой способ нагрева обходится значительно дешевле, чем на обычных электрических плитах, но несколько выше или равен по стоимости приготовления пищи на газе.</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сверхвысокочастотных печах тепловая обработка осуществляется с помощью электромагнитной энергии, получаемой от магнетронного генератора, являющегося составной частью установки, который включают нажатием соответствующей кнопки, находящейся</w:t>
      </w:r>
      <w:r w:rsidR="00A5210C">
        <w:rPr>
          <w:rFonts w:ascii="Times New Roman" w:hAnsi="Times New Roman" w:cs="Times New Roman"/>
          <w:sz w:val="28"/>
          <w:szCs w:val="28"/>
          <w:lang w:val="ru-RU"/>
        </w:rPr>
        <w:t xml:space="preserve"> на передней панели печи (рис. 3</w:t>
      </w:r>
      <w:r w:rsidR="008823EC">
        <w:rPr>
          <w:rFonts w:ascii="Times New Roman" w:hAnsi="Times New Roman" w:cs="Times New Roman"/>
          <w:sz w:val="28"/>
          <w:szCs w:val="28"/>
          <w:lang w:val="ru-RU"/>
        </w:rPr>
        <w:t>.21</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Пищевые продукты, подлежащие тепловой обработке, помещают в диэлектрическую посуду, вносят в рабочую камеру, которую закрывают дверцей. После нажатия кнопки включения печи, пользуясь реле времени, задают продолжительность тепловой обработки и этим обеспечивают начало технологического процесса, при котором в рабочей камере возбуждённое сверхвысокочастотное электромагнитное поле, воздействуя на обрабатываемые продукты, вызывает быстрый их разогрев. По истечении заданного времени </w:t>
      </w:r>
      <w:r>
        <w:rPr>
          <w:rFonts w:ascii="Times New Roman" w:hAnsi="Times New Roman" w:cs="Times New Roman"/>
          <w:sz w:val="28"/>
          <w:szCs w:val="28"/>
          <w:lang w:val="ru-RU"/>
        </w:rPr>
        <w:lastRenderedPageBreak/>
        <w:t>срабатывает реле времени, рабочая камера отключается и прекращается тепловая обработка продуктов. Некоторые печи имеют встроенные инфракрасные излучатели с отдельным реле времени, которые применяют для образования корки на обрабатываемых пищевых продуктах. Наличие двух реле времени позволяет полностью автоматизировать технологический процесс. Длительность приготовления пищи в сверхвысокочастотных печах измеряется минутами, так как нагрев обрабатываемых продуктов происходит практически без внешнего теплообмена.</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41184" behindDoc="1" locked="0" layoutInCell="1" allowOverlap="1">
            <wp:simplePos x="0" y="0"/>
            <wp:positionH relativeFrom="column">
              <wp:posOffset>22225</wp:posOffset>
            </wp:positionH>
            <wp:positionV relativeFrom="paragraph">
              <wp:posOffset>635</wp:posOffset>
            </wp:positionV>
            <wp:extent cx="2472055" cy="2094865"/>
            <wp:effectExtent l="19050" t="0" r="4445" b="0"/>
            <wp:wrapTight wrapText="bothSides">
              <wp:wrapPolygon edited="0">
                <wp:start x="-166" y="0"/>
                <wp:lineTo x="-166" y="21410"/>
                <wp:lineTo x="21639" y="21410"/>
                <wp:lineTo x="21639" y="0"/>
                <wp:lineTo x="-166" y="0"/>
              </wp:wrapPolygon>
            </wp:wrapTight>
            <wp:docPr id="91" name="Рисунок 2" descr="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 (68)"/>
                    <pic:cNvPicPr>
                      <a:picLocks noChangeAspect="1" noChangeArrowheads="1"/>
                    </pic:cNvPicPr>
                  </pic:nvPicPr>
                  <pic:blipFill>
                    <a:blip r:embed="rId73"/>
                    <a:srcRect/>
                    <a:stretch>
                      <a:fillRect/>
                    </a:stretch>
                  </pic:blipFill>
                  <pic:spPr bwMode="auto">
                    <a:xfrm>
                      <a:off x="0" y="0"/>
                      <a:ext cx="2472055" cy="2094865"/>
                    </a:xfrm>
                    <a:prstGeom prst="rect">
                      <a:avLst/>
                    </a:prstGeom>
                    <a:noFill/>
                  </pic:spPr>
                </pic:pic>
              </a:graphicData>
            </a:graphic>
          </wp:anchor>
        </w:drawing>
      </w: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3.21</w:t>
      </w:r>
      <w:r>
        <w:rPr>
          <w:rFonts w:ascii="Times New Roman" w:hAnsi="Times New Roman" w:cs="Times New Roman"/>
          <w:sz w:val="28"/>
          <w:szCs w:val="28"/>
          <w:lang w:val="ru-RU"/>
        </w:rPr>
        <w:t>. Сверхвысокочастотная печь периодического действия: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переключатели уровня мощности;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жалюзи;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реле времени;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кнопка включения генератора;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 кнопка включения печи;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 рабочая камера;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 обрабатываемый продукт;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 диэлектрический съёмный лоток; </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b/>
          <w:i/>
          <w:sz w:val="28"/>
          <w:szCs w:val="28"/>
          <w:lang w:val="ru-RU"/>
        </w:rPr>
        <w:t>9</w:t>
      </w:r>
      <w:r>
        <w:rPr>
          <w:rFonts w:ascii="Times New Roman" w:hAnsi="Times New Roman" w:cs="Times New Roman"/>
          <w:sz w:val="28"/>
          <w:szCs w:val="28"/>
          <w:lang w:val="ru-RU"/>
        </w:rPr>
        <w:t xml:space="preserve"> – дверца; </w:t>
      </w:r>
      <w:r>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 ручка дверцы.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Сверхвысокочастотные термические установки периодического действия разделяют на установки малой - до </w:t>
      </w:r>
      <w:r>
        <w:rPr>
          <w:rFonts w:ascii="Times New Roman" w:hAnsi="Times New Roman" w:cs="Times New Roman"/>
          <w:b/>
          <w:i/>
          <w:sz w:val="28"/>
          <w:szCs w:val="28"/>
          <w:lang w:val="ru-RU"/>
        </w:rPr>
        <w:t>1,5 кВт</w:t>
      </w:r>
      <w:r>
        <w:rPr>
          <w:rFonts w:ascii="Times New Roman" w:hAnsi="Times New Roman" w:cs="Times New Roman"/>
          <w:sz w:val="28"/>
          <w:szCs w:val="28"/>
          <w:lang w:val="ru-RU"/>
        </w:rPr>
        <w:t xml:space="preserve">, средней – от </w:t>
      </w:r>
      <w:r>
        <w:rPr>
          <w:rFonts w:ascii="Times New Roman" w:hAnsi="Times New Roman" w:cs="Times New Roman"/>
          <w:b/>
          <w:i/>
          <w:sz w:val="28"/>
          <w:szCs w:val="28"/>
          <w:lang w:val="ru-RU"/>
        </w:rPr>
        <w:t>1,5 до 5,0 кВт</w:t>
      </w:r>
      <w:r>
        <w:rPr>
          <w:rFonts w:ascii="Times New Roman" w:hAnsi="Times New Roman" w:cs="Times New Roman"/>
          <w:sz w:val="28"/>
          <w:szCs w:val="28"/>
          <w:lang w:val="ru-RU"/>
        </w:rPr>
        <w:t xml:space="preserve"> и большой мощности – свыше </w:t>
      </w:r>
      <w:r>
        <w:rPr>
          <w:rFonts w:ascii="Times New Roman" w:hAnsi="Times New Roman" w:cs="Times New Roman"/>
          <w:b/>
          <w:i/>
          <w:sz w:val="28"/>
          <w:szCs w:val="28"/>
          <w:lang w:val="ru-RU"/>
        </w:rPr>
        <w:t>5,0 кВт</w:t>
      </w:r>
      <w:r>
        <w:rPr>
          <w:rFonts w:ascii="Times New Roman" w:hAnsi="Times New Roman" w:cs="Times New Roman"/>
          <w:sz w:val="28"/>
          <w:szCs w:val="28"/>
          <w:lang w:val="ru-RU"/>
        </w:rPr>
        <w:t xml:space="preserve">, которые работают с </w:t>
      </w:r>
      <w:r>
        <w:rPr>
          <w:rFonts w:ascii="Times New Roman" w:hAnsi="Times New Roman" w:cs="Times New Roman"/>
          <w:b/>
          <w:i/>
          <w:sz w:val="28"/>
          <w:szCs w:val="28"/>
          <w:lang w:val="ru-RU"/>
        </w:rPr>
        <w:t>КПД 0,4…0,5</w:t>
      </w:r>
      <w:r>
        <w:rPr>
          <w:rFonts w:ascii="Times New Roman" w:hAnsi="Times New Roman" w:cs="Times New Roman"/>
          <w:sz w:val="28"/>
          <w:szCs w:val="28"/>
          <w:lang w:val="ru-RU"/>
        </w:rPr>
        <w:t xml:space="preserve">. По производительности их относят к установкам малой – </w:t>
      </w:r>
      <w:r>
        <w:rPr>
          <w:rFonts w:ascii="Times New Roman" w:hAnsi="Times New Roman" w:cs="Times New Roman"/>
          <w:b/>
          <w:i/>
          <w:sz w:val="28"/>
          <w:szCs w:val="28"/>
          <w:lang w:val="ru-RU"/>
        </w:rPr>
        <w:t>5…10 кг/ч</w:t>
      </w:r>
      <w:r>
        <w:rPr>
          <w:rFonts w:ascii="Times New Roman" w:hAnsi="Times New Roman" w:cs="Times New Roman"/>
          <w:sz w:val="28"/>
          <w:szCs w:val="28"/>
          <w:lang w:val="ru-RU"/>
        </w:rPr>
        <w:t xml:space="preserve">, средней – </w:t>
      </w:r>
      <w:r>
        <w:rPr>
          <w:rFonts w:ascii="Times New Roman" w:hAnsi="Times New Roman" w:cs="Times New Roman"/>
          <w:b/>
          <w:i/>
          <w:sz w:val="28"/>
          <w:szCs w:val="28"/>
          <w:lang w:val="ru-RU"/>
        </w:rPr>
        <w:t>15…40 кг/ч</w:t>
      </w:r>
      <w:r>
        <w:rPr>
          <w:rFonts w:ascii="Times New Roman" w:hAnsi="Times New Roman" w:cs="Times New Roman"/>
          <w:sz w:val="28"/>
          <w:szCs w:val="28"/>
          <w:lang w:val="ru-RU"/>
        </w:rPr>
        <w:t xml:space="preserve"> и большой производительности – от </w:t>
      </w:r>
      <w:r>
        <w:rPr>
          <w:rFonts w:ascii="Times New Roman" w:hAnsi="Times New Roman" w:cs="Times New Roman"/>
          <w:b/>
          <w:i/>
          <w:sz w:val="28"/>
          <w:szCs w:val="28"/>
          <w:lang w:val="ru-RU"/>
        </w:rPr>
        <w:t>50 кг/ч</w:t>
      </w:r>
      <w:r>
        <w:rPr>
          <w:rFonts w:ascii="Times New Roman" w:hAnsi="Times New Roman" w:cs="Times New Roman"/>
          <w:sz w:val="28"/>
          <w:szCs w:val="28"/>
          <w:lang w:val="ru-RU"/>
        </w:rPr>
        <w:t xml:space="preserve"> до нескольких тонн в час.</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Поскольку сверхвысокочастотные печи по принципу действия не имеют горячих поверхностей, условия труда обслуживающего персонала облегчаются. В этих печах всегда предусматривают защиту людей от действия высокочастотного поля.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Сверхвысокочастотные термические установки непрерывного действия – конвейерные и роторные, - отличающиеся высокой эффективностью, можно использовать на пищевых предприятиях для размораживания, нагрева, сушки, стерилизации, пастеризации, консервирования и дезинсекции различных продуктов. Однако в каждом конкретном случае следует обосновать возможность и целесообразность применения токов сверхвысокой частоты с приведением соответствующих технико-экономических расчётов.</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p>
    <w:p w:rsidR="005B436E" w:rsidRDefault="001E1BCF" w:rsidP="001E1BCF">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3</w:t>
      </w:r>
      <w:r w:rsidR="005B436E">
        <w:rPr>
          <w:rFonts w:ascii="Times New Roman" w:hAnsi="Times New Roman" w:cs="Times New Roman"/>
          <w:b/>
          <w:sz w:val="28"/>
          <w:szCs w:val="28"/>
          <w:lang w:val="ru-RU"/>
        </w:rPr>
        <w:t>.6. Установки инфракрасного излучения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Инфракрасные лучи, невидимые глазом человека, непосредственно примыкают к красному участку видимой части спектра и характеризуются </w:t>
      </w:r>
      <w:r>
        <w:rPr>
          <w:rFonts w:ascii="Times New Roman" w:hAnsi="Times New Roman" w:cs="Times New Roman"/>
          <w:sz w:val="28"/>
          <w:szCs w:val="28"/>
          <w:lang w:val="ru-RU"/>
        </w:rPr>
        <w:lastRenderedPageBreak/>
        <w:t xml:space="preserve">непрерывным диапазоном частот электромагнитных колебаний от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12</m:t>
            </m:r>
          </m:sup>
        </m:sSup>
        <m:r>
          <w:rPr>
            <w:rFonts w:ascii="Cambria Math" w:hAnsi="Cambria Math" w:cs="Times New Roman"/>
            <w:sz w:val="28"/>
            <w:szCs w:val="28"/>
            <w:lang w:val="ru-RU"/>
          </w:rPr>
          <m:t xml:space="preserve"> </m:t>
        </m:r>
      </m:oMath>
      <w:r>
        <w:rPr>
          <w:rFonts w:ascii="Times New Roman" w:hAnsi="Times New Roman" w:cs="Times New Roman"/>
          <w:sz w:val="28"/>
          <w:szCs w:val="28"/>
          <w:lang w:val="ru-RU"/>
        </w:rPr>
        <w:t xml:space="preserve">до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14</m:t>
            </m:r>
          </m:sup>
        </m:sSup>
      </m:oMath>
      <w:r>
        <w:rPr>
          <w:rFonts w:ascii="Times New Roman" w:hAnsi="Times New Roman" w:cs="Times New Roman"/>
          <w:sz w:val="28"/>
          <w:szCs w:val="28"/>
          <w:lang w:val="ru-RU"/>
        </w:rPr>
        <w:t xml:space="preserve"> Гц. Они не рассеиваются в пространстве, подчиняются законам оптики, способны проникать в глубину многих тел и в результате поглощения вызывать их нагрев. Глубина проникновения инфракрасных лучей зависит от свойств нагреваемого материала, его структуры, характера поверхности и длины волны.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Инфракрасные лучи разделяют на лучи коротковолнового диапазона с длиной волн от </w:t>
      </w:r>
      <w:r>
        <w:rPr>
          <w:rFonts w:ascii="Times New Roman" w:hAnsi="Times New Roman" w:cs="Times New Roman"/>
          <w:b/>
          <w:i/>
          <w:sz w:val="28"/>
          <w:szCs w:val="28"/>
          <w:lang w:val="ru-RU"/>
        </w:rPr>
        <w:t>0,76</w:t>
      </w:r>
      <w:r>
        <w:rPr>
          <w:rFonts w:ascii="Times New Roman" w:hAnsi="Times New Roman" w:cs="Times New Roman"/>
          <w:sz w:val="28"/>
          <w:szCs w:val="28"/>
          <w:lang w:val="ru-RU"/>
        </w:rPr>
        <w:t xml:space="preserve"> до </w:t>
      </w:r>
      <w:r>
        <w:rPr>
          <w:rFonts w:ascii="Times New Roman" w:hAnsi="Times New Roman" w:cs="Times New Roman"/>
          <w:b/>
          <w:i/>
          <w:sz w:val="28"/>
          <w:szCs w:val="28"/>
          <w:lang w:val="ru-RU"/>
        </w:rPr>
        <w:t>2,5 мкм</w:t>
      </w:r>
      <w:r>
        <w:rPr>
          <w:rFonts w:ascii="Times New Roman" w:hAnsi="Times New Roman" w:cs="Times New Roman"/>
          <w:sz w:val="28"/>
          <w:szCs w:val="28"/>
          <w:lang w:val="ru-RU"/>
        </w:rPr>
        <w:t xml:space="preserve">, средневолнового диапазона – от </w:t>
      </w:r>
      <w:r>
        <w:rPr>
          <w:rFonts w:ascii="Times New Roman" w:hAnsi="Times New Roman" w:cs="Times New Roman"/>
          <w:b/>
          <w:i/>
          <w:sz w:val="28"/>
          <w:szCs w:val="28"/>
          <w:lang w:val="ru-RU"/>
        </w:rPr>
        <w:t>2,5</w:t>
      </w:r>
      <w:r>
        <w:rPr>
          <w:rFonts w:ascii="Times New Roman" w:hAnsi="Times New Roman" w:cs="Times New Roman"/>
          <w:sz w:val="28"/>
          <w:szCs w:val="28"/>
          <w:lang w:val="ru-RU"/>
        </w:rPr>
        <w:t xml:space="preserve"> до </w:t>
      </w:r>
      <w:r>
        <w:rPr>
          <w:rFonts w:ascii="Times New Roman" w:hAnsi="Times New Roman" w:cs="Times New Roman"/>
          <w:b/>
          <w:i/>
          <w:sz w:val="28"/>
          <w:szCs w:val="28"/>
          <w:lang w:val="ru-RU"/>
        </w:rPr>
        <w:t>25 мкм</w:t>
      </w:r>
      <w:r>
        <w:rPr>
          <w:rFonts w:ascii="Times New Roman" w:hAnsi="Times New Roman" w:cs="Times New Roman"/>
          <w:sz w:val="28"/>
          <w:szCs w:val="28"/>
          <w:lang w:val="ru-RU"/>
        </w:rPr>
        <w:t xml:space="preserve"> и длинноволнового диапазона – от </w:t>
      </w:r>
      <w:r>
        <w:rPr>
          <w:rFonts w:ascii="Times New Roman" w:hAnsi="Times New Roman" w:cs="Times New Roman"/>
          <w:b/>
          <w:i/>
          <w:sz w:val="28"/>
          <w:szCs w:val="28"/>
          <w:lang w:val="ru-RU"/>
        </w:rPr>
        <w:t>25</w:t>
      </w:r>
      <w:r>
        <w:rPr>
          <w:rFonts w:ascii="Times New Roman" w:hAnsi="Times New Roman" w:cs="Times New Roman"/>
          <w:sz w:val="28"/>
          <w:szCs w:val="28"/>
          <w:lang w:val="ru-RU"/>
        </w:rPr>
        <w:t xml:space="preserve"> до </w:t>
      </w:r>
      <w:r>
        <w:rPr>
          <w:rFonts w:ascii="Times New Roman" w:hAnsi="Times New Roman" w:cs="Times New Roman"/>
          <w:b/>
          <w:i/>
          <w:sz w:val="28"/>
          <w:szCs w:val="28"/>
          <w:lang w:val="ru-RU"/>
        </w:rPr>
        <w:t>750 мкм</w:t>
      </w:r>
      <w:r>
        <w:rPr>
          <w:rFonts w:ascii="Times New Roman" w:hAnsi="Times New Roman" w:cs="Times New Roman"/>
          <w:sz w:val="28"/>
          <w:szCs w:val="28"/>
          <w:lang w:val="ru-RU"/>
        </w:rPr>
        <w:t xml:space="preserve">, причём верхний предел использования этих волн для технических целей ограничивают </w:t>
      </w:r>
      <w:r>
        <w:rPr>
          <w:rFonts w:ascii="Times New Roman" w:hAnsi="Times New Roman" w:cs="Times New Roman"/>
          <w:b/>
          <w:i/>
          <w:sz w:val="28"/>
          <w:szCs w:val="28"/>
          <w:lang w:val="ru-RU"/>
        </w:rPr>
        <w:t>15 мкм</w:t>
      </w:r>
      <w:r>
        <w:rPr>
          <w:rFonts w:ascii="Times New Roman" w:hAnsi="Times New Roman" w:cs="Times New Roman"/>
          <w:sz w:val="28"/>
          <w:szCs w:val="28"/>
          <w:lang w:val="ru-RU"/>
        </w:rPr>
        <w:t>, при котором реализуется максимум поглощения инфракрасных лучей.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коллоидных капиллярно-пористых продуктов, таких как тесто, хлеб, мука или зерно, глубина проникновения инфракрасных лучей может быть от десятых долей до нескольких миллиметров. Это проникновение приводит к тому, что продукты, подвергаемые воздействию инфракрасного облучения, нагреваются быстрее, чем при методах теплового воздействия, при которых нагрев всегда начинается с поверхности. Передача тепла от источников инфракрасного излучения к нагреваемому продукту происходит без заметных потерь в окружающую среду. Это объясняется тем, что воздух толщиной несколько метров является для инфракрасных лучей практически абсолютно прозрачным, что позволяет получить большую концентрацию тепловой энергии, обеспечивающую высокую скорость нагрева продукта. При тепловой обработке большинства пищевых продуктов состояние их поверхности не остаётся постоянным: изменяется цвет, степень шероховатости и т.п.</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Простейшие источники инфракрасного излучения – лампы накаливания, эксплуатируемые при пониженном напряжении, дают преимущественно поток инфракрасных лучей и незначительную долю световых лучей, а нагретые тела с относительно низкой температурой поверхности – только инфракрасные лучи. Первые называют светлыми излучателями, а вторые – тёмными.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промышленных установках в качестве источников инфракрасного излучения применяют терморадиационные лампы, кварцевые и трубчатые излучатели, керамические и металлические плиты, трубы, а также беспламенные газовые горелки, успешно конкурирующие с электрическими излучателями.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Терморадиационные газополные лампы (рис. </w:t>
      </w:r>
      <w:r w:rsidR="008823EC">
        <w:rPr>
          <w:rFonts w:ascii="Times New Roman" w:hAnsi="Times New Roman" w:cs="Times New Roman"/>
          <w:sz w:val="28"/>
          <w:szCs w:val="28"/>
          <w:lang w:val="ru-RU"/>
        </w:rPr>
        <w:t>3.22</w:t>
      </w:r>
      <w:r>
        <w:rPr>
          <w:rFonts w:ascii="Times New Roman" w:hAnsi="Times New Roman" w:cs="Times New Roman"/>
          <w:sz w:val="28"/>
          <w:szCs w:val="28"/>
          <w:lang w:val="ru-RU"/>
        </w:rPr>
        <w:t xml:space="preserve">) номинальной мощностью </w:t>
      </w:r>
      <w:r>
        <w:rPr>
          <w:rFonts w:ascii="Times New Roman" w:hAnsi="Times New Roman" w:cs="Times New Roman"/>
          <w:b/>
          <w:i/>
          <w:sz w:val="28"/>
          <w:szCs w:val="28"/>
          <w:lang w:val="ru-RU"/>
        </w:rPr>
        <w:t>250</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500 Вт</w:t>
      </w:r>
      <w:r>
        <w:rPr>
          <w:rFonts w:ascii="Times New Roman" w:hAnsi="Times New Roman" w:cs="Times New Roman"/>
          <w:sz w:val="28"/>
          <w:szCs w:val="28"/>
          <w:lang w:val="ru-RU"/>
        </w:rPr>
        <w:t xml:space="preserve">, предназначенные для напряжения </w:t>
      </w:r>
      <w:r>
        <w:rPr>
          <w:rFonts w:ascii="Times New Roman" w:hAnsi="Times New Roman" w:cs="Times New Roman"/>
          <w:b/>
          <w:i/>
          <w:sz w:val="28"/>
          <w:szCs w:val="28"/>
          <w:lang w:val="ru-RU"/>
        </w:rPr>
        <w:t>127</w:t>
      </w:r>
      <w:r>
        <w:rPr>
          <w:rFonts w:ascii="Times New Roman" w:hAnsi="Times New Roman" w:cs="Times New Roman"/>
          <w:sz w:val="28"/>
          <w:szCs w:val="28"/>
          <w:lang w:val="ru-RU"/>
        </w:rPr>
        <w:t xml:space="preserve"> или </w:t>
      </w:r>
      <w:r>
        <w:rPr>
          <w:rFonts w:ascii="Times New Roman" w:hAnsi="Times New Roman" w:cs="Times New Roman"/>
          <w:b/>
          <w:i/>
          <w:sz w:val="28"/>
          <w:szCs w:val="28"/>
          <w:lang w:val="ru-RU"/>
        </w:rPr>
        <w:t>220 В</w:t>
      </w:r>
      <w:r>
        <w:rPr>
          <w:rFonts w:ascii="Times New Roman" w:hAnsi="Times New Roman" w:cs="Times New Roman"/>
          <w:sz w:val="28"/>
          <w:szCs w:val="28"/>
          <w:lang w:val="ru-RU"/>
        </w:rPr>
        <w:t xml:space="preserve">, имеют вольфрамовую спираль, температура которой поддерживается током около </w:t>
      </w:r>
      <w:r>
        <w:rPr>
          <w:rFonts w:ascii="Times New Roman" w:hAnsi="Times New Roman" w:cs="Times New Roman"/>
          <w:b/>
          <w:i/>
          <w:sz w:val="28"/>
          <w:szCs w:val="28"/>
          <w:lang w:val="ru-RU"/>
        </w:rPr>
        <w:t>1600…2200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т.е. значительно ниже, чем в лампах накаливания, применяемых для освещения, что обеспечивает преобразование свыше </w:t>
      </w:r>
      <w:r>
        <w:rPr>
          <w:rFonts w:ascii="Times New Roman" w:hAnsi="Times New Roman" w:cs="Times New Roman"/>
          <w:b/>
          <w:i/>
          <w:sz w:val="28"/>
          <w:szCs w:val="28"/>
          <w:lang w:val="ru-RU"/>
        </w:rPr>
        <w:t>85%</w:t>
      </w:r>
      <w:r>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 xml:space="preserve">подведенной электрической энергии в инфракрасное излучение и длительный срок службы таких ламп порядка </w:t>
      </w:r>
      <w:r>
        <w:rPr>
          <w:rFonts w:ascii="Times New Roman" w:hAnsi="Times New Roman" w:cs="Times New Roman"/>
          <w:b/>
          <w:i/>
          <w:sz w:val="28"/>
          <w:szCs w:val="28"/>
          <w:lang w:val="ru-RU"/>
        </w:rPr>
        <w:t>5000 ч</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42208" behindDoc="1" locked="0" layoutInCell="1" allowOverlap="1">
            <wp:simplePos x="0" y="0"/>
            <wp:positionH relativeFrom="column">
              <wp:posOffset>22225</wp:posOffset>
            </wp:positionH>
            <wp:positionV relativeFrom="paragraph">
              <wp:posOffset>-1905</wp:posOffset>
            </wp:positionV>
            <wp:extent cx="1307465" cy="1863090"/>
            <wp:effectExtent l="19050" t="0" r="6985" b="0"/>
            <wp:wrapTight wrapText="bothSides">
              <wp:wrapPolygon edited="0">
                <wp:start x="-315" y="0"/>
                <wp:lineTo x="-315" y="21423"/>
                <wp:lineTo x="21715" y="21423"/>
                <wp:lineTo x="21715" y="0"/>
                <wp:lineTo x="-315" y="0"/>
              </wp:wrapPolygon>
            </wp:wrapTight>
            <wp:docPr id="90" name="Рисунок 3" descr="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69)"/>
                    <pic:cNvPicPr>
                      <a:picLocks noChangeAspect="1" noChangeArrowheads="1"/>
                    </pic:cNvPicPr>
                  </pic:nvPicPr>
                  <pic:blipFill>
                    <a:blip r:embed="rId74"/>
                    <a:srcRect/>
                    <a:stretch>
                      <a:fillRect/>
                    </a:stretch>
                  </pic:blipFill>
                  <pic:spPr bwMode="auto">
                    <a:xfrm>
                      <a:off x="0" y="0"/>
                      <a:ext cx="1307465" cy="1863090"/>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3.22</w:t>
      </w:r>
      <w:r>
        <w:rPr>
          <w:rFonts w:ascii="Times New Roman" w:hAnsi="Times New Roman" w:cs="Times New Roman"/>
          <w:sz w:val="28"/>
          <w:szCs w:val="28"/>
          <w:lang w:val="ru-RU"/>
        </w:rPr>
        <w:t>. Терморадиационная газополная лампа: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вольфрамовая спираль;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алюминиевая шайба;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зеркальная поверхность;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прозрачная или матированная поверхность стеклянной колбы.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Существуют терморадиационные лампы с двумя и тремя спиралями, что позволяет включать их по разным схемам и этим быстро изменять плотность инфракрасного излучения в отдельных зонах термической установки. Колбы этих ламп выполняют в форме параболоида, как из обыкновенного, так и термоустойчивого стекла. Последние перспективны для использования на пищевых предприятиях, поскольку при быстром охлаждении колбы не лопаются. Часть внутренней поверхности прозрачной или матированной стеклянной колбы излучателя покрывают тонким металлическим слоем, который представляет собой зеркальную поверхность, являющуюся рефлектором, обеспечивающим равномерное распределение инфракрасных лучей по диаметру лампы.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Терморадиационные лампы отличаются малой тепловой инерцией и допускают быстрое и лёгкое регулирование облучения по зонам и времени, чем не обладают тёмные излучатели. Однако ламповые излучатели – хрупкие и малопрочные, в особенности, когда они выполнены из обыкновенного стекла. Повышению эффективности использования терморадиационных ламп способствует доукомплектование их металлическими или стеклянными отражателями сферической, параболической, гиперболической или эллиптической формы с расположением ламп в главном фокусе этих устройств, что обеспечивает почти параллельный поток излучения, направленный на обрабатываемые пищевые продукты.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Трубчатые герметические электрические нагреватели (рис. </w:t>
      </w:r>
      <w:r w:rsidR="008823EC">
        <w:rPr>
          <w:rFonts w:ascii="Times New Roman" w:hAnsi="Times New Roman" w:cs="Times New Roman"/>
          <w:sz w:val="28"/>
          <w:szCs w:val="28"/>
          <w:lang w:val="ru-RU"/>
        </w:rPr>
        <w:t>3.23</w:t>
      </w:r>
      <w:r>
        <w:rPr>
          <w:rFonts w:ascii="Times New Roman" w:hAnsi="Times New Roman" w:cs="Times New Roman"/>
          <w:sz w:val="28"/>
          <w:szCs w:val="28"/>
          <w:lang w:val="ru-RU"/>
        </w:rPr>
        <w:t xml:space="preserve">) по отдаче потока инфракрасных лучей уступают терморадиационным лампам, но гораздо надёжнее их в работе. Для лучшей концентрации этого потока им придают оптическую систему – отражатель в виде параболического алюминиевого цилиндра с полированной поверхностью, по фокальной оси которого расположен нагреватель. Кварцевые излучатели открытого исполнения изготовляют в виде негерметизированных трубок из кварца диаметром </w:t>
      </w:r>
      <w:r>
        <w:rPr>
          <w:rFonts w:ascii="Times New Roman" w:hAnsi="Times New Roman" w:cs="Times New Roman"/>
          <w:b/>
          <w:i/>
          <w:sz w:val="28"/>
          <w:szCs w:val="28"/>
          <w:lang w:val="ru-RU"/>
        </w:rPr>
        <w:t>18…20 мм</w:t>
      </w:r>
      <w:r>
        <w:rPr>
          <w:rFonts w:ascii="Times New Roman" w:hAnsi="Times New Roman" w:cs="Times New Roman"/>
          <w:sz w:val="28"/>
          <w:szCs w:val="28"/>
          <w:lang w:val="ru-RU"/>
        </w:rPr>
        <w:t xml:space="preserve">, длиной </w:t>
      </w:r>
      <w:r>
        <w:rPr>
          <w:rFonts w:ascii="Times New Roman" w:hAnsi="Times New Roman" w:cs="Times New Roman"/>
          <w:b/>
          <w:i/>
          <w:sz w:val="28"/>
          <w:szCs w:val="28"/>
          <w:lang w:val="ru-RU"/>
        </w:rPr>
        <w:t>400…2000 мм</w:t>
      </w:r>
      <w:r>
        <w:rPr>
          <w:rFonts w:ascii="Times New Roman" w:hAnsi="Times New Roman" w:cs="Times New Roman"/>
          <w:sz w:val="28"/>
          <w:szCs w:val="28"/>
          <w:lang w:val="ru-RU"/>
        </w:rPr>
        <w:t xml:space="preserve">, внутри которых находится легко заменяемая хромоникелевая спираль, нагреваемая током до температуры </w:t>
      </w:r>
      <w:r>
        <w:rPr>
          <w:rFonts w:ascii="Times New Roman" w:hAnsi="Times New Roman" w:cs="Times New Roman"/>
          <w:b/>
          <w:i/>
          <w:sz w:val="28"/>
          <w:szCs w:val="28"/>
          <w:lang w:val="ru-RU"/>
        </w:rPr>
        <w:t>800…1100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(рис. 9.14). Номинальная мощность таких излучателей составляет </w:t>
      </w:r>
      <w:r>
        <w:rPr>
          <w:rFonts w:ascii="Times New Roman" w:hAnsi="Times New Roman" w:cs="Times New Roman"/>
          <w:b/>
          <w:i/>
          <w:sz w:val="28"/>
          <w:szCs w:val="28"/>
          <w:lang w:val="ru-RU"/>
        </w:rPr>
        <w:t>500…7500 Вт</w:t>
      </w:r>
      <w:r>
        <w:rPr>
          <w:rFonts w:ascii="Times New Roman" w:hAnsi="Times New Roman" w:cs="Times New Roman"/>
          <w:sz w:val="28"/>
          <w:szCs w:val="28"/>
          <w:lang w:val="ru-RU"/>
        </w:rPr>
        <w:t xml:space="preserve"> при </w:t>
      </w:r>
      <w:r>
        <w:rPr>
          <w:rFonts w:ascii="Times New Roman" w:hAnsi="Times New Roman" w:cs="Times New Roman"/>
          <w:sz w:val="28"/>
          <w:szCs w:val="28"/>
          <w:lang w:val="ru-RU"/>
        </w:rPr>
        <w:lastRenderedPageBreak/>
        <w:t xml:space="preserve">расчётном напряжении </w:t>
      </w:r>
      <w:r>
        <w:rPr>
          <w:rFonts w:ascii="Times New Roman" w:hAnsi="Times New Roman" w:cs="Times New Roman"/>
          <w:b/>
          <w:i/>
          <w:sz w:val="28"/>
          <w:szCs w:val="28"/>
          <w:lang w:val="ru-RU"/>
        </w:rPr>
        <w:t>220 В</w:t>
      </w:r>
      <w:r>
        <w:rPr>
          <w:rFonts w:ascii="Times New Roman" w:hAnsi="Times New Roman" w:cs="Times New Roman"/>
          <w:sz w:val="28"/>
          <w:szCs w:val="28"/>
          <w:lang w:val="ru-RU"/>
        </w:rPr>
        <w:t>. Направленность излучения обеспечивают применением зеркальных металлических рефлекторов.</w:t>
      </w:r>
    </w:p>
    <w:p w:rsidR="005B436E" w:rsidRDefault="005B436E" w:rsidP="005B436E">
      <w:pPr>
        <w:pStyle w:val="a7"/>
        <w:tabs>
          <w:tab w:val="left" w:pos="9214"/>
        </w:tabs>
        <w:spacing w:after="0"/>
        <w:ind w:left="-142"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513705" cy="866775"/>
            <wp:effectExtent l="19050" t="0" r="0" b="0"/>
            <wp:docPr id="45" name="Рисунок 4" descr="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70)"/>
                    <pic:cNvPicPr>
                      <a:picLocks noChangeAspect="1" noChangeArrowheads="1"/>
                    </pic:cNvPicPr>
                  </pic:nvPicPr>
                  <pic:blipFill>
                    <a:blip r:embed="rId75" cstate="print"/>
                    <a:srcRect t="8411"/>
                    <a:stretch>
                      <a:fillRect/>
                    </a:stretch>
                  </pic:blipFill>
                  <pic:spPr bwMode="auto">
                    <a:xfrm>
                      <a:off x="0" y="0"/>
                      <a:ext cx="5513705" cy="866775"/>
                    </a:xfrm>
                    <a:prstGeom prst="rect">
                      <a:avLst/>
                    </a:prstGeom>
                    <a:noFill/>
                    <a:ln w="9525">
                      <a:noFill/>
                      <a:miter lim="800000"/>
                      <a:headEnd/>
                      <a:tailEnd/>
                    </a:ln>
                  </pic:spPr>
                </pic:pic>
              </a:graphicData>
            </a:graphic>
          </wp:inline>
        </w:drawing>
      </w:r>
    </w:p>
    <w:p w:rsidR="005B436E" w:rsidRDefault="005B436E" w:rsidP="005B436E">
      <w:pPr>
        <w:pStyle w:val="a7"/>
        <w:tabs>
          <w:tab w:val="left" w:pos="9214"/>
        </w:tabs>
        <w:spacing w:after="0"/>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3.23</w:t>
      </w:r>
      <w:r>
        <w:rPr>
          <w:rFonts w:ascii="Times New Roman" w:hAnsi="Times New Roman" w:cs="Times New Roman"/>
          <w:sz w:val="28"/>
          <w:szCs w:val="28"/>
          <w:lang w:val="ru-RU"/>
        </w:rPr>
        <w:t>. Кварцевый излучатель с хромоникелевой спиралью:</w:t>
      </w:r>
    </w:p>
    <w:p w:rsidR="005B436E" w:rsidRDefault="005B436E" w:rsidP="005B436E">
      <w:pPr>
        <w:pStyle w:val="a7"/>
        <w:tabs>
          <w:tab w:val="left" w:pos="9214"/>
        </w:tabs>
        <w:spacing w:after="0"/>
        <w:ind w:left="-142"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контактный стержень;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керамический изолятор;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хромоникелевая спираль;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 кварцевая трубка.</w:t>
      </w:r>
    </w:p>
    <w:p w:rsidR="005B436E" w:rsidRDefault="005B436E" w:rsidP="005B436E">
      <w:pPr>
        <w:pStyle w:val="a7"/>
        <w:tabs>
          <w:tab w:val="left" w:pos="9214"/>
        </w:tabs>
        <w:spacing w:after="0"/>
        <w:ind w:left="-142"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Газонаполненные кварцевые излучатели имеют накаливаемое тело в виде вольфрамовой спирали, помещённой в запаянную трубку из кварца диаметром около </w:t>
      </w:r>
      <w:r>
        <w:rPr>
          <w:rFonts w:ascii="Times New Roman" w:hAnsi="Times New Roman" w:cs="Times New Roman"/>
          <w:b/>
          <w:i/>
          <w:sz w:val="28"/>
          <w:szCs w:val="28"/>
          <w:lang w:val="ru-RU"/>
        </w:rPr>
        <w:t>10 мм,</w:t>
      </w:r>
      <w:r>
        <w:rPr>
          <w:rFonts w:ascii="Times New Roman" w:hAnsi="Times New Roman" w:cs="Times New Roman"/>
          <w:sz w:val="28"/>
          <w:szCs w:val="28"/>
          <w:lang w:val="ru-RU"/>
        </w:rPr>
        <w:t xml:space="preserve"> длиной </w:t>
      </w:r>
      <w:r>
        <w:rPr>
          <w:rFonts w:ascii="Times New Roman" w:hAnsi="Times New Roman" w:cs="Times New Roman"/>
          <w:b/>
          <w:i/>
          <w:sz w:val="28"/>
          <w:szCs w:val="28"/>
          <w:lang w:val="ru-RU"/>
        </w:rPr>
        <w:t>250…1000 мм</w:t>
      </w:r>
      <w:r>
        <w:rPr>
          <w:rFonts w:ascii="Times New Roman" w:hAnsi="Times New Roman" w:cs="Times New Roman"/>
          <w:sz w:val="28"/>
          <w:szCs w:val="28"/>
          <w:lang w:val="ru-RU"/>
        </w:rPr>
        <w:t xml:space="preserve">, заполненную инертным газом с незначительной добавкой паров йода. Температура спирали </w:t>
      </w:r>
      <w:r>
        <w:rPr>
          <w:rFonts w:ascii="Times New Roman" w:hAnsi="Times New Roman" w:cs="Times New Roman"/>
          <w:b/>
          <w:i/>
          <w:sz w:val="28"/>
          <w:szCs w:val="28"/>
          <w:lang w:val="ru-RU"/>
        </w:rPr>
        <w:t>2100…2500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поддерживается током. В таких лампах свыше </w:t>
      </w:r>
      <w:r>
        <w:rPr>
          <w:rFonts w:ascii="Times New Roman" w:hAnsi="Times New Roman" w:cs="Times New Roman"/>
          <w:b/>
          <w:i/>
          <w:sz w:val="28"/>
          <w:szCs w:val="28"/>
          <w:lang w:val="ru-RU"/>
        </w:rPr>
        <w:t>85%</w:t>
      </w:r>
      <w:r>
        <w:rPr>
          <w:rFonts w:ascii="Times New Roman" w:hAnsi="Times New Roman" w:cs="Times New Roman"/>
          <w:sz w:val="28"/>
          <w:szCs w:val="28"/>
          <w:lang w:val="ru-RU"/>
        </w:rPr>
        <w:t xml:space="preserve"> поглощаемой энергии трансформируется в энергию потока инфракрасных лучей. Наличие в трубке паров йода приводит к тому, что испарившийся со спирали вольфрам не оседает на её внутренней поверхности, а вновь осаждается на спираль. Номинальная мощность газонаполненных кварцевых излучателей составляет </w:t>
      </w:r>
      <w:r>
        <w:rPr>
          <w:rFonts w:ascii="Times New Roman" w:hAnsi="Times New Roman" w:cs="Times New Roman"/>
          <w:b/>
          <w:i/>
          <w:sz w:val="28"/>
          <w:szCs w:val="28"/>
          <w:lang w:val="ru-RU"/>
        </w:rPr>
        <w:t>500…4500 Вт</w:t>
      </w:r>
      <w:r>
        <w:rPr>
          <w:rFonts w:ascii="Times New Roman" w:hAnsi="Times New Roman" w:cs="Times New Roman"/>
          <w:sz w:val="28"/>
          <w:szCs w:val="28"/>
          <w:lang w:val="ru-RU"/>
        </w:rPr>
        <w:t xml:space="preserve"> при расчётном напряжении </w:t>
      </w:r>
      <w:r>
        <w:rPr>
          <w:rFonts w:ascii="Times New Roman" w:hAnsi="Times New Roman" w:cs="Times New Roman"/>
          <w:b/>
          <w:i/>
          <w:sz w:val="28"/>
          <w:szCs w:val="28"/>
          <w:lang w:val="ru-RU"/>
        </w:rPr>
        <w:t>127, 220</w:t>
      </w:r>
      <w:r>
        <w:rPr>
          <w:rFonts w:ascii="Times New Roman" w:hAnsi="Times New Roman" w:cs="Times New Roman"/>
          <w:sz w:val="28"/>
          <w:szCs w:val="28"/>
          <w:lang w:val="ru-RU"/>
        </w:rPr>
        <w:t xml:space="preserve"> или </w:t>
      </w:r>
      <w:r>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а средний срок службы их около </w:t>
      </w:r>
      <w:r>
        <w:rPr>
          <w:rFonts w:ascii="Times New Roman" w:hAnsi="Times New Roman" w:cs="Times New Roman"/>
          <w:b/>
          <w:i/>
          <w:sz w:val="28"/>
          <w:szCs w:val="28"/>
          <w:lang w:val="ru-RU"/>
        </w:rPr>
        <w:t>5000 ч</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Основное преимущество кварцевых излучателей – высокая прозрачность кварца для инфракрасных лучей  и способность его выдерживать быстрые переходы от одной температуры окружающей среды к другой, а также возможность увеличения интенсивности излучения по сравнению с терморадиационными лампами в </w:t>
      </w:r>
      <w:r>
        <w:rPr>
          <w:rFonts w:ascii="Times New Roman" w:hAnsi="Times New Roman" w:cs="Times New Roman"/>
          <w:b/>
          <w:i/>
          <w:sz w:val="28"/>
          <w:szCs w:val="28"/>
          <w:lang w:val="ru-RU"/>
        </w:rPr>
        <w:t>30…50</w:t>
      </w:r>
      <w:r>
        <w:rPr>
          <w:rFonts w:ascii="Times New Roman" w:hAnsi="Times New Roman" w:cs="Times New Roman"/>
          <w:sz w:val="28"/>
          <w:szCs w:val="28"/>
          <w:lang w:val="ru-RU"/>
        </w:rPr>
        <w:t xml:space="preserve"> раз.</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Силитовые излучатели</w:t>
      </w:r>
      <w:r>
        <w:rPr>
          <w:rFonts w:ascii="Times New Roman" w:hAnsi="Times New Roman" w:cs="Times New Roman"/>
          <w:sz w:val="28"/>
          <w:szCs w:val="28"/>
          <w:lang w:val="ru-RU"/>
        </w:rPr>
        <w:t xml:space="preserve"> – цилиндрические стержни из полупроводниковых химических соединений диаметром </w:t>
      </w:r>
      <w:r>
        <w:rPr>
          <w:rFonts w:ascii="Times New Roman" w:hAnsi="Times New Roman" w:cs="Times New Roman"/>
          <w:b/>
          <w:i/>
          <w:sz w:val="28"/>
          <w:szCs w:val="28"/>
          <w:lang w:val="ru-RU"/>
        </w:rPr>
        <w:t>4…32 мм</w:t>
      </w:r>
      <w:r>
        <w:rPr>
          <w:rFonts w:ascii="Times New Roman" w:hAnsi="Times New Roman" w:cs="Times New Roman"/>
          <w:sz w:val="28"/>
          <w:szCs w:val="28"/>
          <w:lang w:val="ru-RU"/>
        </w:rPr>
        <w:t xml:space="preserve"> и длиной </w:t>
      </w:r>
      <w:r>
        <w:rPr>
          <w:rFonts w:ascii="Times New Roman" w:hAnsi="Times New Roman" w:cs="Times New Roman"/>
          <w:b/>
          <w:i/>
          <w:sz w:val="28"/>
          <w:szCs w:val="28"/>
          <w:lang w:val="ru-RU"/>
        </w:rPr>
        <w:t>55…1220</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мм</w:t>
      </w:r>
      <w:r>
        <w:rPr>
          <w:rFonts w:ascii="Times New Roman" w:hAnsi="Times New Roman" w:cs="Times New Roman"/>
          <w:sz w:val="28"/>
          <w:szCs w:val="28"/>
          <w:lang w:val="ru-RU"/>
        </w:rPr>
        <w:t xml:space="preserve">, разогреваемые током, до температуры </w:t>
      </w:r>
      <w:r>
        <w:rPr>
          <w:rFonts w:ascii="Times New Roman" w:hAnsi="Times New Roman" w:cs="Times New Roman"/>
          <w:b/>
          <w:i/>
          <w:sz w:val="28"/>
          <w:szCs w:val="28"/>
          <w:lang w:val="ru-RU"/>
        </w:rPr>
        <w:t>800…1500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Их изготовляют номинальной мощностью </w:t>
      </w:r>
      <w:r>
        <w:rPr>
          <w:rFonts w:ascii="Times New Roman" w:hAnsi="Times New Roman" w:cs="Times New Roman"/>
          <w:b/>
          <w:i/>
          <w:sz w:val="28"/>
          <w:szCs w:val="28"/>
          <w:lang w:val="ru-RU"/>
        </w:rPr>
        <w:t>180…8800 Вт</w:t>
      </w:r>
      <w:r>
        <w:rPr>
          <w:rFonts w:ascii="Times New Roman" w:hAnsi="Times New Roman" w:cs="Times New Roman"/>
          <w:sz w:val="28"/>
          <w:szCs w:val="28"/>
          <w:lang w:val="ru-RU"/>
        </w:rPr>
        <w:t xml:space="preserve"> при расчётном напряжении </w:t>
      </w:r>
      <w:r>
        <w:rPr>
          <w:rFonts w:ascii="Times New Roman" w:hAnsi="Times New Roman" w:cs="Times New Roman"/>
          <w:b/>
          <w:i/>
          <w:sz w:val="28"/>
          <w:szCs w:val="28"/>
          <w:lang w:val="ru-RU"/>
        </w:rPr>
        <w:t>30…110 В</w:t>
      </w:r>
      <w:r>
        <w:rPr>
          <w:rFonts w:ascii="Times New Roman" w:hAnsi="Times New Roman" w:cs="Times New Roman"/>
          <w:sz w:val="28"/>
          <w:szCs w:val="28"/>
          <w:lang w:val="ru-RU"/>
        </w:rPr>
        <w:t>. Плотность инфракрасного излучения и равномерность его распределения от нагретого стержня определяется рефлектором, концентрирующим и направляющим инфракрасные лучи на обрабатываемый продукт.</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Керамические излучатели изготовляют с хромоникелевой спиралью, расположенной внутри керамической трубки диаметром </w:t>
      </w:r>
      <w:r>
        <w:rPr>
          <w:rFonts w:ascii="Times New Roman" w:hAnsi="Times New Roman" w:cs="Times New Roman"/>
          <w:b/>
          <w:i/>
          <w:sz w:val="28"/>
          <w:szCs w:val="28"/>
          <w:lang w:val="ru-RU"/>
        </w:rPr>
        <w:t>15…20 мм</w:t>
      </w:r>
      <w:r>
        <w:rPr>
          <w:rFonts w:ascii="Times New Roman" w:hAnsi="Times New Roman" w:cs="Times New Roman"/>
          <w:sz w:val="28"/>
          <w:szCs w:val="28"/>
          <w:lang w:val="ru-RU"/>
        </w:rPr>
        <w:t xml:space="preserve"> и длиной </w:t>
      </w:r>
      <w:r>
        <w:rPr>
          <w:rFonts w:ascii="Times New Roman" w:hAnsi="Times New Roman" w:cs="Times New Roman"/>
          <w:b/>
          <w:i/>
          <w:sz w:val="28"/>
          <w:szCs w:val="28"/>
          <w:lang w:val="ru-RU"/>
        </w:rPr>
        <w:t>200…700 мм</w:t>
      </w:r>
      <w:r>
        <w:rPr>
          <w:rFonts w:ascii="Times New Roman" w:hAnsi="Times New Roman" w:cs="Times New Roman"/>
          <w:sz w:val="28"/>
          <w:szCs w:val="28"/>
          <w:lang w:val="ru-RU"/>
        </w:rPr>
        <w:t xml:space="preserve">, а также с моно - или биспиралью, навитой по наружной поверхности такой же трубки. Инерционность керамических излучателей составляет </w:t>
      </w:r>
      <w:r>
        <w:rPr>
          <w:rFonts w:ascii="Times New Roman" w:hAnsi="Times New Roman" w:cs="Times New Roman"/>
          <w:b/>
          <w:i/>
          <w:sz w:val="28"/>
          <w:szCs w:val="28"/>
          <w:lang w:val="ru-RU"/>
        </w:rPr>
        <w:t>2…2,5 мин</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Панельные излучатели представляют собой чугунные плиты с залитыми в них трубчатыми герметическими нагревателями и характеризуются большой тепловой инерционностью.</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Инфракрасные лучи используют в различных печах пищевых предприятий, в том числе в кондитерских и хлебопекарных печах с ленточными конвейерами, где применяют светлые и тёмные излучатели.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4312920" cy="2340610"/>
            <wp:effectExtent l="19050" t="0" r="0" b="0"/>
            <wp:docPr id="41" name="Рисунок 5" descr="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унок (71)"/>
                    <pic:cNvPicPr>
                      <a:picLocks noChangeAspect="1" noChangeArrowheads="1"/>
                    </pic:cNvPicPr>
                  </pic:nvPicPr>
                  <pic:blipFill>
                    <a:blip r:embed="rId76" cstate="print"/>
                    <a:srcRect r="-31" b="3380"/>
                    <a:stretch>
                      <a:fillRect/>
                    </a:stretch>
                  </pic:blipFill>
                  <pic:spPr bwMode="auto">
                    <a:xfrm>
                      <a:off x="0" y="0"/>
                      <a:ext cx="4312920" cy="2340610"/>
                    </a:xfrm>
                    <a:prstGeom prst="rect">
                      <a:avLst/>
                    </a:prstGeom>
                    <a:noFill/>
                    <a:ln w="9525">
                      <a:noFill/>
                      <a:miter lim="800000"/>
                      <a:headEnd/>
                      <a:tailEnd/>
                    </a:ln>
                  </pic:spPr>
                </pic:pic>
              </a:graphicData>
            </a:graphic>
          </wp:inline>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3.24</w:t>
      </w:r>
      <w:r>
        <w:rPr>
          <w:rFonts w:ascii="Times New Roman" w:hAnsi="Times New Roman" w:cs="Times New Roman"/>
          <w:sz w:val="28"/>
          <w:szCs w:val="28"/>
          <w:lang w:val="ru-RU"/>
        </w:rPr>
        <w:t xml:space="preserve">. Печь с терморадиационными лампами для выпечки печенья и кексов: </w:t>
      </w: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продольный разрез по последней секции перед выгрузкой; </w:t>
      </w:r>
    </w:p>
    <w:p w:rsidR="005B436E" w:rsidRDefault="005B436E" w:rsidP="005B436E">
      <w:pPr>
        <w:tabs>
          <w:tab w:val="left" w:pos="9214"/>
        </w:tabs>
        <w:spacing w:after="0"/>
        <w:jc w:val="both"/>
        <w:rPr>
          <w:rFonts w:ascii="Times New Roman" w:hAnsi="Times New Roman" w:cs="Times New Roman"/>
          <w:sz w:val="28"/>
          <w:szCs w:val="28"/>
          <w:lang w:val="ru-RU"/>
        </w:rPr>
      </w:pP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поперечный разрез.</w:t>
      </w:r>
    </w:p>
    <w:p w:rsidR="005B436E" w:rsidRDefault="005B436E" w:rsidP="005B436E">
      <w:pPr>
        <w:tabs>
          <w:tab w:val="left" w:pos="9214"/>
        </w:tabs>
        <w:spacing w:after="0"/>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печи туннельного типа длиной </w:t>
      </w:r>
      <w:r>
        <w:rPr>
          <w:rFonts w:ascii="Times New Roman" w:hAnsi="Times New Roman" w:cs="Times New Roman"/>
          <w:b/>
          <w:i/>
          <w:sz w:val="28"/>
          <w:szCs w:val="28"/>
          <w:lang w:val="ru-RU"/>
        </w:rPr>
        <w:t>19 м</w:t>
      </w:r>
      <w:r>
        <w:rPr>
          <w:rFonts w:ascii="Times New Roman" w:hAnsi="Times New Roman" w:cs="Times New Roman"/>
          <w:sz w:val="28"/>
          <w:szCs w:val="28"/>
          <w:lang w:val="ru-RU"/>
        </w:rPr>
        <w:t xml:space="preserve"> с терморадиационными лампами (рис. </w:t>
      </w:r>
      <w:r w:rsidR="008823EC">
        <w:rPr>
          <w:rFonts w:ascii="Times New Roman" w:hAnsi="Times New Roman" w:cs="Times New Roman"/>
          <w:sz w:val="28"/>
          <w:szCs w:val="28"/>
          <w:lang w:val="ru-RU"/>
        </w:rPr>
        <w:t>3.24</w:t>
      </w:r>
      <w:r>
        <w:rPr>
          <w:rFonts w:ascii="Times New Roman" w:hAnsi="Times New Roman" w:cs="Times New Roman"/>
          <w:sz w:val="28"/>
          <w:szCs w:val="28"/>
          <w:lang w:val="ru-RU"/>
        </w:rPr>
        <w:t xml:space="preserve">) выпечка печенья и кексов осуществляется на стальной ленте конвейера шириной </w:t>
      </w:r>
      <w:r>
        <w:rPr>
          <w:rFonts w:ascii="Times New Roman" w:hAnsi="Times New Roman" w:cs="Times New Roman"/>
          <w:b/>
          <w:i/>
          <w:sz w:val="28"/>
          <w:szCs w:val="28"/>
          <w:lang w:val="ru-RU"/>
        </w:rPr>
        <w:t>0,8 м</w:t>
      </w:r>
      <w:r>
        <w:rPr>
          <w:rFonts w:ascii="Times New Roman" w:hAnsi="Times New Roman" w:cs="Times New Roman"/>
          <w:sz w:val="28"/>
          <w:szCs w:val="28"/>
          <w:lang w:val="ru-RU"/>
        </w:rPr>
        <w:t xml:space="preserve"> и толщиной </w:t>
      </w:r>
      <w:r>
        <w:rPr>
          <w:rFonts w:ascii="Times New Roman" w:hAnsi="Times New Roman" w:cs="Times New Roman"/>
          <w:b/>
          <w:i/>
          <w:sz w:val="28"/>
          <w:szCs w:val="28"/>
          <w:lang w:val="ru-RU"/>
        </w:rPr>
        <w:t>1,2 мм</w:t>
      </w:r>
      <w:r>
        <w:rPr>
          <w:rFonts w:ascii="Times New Roman" w:hAnsi="Times New Roman" w:cs="Times New Roman"/>
          <w:sz w:val="28"/>
          <w:szCs w:val="28"/>
          <w:lang w:val="ru-RU"/>
        </w:rPr>
        <w:t xml:space="preserve">, которая получает движение от трёхфазного асинхронного двигателя с короткозамкнутым ротором номинальной мощностью </w:t>
      </w:r>
      <w:r>
        <w:rPr>
          <w:rFonts w:ascii="Times New Roman" w:hAnsi="Times New Roman" w:cs="Times New Roman"/>
          <w:b/>
          <w:i/>
          <w:sz w:val="28"/>
          <w:szCs w:val="28"/>
          <w:lang w:val="ru-RU"/>
        </w:rPr>
        <w:t>1,1 кВт</w:t>
      </w:r>
      <w:r>
        <w:rPr>
          <w:rFonts w:ascii="Times New Roman" w:hAnsi="Times New Roman" w:cs="Times New Roman"/>
          <w:sz w:val="28"/>
          <w:szCs w:val="28"/>
          <w:lang w:val="ru-RU"/>
        </w:rPr>
        <w:t xml:space="preserve"> через вариатор, позволяющий регулировать скорость ленты в соответствии с требованиями технологического процесса. Над лентой размещены </w:t>
      </w:r>
      <w:r>
        <w:rPr>
          <w:rFonts w:ascii="Times New Roman" w:hAnsi="Times New Roman" w:cs="Times New Roman"/>
          <w:b/>
          <w:i/>
          <w:sz w:val="28"/>
          <w:szCs w:val="28"/>
          <w:lang w:val="ru-RU"/>
        </w:rPr>
        <w:t>720</w:t>
      </w:r>
      <w:r>
        <w:rPr>
          <w:rFonts w:ascii="Times New Roman" w:hAnsi="Times New Roman" w:cs="Times New Roman"/>
          <w:sz w:val="28"/>
          <w:szCs w:val="28"/>
          <w:lang w:val="ru-RU"/>
        </w:rPr>
        <w:t xml:space="preserve"> излучателей, а под ней – </w:t>
      </w:r>
      <w:r>
        <w:rPr>
          <w:rFonts w:ascii="Times New Roman" w:hAnsi="Times New Roman" w:cs="Times New Roman"/>
          <w:b/>
          <w:i/>
          <w:sz w:val="28"/>
          <w:szCs w:val="28"/>
          <w:lang w:val="ru-RU"/>
        </w:rPr>
        <w:t>360</w:t>
      </w:r>
      <w:r>
        <w:rPr>
          <w:rFonts w:ascii="Times New Roman" w:hAnsi="Times New Roman" w:cs="Times New Roman"/>
          <w:sz w:val="28"/>
          <w:szCs w:val="28"/>
          <w:lang w:val="ru-RU"/>
        </w:rPr>
        <w:t xml:space="preserve">. Номинальная мощность каждого излучателя – </w:t>
      </w:r>
      <w:r>
        <w:rPr>
          <w:rFonts w:ascii="Times New Roman" w:hAnsi="Times New Roman" w:cs="Times New Roman"/>
          <w:b/>
          <w:i/>
          <w:sz w:val="28"/>
          <w:szCs w:val="28"/>
          <w:lang w:val="ru-RU"/>
        </w:rPr>
        <w:t>250 Вт</w:t>
      </w:r>
      <w:r>
        <w:rPr>
          <w:rFonts w:ascii="Times New Roman" w:hAnsi="Times New Roman" w:cs="Times New Roman"/>
          <w:sz w:val="28"/>
          <w:szCs w:val="28"/>
          <w:lang w:val="ru-RU"/>
        </w:rPr>
        <w:t xml:space="preserve">, а всей установки – </w:t>
      </w:r>
      <w:r>
        <w:rPr>
          <w:rFonts w:ascii="Times New Roman" w:hAnsi="Times New Roman" w:cs="Times New Roman"/>
          <w:b/>
          <w:i/>
          <w:sz w:val="28"/>
          <w:szCs w:val="28"/>
          <w:lang w:val="ru-RU"/>
        </w:rPr>
        <w:t>270 кВт</w:t>
      </w:r>
      <w:r>
        <w:rPr>
          <w:rFonts w:ascii="Times New Roman" w:hAnsi="Times New Roman" w:cs="Times New Roman"/>
          <w:sz w:val="28"/>
          <w:szCs w:val="28"/>
          <w:lang w:val="ru-RU"/>
        </w:rPr>
        <w:t xml:space="preserve">. При перегреве стальной ленты конвейера излучатели автоматически отключаются. Для максимального отражения лучей терморадиационных ламп верхняя и нижняя обшивки по всей длине печи изготовлены из листового алюминия толщиной </w:t>
      </w:r>
      <w:r>
        <w:rPr>
          <w:rFonts w:ascii="Times New Roman" w:hAnsi="Times New Roman" w:cs="Times New Roman"/>
          <w:b/>
          <w:i/>
          <w:sz w:val="28"/>
          <w:szCs w:val="28"/>
          <w:lang w:val="ru-RU"/>
        </w:rPr>
        <w:t>2 мм</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Тепловой режим печи регулируют с пульта управления включением отдельных групп терморадиационных ламп. Продолжительность выпечки печения в зависимости от содержания жира и сахара составляет </w:t>
      </w:r>
      <w:r>
        <w:rPr>
          <w:rFonts w:ascii="Times New Roman" w:hAnsi="Times New Roman" w:cs="Times New Roman"/>
          <w:b/>
          <w:i/>
          <w:sz w:val="28"/>
          <w:szCs w:val="28"/>
          <w:lang w:val="ru-RU"/>
        </w:rPr>
        <w:t>2,5…3,5 мин</w:t>
      </w:r>
      <w:r>
        <w:rPr>
          <w:rFonts w:ascii="Times New Roman" w:hAnsi="Times New Roman" w:cs="Times New Roman"/>
          <w:sz w:val="28"/>
          <w:szCs w:val="28"/>
          <w:lang w:val="ru-RU"/>
        </w:rPr>
        <w:t xml:space="preserve">. а производительность печи - до </w:t>
      </w:r>
      <w:r>
        <w:rPr>
          <w:rFonts w:ascii="Times New Roman" w:hAnsi="Times New Roman" w:cs="Times New Roman"/>
          <w:b/>
          <w:i/>
          <w:sz w:val="28"/>
          <w:szCs w:val="28"/>
          <w:lang w:val="ru-RU"/>
        </w:rPr>
        <w:t>5 т</w:t>
      </w:r>
      <w:r>
        <w:rPr>
          <w:rFonts w:ascii="Times New Roman" w:hAnsi="Times New Roman" w:cs="Times New Roman"/>
          <w:sz w:val="28"/>
          <w:szCs w:val="28"/>
          <w:lang w:val="ru-RU"/>
        </w:rPr>
        <w:t xml:space="preserve"> печения в смену при удельном расходе энергии до </w:t>
      </w:r>
      <w:r>
        <w:rPr>
          <w:rFonts w:ascii="Times New Roman" w:hAnsi="Times New Roman" w:cs="Times New Roman"/>
          <w:b/>
          <w:i/>
          <w:sz w:val="28"/>
          <w:szCs w:val="28"/>
          <w:lang w:val="ru-RU"/>
        </w:rPr>
        <w:t>0,5 кВт∙ч</w:t>
      </w:r>
      <w:r>
        <w:rPr>
          <w:rFonts w:ascii="Times New Roman" w:hAnsi="Times New Roman" w:cs="Times New Roman"/>
          <w:sz w:val="28"/>
          <w:szCs w:val="28"/>
          <w:lang w:val="ru-RU"/>
        </w:rPr>
        <w:t xml:space="preserve"> на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кг</w:t>
      </w:r>
      <w:r>
        <w:rPr>
          <w:rFonts w:ascii="Times New Roman" w:hAnsi="Times New Roman" w:cs="Times New Roman"/>
          <w:sz w:val="28"/>
          <w:szCs w:val="28"/>
          <w:lang w:val="ru-RU"/>
        </w:rPr>
        <w:t xml:space="preserve"> изделий. При выпечке твёрдых кексов, бисквитов </w:t>
      </w:r>
      <w:r>
        <w:rPr>
          <w:rFonts w:ascii="Times New Roman" w:hAnsi="Times New Roman" w:cs="Times New Roman"/>
          <w:sz w:val="28"/>
          <w:szCs w:val="28"/>
          <w:lang w:val="ru-RU"/>
        </w:rPr>
        <w:lastRenderedPageBreak/>
        <w:t xml:space="preserve">солёной соломки и других изделий толщиной до </w:t>
      </w:r>
      <w:r>
        <w:rPr>
          <w:rFonts w:ascii="Times New Roman" w:hAnsi="Times New Roman" w:cs="Times New Roman"/>
          <w:b/>
          <w:i/>
          <w:sz w:val="28"/>
          <w:szCs w:val="28"/>
          <w:lang w:val="ru-RU"/>
        </w:rPr>
        <w:t>10 мм</w:t>
      </w:r>
      <w:r>
        <w:rPr>
          <w:rFonts w:ascii="Times New Roman" w:hAnsi="Times New Roman" w:cs="Times New Roman"/>
          <w:sz w:val="28"/>
          <w:szCs w:val="28"/>
          <w:lang w:val="ru-RU"/>
        </w:rPr>
        <w:t xml:space="preserve"> удельный расход энергии возрастает до </w:t>
      </w:r>
      <w:r>
        <w:rPr>
          <w:rFonts w:ascii="Times New Roman" w:hAnsi="Times New Roman" w:cs="Times New Roman"/>
          <w:b/>
          <w:i/>
          <w:sz w:val="28"/>
          <w:szCs w:val="28"/>
          <w:lang w:val="ru-RU"/>
        </w:rPr>
        <w:t>2 кВт∙ч/кг</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Основными преимуществами кондитерских печей с инфракрасными излучателями являются: высокое качество выпекаемых изделий, сокращение времени выпечки почти в два раза, уменьшение удельного расхода энергии по сравнению с печами с обычным электрообогревом, возможность удобного регулирования теплового режима и изменения его в различных зонах пекарной камеры, а также введение таких печей в поточные автоматизированные линии.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Аналогичные установки применяют для сушки пастильно-мармеладных изделий, сухофруктов, чая и других пищевых продуктов. На кондитерских фабриках используют конвейерные установки для комбинированной сушки и обжарки инфракрасным излучением и одновременным воздействием переменным электрическим полем высокой частоты таких пищевых продуктов, как бобы, какао, ядра ореха, миндаля и кунжута.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Хорошие результаты получаются при выпечке хлеба в туннельных печах с комбинированным обогревом инфракрасными лучами и воздействием переменного электрического поля частоты </w:t>
      </w:r>
      <w:r>
        <w:rPr>
          <w:rFonts w:ascii="Times New Roman" w:hAnsi="Times New Roman" w:cs="Times New Roman"/>
          <w:b/>
          <w:i/>
          <w:sz w:val="28"/>
          <w:szCs w:val="28"/>
          <w:lang w:val="ru-RU"/>
        </w:rPr>
        <w:t>10…30 МГц</w:t>
      </w:r>
      <w:r>
        <w:rPr>
          <w:rFonts w:ascii="Times New Roman" w:hAnsi="Times New Roman" w:cs="Times New Roman"/>
          <w:sz w:val="28"/>
          <w:szCs w:val="28"/>
          <w:lang w:val="ru-RU"/>
        </w:rPr>
        <w:t xml:space="preserve">, где металлический под и расположенную над ним металлическую решётку присоединяют к высокочастотному генератору, а между решёткой и перекрытием печи устанавливают инфракрасные излучатели со ступенчатым регулированием их мощности, в то время как интенсивность высокочастотного нагрева изменяют плавно. При этом середина выпекаемых изделий нагревается за счёт диэлектрических потерь, а обогрев их внешних поверхностей и образование корки необходимого колера обеспечивается потоком инфракрасных лучей. Время выпечки хлеба в такой печи составляет </w:t>
      </w:r>
      <w:r>
        <w:rPr>
          <w:rFonts w:ascii="Times New Roman" w:hAnsi="Times New Roman" w:cs="Times New Roman"/>
          <w:b/>
          <w:i/>
          <w:sz w:val="28"/>
          <w:szCs w:val="28"/>
          <w:lang w:val="ru-RU"/>
        </w:rPr>
        <w:t>10…20 мин</w:t>
      </w:r>
      <w:r>
        <w:rPr>
          <w:rFonts w:ascii="Times New Roman" w:hAnsi="Times New Roman" w:cs="Times New Roman"/>
          <w:sz w:val="28"/>
          <w:szCs w:val="28"/>
          <w:lang w:val="ru-RU"/>
        </w:rPr>
        <w:t xml:space="preserve">. Хлеб хорошо пропекается, имеет эластичный мякиш и равномерную пористость. Объём его на </w:t>
      </w:r>
      <w:r>
        <w:rPr>
          <w:rFonts w:ascii="Times New Roman" w:hAnsi="Times New Roman" w:cs="Times New Roman"/>
          <w:b/>
          <w:i/>
          <w:sz w:val="28"/>
          <w:szCs w:val="28"/>
          <w:lang w:val="ru-RU"/>
        </w:rPr>
        <w:t>10…15%</w:t>
      </w:r>
      <w:r>
        <w:rPr>
          <w:rFonts w:ascii="Times New Roman" w:hAnsi="Times New Roman" w:cs="Times New Roman"/>
          <w:sz w:val="28"/>
          <w:szCs w:val="28"/>
          <w:lang w:val="ru-RU"/>
        </w:rPr>
        <w:t xml:space="preserve"> больше по сравнению с хлебом, выпеченным в обычной печи и, будучи стерилизованным, сохраняет свежесть в течение </w:t>
      </w:r>
      <w:r>
        <w:rPr>
          <w:rFonts w:ascii="Times New Roman" w:hAnsi="Times New Roman" w:cs="Times New Roman"/>
          <w:b/>
          <w:i/>
          <w:sz w:val="28"/>
          <w:szCs w:val="28"/>
          <w:lang w:val="ru-RU"/>
        </w:rPr>
        <w:t>3…5</w:t>
      </w:r>
      <w:r>
        <w:rPr>
          <w:rFonts w:ascii="Times New Roman" w:hAnsi="Times New Roman" w:cs="Times New Roman"/>
          <w:sz w:val="28"/>
          <w:szCs w:val="28"/>
          <w:lang w:val="ru-RU"/>
        </w:rPr>
        <w:t xml:space="preserve"> дней, не плесневеет даже при хранении в течение нескольких месяцев. Удельный расход энергии составляет </w:t>
      </w:r>
      <w:r>
        <w:rPr>
          <w:rFonts w:ascii="Times New Roman" w:hAnsi="Times New Roman" w:cs="Times New Roman"/>
          <w:b/>
          <w:i/>
          <w:sz w:val="28"/>
          <w:szCs w:val="28"/>
          <w:lang w:val="ru-RU"/>
        </w:rPr>
        <w:t xml:space="preserve">0,35…0,45 </w:t>
      </w:r>
      <m:oMath>
        <m:f>
          <m:fPr>
            <m:ctrlPr>
              <w:rPr>
                <w:rFonts w:ascii="Cambria Math" w:hAnsi="Cambria Math" w:cs="Times New Roman"/>
                <w:b/>
                <w:i/>
                <w:sz w:val="28"/>
                <w:szCs w:val="28"/>
                <w:lang w:val="ru-RU"/>
              </w:rPr>
            </m:ctrlPr>
          </m:fPr>
          <m:num>
            <m:r>
              <m:rPr>
                <m:sty m:val="bi"/>
              </m:rPr>
              <w:rPr>
                <w:rFonts w:ascii="Cambria Math" w:hAnsi="Cambria Math" w:cs="Times New Roman"/>
                <w:sz w:val="28"/>
                <w:szCs w:val="28"/>
                <w:lang w:val="ru-RU"/>
              </w:rPr>
              <m:t>кВт∙ч</m:t>
            </m:r>
          </m:num>
          <m:den>
            <m:r>
              <m:rPr>
                <m:sty m:val="bi"/>
              </m:rPr>
              <w:rPr>
                <w:rFonts w:ascii="Cambria Math" w:hAnsi="Cambria Math" w:cs="Times New Roman"/>
                <w:sz w:val="28"/>
                <w:szCs w:val="28"/>
                <w:lang w:val="ru-RU"/>
              </w:rPr>
              <m:t>кг</m:t>
            </m:r>
          </m:den>
        </m:f>
        <m:r>
          <w:rPr>
            <w:rFonts w:ascii="Cambria Math" w:hAnsi="Cambria Math" w:cs="Times New Roman"/>
            <w:sz w:val="28"/>
            <w:szCs w:val="28"/>
            <w:lang w:val="ru-RU"/>
          </w:rPr>
          <m:t>.</m:t>
        </m:r>
      </m:oMath>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Существуют хлебопекарные печи, которые имеют только инфракрасный обогрев. У них под неподвижный, под которым находится около </w:t>
      </w:r>
      <w:r>
        <w:rPr>
          <w:rFonts w:ascii="Times New Roman" w:hAnsi="Times New Roman" w:cs="Times New Roman"/>
          <w:b/>
          <w:i/>
          <w:sz w:val="28"/>
          <w:szCs w:val="28"/>
          <w:lang w:val="ru-RU"/>
        </w:rPr>
        <w:t>60%</w:t>
      </w:r>
      <w:r>
        <w:rPr>
          <w:rFonts w:ascii="Times New Roman" w:hAnsi="Times New Roman" w:cs="Times New Roman"/>
          <w:sz w:val="28"/>
          <w:szCs w:val="28"/>
          <w:lang w:val="ru-RU"/>
        </w:rPr>
        <w:t xml:space="preserve"> светлых излучателей, а остальные – над ним. Продолжительность выпечки хлеба большого развеса в таких печах в два раза быстрее, чем в обычных, а расход энергии составляет до </w:t>
      </w:r>
      <w:r>
        <w:rPr>
          <w:rFonts w:ascii="Times New Roman" w:hAnsi="Times New Roman" w:cs="Times New Roman"/>
          <w:b/>
          <w:i/>
          <w:sz w:val="28"/>
          <w:szCs w:val="28"/>
          <w:lang w:val="ru-RU"/>
        </w:rPr>
        <w:t>0,35 кВт∙ч</w:t>
      </w:r>
      <w:r>
        <w:rPr>
          <w:rFonts w:ascii="Times New Roman" w:hAnsi="Times New Roman" w:cs="Times New Roman"/>
          <w:sz w:val="28"/>
          <w:szCs w:val="28"/>
          <w:lang w:val="ru-RU"/>
        </w:rPr>
        <w:t xml:space="preserve"> на </w:t>
      </w:r>
      <w:r>
        <w:rPr>
          <w:rFonts w:ascii="Times New Roman" w:hAnsi="Times New Roman" w:cs="Times New Roman"/>
          <w:b/>
          <w:i/>
          <w:sz w:val="28"/>
          <w:szCs w:val="28"/>
          <w:lang w:val="ru-RU"/>
        </w:rPr>
        <w:t>1 кг</w:t>
      </w:r>
      <w:r>
        <w:rPr>
          <w:rFonts w:ascii="Times New Roman" w:hAnsi="Times New Roman" w:cs="Times New Roman"/>
          <w:sz w:val="28"/>
          <w:szCs w:val="28"/>
          <w:lang w:val="ru-RU"/>
        </w:rPr>
        <w:t xml:space="preserve"> изделий.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Установки с инфракрасным излучением применяют на пищевых предприятиях при обжарке, копчении, варке и подсушке мясных и рыбных изделий, сушке муки, зерна, виноградных семян и других зернопродуктов, при </w:t>
      </w:r>
      <w:r>
        <w:rPr>
          <w:rFonts w:ascii="Times New Roman" w:hAnsi="Times New Roman" w:cs="Times New Roman"/>
          <w:sz w:val="28"/>
          <w:szCs w:val="28"/>
          <w:lang w:val="ru-RU"/>
        </w:rPr>
        <w:lastRenderedPageBreak/>
        <w:t>пастеризации молока, пива, фруктовых соков, для ускорения длительно протекающих технологических процессов по старению и созреванию вин, ликёров и др., а также при обработке фруктов и овощей, причём в отдельных случаях вместо электрических излучателей применяют беспламенные газовые горелки, которые при наличии дешёвого природного газа отличаются высокими экономическими показателями.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работе с инфракрасными излучателями недопустимо превышать </w:t>
      </w:r>
      <w:r>
        <w:rPr>
          <w:rFonts w:ascii="Times New Roman" w:hAnsi="Times New Roman" w:cs="Times New Roman"/>
          <w:b/>
          <w:i/>
          <w:sz w:val="28"/>
          <w:szCs w:val="28"/>
          <w:lang w:val="ru-RU"/>
        </w:rPr>
        <w:t>уровень облучённости</w:t>
      </w:r>
      <w:r>
        <w:rPr>
          <w:rFonts w:ascii="Times New Roman" w:hAnsi="Times New Roman" w:cs="Times New Roman"/>
          <w:sz w:val="28"/>
          <w:szCs w:val="28"/>
          <w:lang w:val="ru-RU"/>
        </w:rPr>
        <w:t xml:space="preserve"> обслуживающего персонала выше </w:t>
      </w:r>
      <w:r>
        <w:rPr>
          <w:rFonts w:ascii="Times New Roman" w:hAnsi="Times New Roman" w:cs="Times New Roman"/>
          <w:b/>
          <w:i/>
          <w:sz w:val="28"/>
          <w:szCs w:val="28"/>
          <w:lang w:val="ru-RU"/>
        </w:rPr>
        <w:t>350 Вт/</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2</m:t>
            </m:r>
          </m:sup>
        </m:sSup>
      </m:oMath>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эксплуатации светлых излучателей необходимо применять защитные экраны из алюминия, окрашивать стеклянные поверхности аппаратов в красный цвет, а также пользоваться очками с соответствующими светозащитными фильтрами.</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p>
    <w:p w:rsidR="005B436E" w:rsidRDefault="001E1BCF" w:rsidP="001E1BCF">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3</w:t>
      </w:r>
      <w:r w:rsidR="005B436E">
        <w:rPr>
          <w:rFonts w:ascii="Times New Roman" w:hAnsi="Times New Roman" w:cs="Times New Roman"/>
          <w:b/>
          <w:sz w:val="28"/>
          <w:szCs w:val="28"/>
          <w:lang w:val="ru-RU"/>
        </w:rPr>
        <w:t>.7. Установки ультрафиолетового излучения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Ультрафиолетовые лучи</w:t>
      </w:r>
      <w:r>
        <w:rPr>
          <w:rFonts w:ascii="Times New Roman" w:hAnsi="Times New Roman" w:cs="Times New Roman"/>
          <w:sz w:val="28"/>
          <w:szCs w:val="28"/>
          <w:lang w:val="ru-RU"/>
        </w:rPr>
        <w:t xml:space="preserve">, невидимые глазом человека, непосредственно примыкают к фиолетовому участку видимой части спектра и характеризуются непрерывным диапазоном частот электромагнитных колебаний от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15</m:t>
            </m:r>
          </m:sup>
        </m:sSup>
      </m:oMath>
      <w:r>
        <w:rPr>
          <w:rFonts w:ascii="Times New Roman" w:hAnsi="Times New Roman" w:cs="Times New Roman"/>
          <w:sz w:val="28"/>
          <w:szCs w:val="28"/>
          <w:lang w:val="ru-RU"/>
        </w:rPr>
        <w:t xml:space="preserve"> до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17</m:t>
            </m:r>
          </m:sup>
        </m:sSup>
      </m:oMath>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Гц</w:t>
      </w:r>
      <w:r>
        <w:rPr>
          <w:rFonts w:ascii="Times New Roman" w:hAnsi="Times New Roman" w:cs="Times New Roman"/>
          <w:sz w:val="28"/>
          <w:szCs w:val="28"/>
          <w:lang w:val="ru-RU"/>
        </w:rPr>
        <w:t>. Эти лучи пропускаются тонким слоем воздуха, но задерживаются обыкновенным стеклом. Они вызывают сильную ионизацию воздуха, интенсивные фотоэлектрические и химические явления, а также биологические действия. Свойства ультрафиолетовых лучей зависят от частоты электромагнитных колебаний или от длины волны.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Ультрафиолетовые лучи </w:t>
      </w:r>
      <w:r>
        <w:rPr>
          <w:rFonts w:ascii="Times New Roman" w:hAnsi="Times New Roman" w:cs="Times New Roman"/>
          <w:b/>
          <w:i/>
          <w:sz w:val="28"/>
          <w:szCs w:val="28"/>
          <w:lang w:val="ru-RU"/>
        </w:rPr>
        <w:t>коротковолнового диапазона</w:t>
      </w:r>
      <w:r>
        <w:rPr>
          <w:rFonts w:ascii="Times New Roman" w:hAnsi="Times New Roman" w:cs="Times New Roman"/>
          <w:sz w:val="28"/>
          <w:szCs w:val="28"/>
          <w:lang w:val="ru-RU"/>
        </w:rPr>
        <w:t xml:space="preserve"> с длиной волн от </w:t>
      </w:r>
      <w:r>
        <w:rPr>
          <w:rFonts w:ascii="Times New Roman" w:hAnsi="Times New Roman" w:cs="Times New Roman"/>
          <w:b/>
          <w:i/>
          <w:sz w:val="28"/>
          <w:szCs w:val="28"/>
          <w:lang w:val="ru-RU"/>
        </w:rPr>
        <w:t>0,20</w:t>
      </w:r>
      <w:r>
        <w:rPr>
          <w:rFonts w:ascii="Times New Roman" w:hAnsi="Times New Roman" w:cs="Times New Roman"/>
          <w:sz w:val="28"/>
          <w:szCs w:val="28"/>
          <w:lang w:val="ru-RU"/>
        </w:rPr>
        <w:t xml:space="preserve"> до </w:t>
      </w:r>
      <w:r>
        <w:rPr>
          <w:rFonts w:ascii="Times New Roman" w:hAnsi="Times New Roman" w:cs="Times New Roman"/>
          <w:b/>
          <w:i/>
          <w:sz w:val="28"/>
          <w:szCs w:val="28"/>
          <w:lang w:val="ru-RU"/>
        </w:rPr>
        <w:t>0,28 мкм</w:t>
      </w:r>
      <w:r>
        <w:rPr>
          <w:rFonts w:ascii="Times New Roman" w:hAnsi="Times New Roman" w:cs="Times New Roman"/>
          <w:sz w:val="28"/>
          <w:szCs w:val="28"/>
          <w:lang w:val="ru-RU"/>
        </w:rPr>
        <w:t xml:space="preserve"> обладают сильным бактерицидным действием и используются на пищевых предприятиях для улучшения санитарно-гигиенических условий, для стерилизации, стимулирования и угнетения биологических процессов и химических реакций. В частности, лучи этого диапазона применяют для дезинфекции помещений, воздуха, воды, рабочих столов, посуды, инструментов, одежды и пр. Малые дозы облучения стимулируют развитие плесневых грибков. Периодическое облучение различных пищевых продуктов увеличивает срок их хранения и позволяет обойтись без холодильных установок. Так, коротковолновое ультрафиолетовое облучение мяса позволяет хранить его не в замороженном виде, а при обычной температуре и оно остаётся сочным и свежим. Облучение мандаринов и лимонов снижает поражение плесенью. Лучи этого диапазона используют для дезинфекции в установках по уничтожению амбарных вредителей. Широкое применение облучения пищевых продуктов ограничено недостаточной изученностью реакций, которые вызывают ультрафиолетовые лучи. Поэтому следует строго </w:t>
      </w:r>
      <w:r>
        <w:rPr>
          <w:rFonts w:ascii="Times New Roman" w:hAnsi="Times New Roman" w:cs="Times New Roman"/>
          <w:sz w:val="28"/>
          <w:szCs w:val="28"/>
          <w:lang w:val="ru-RU"/>
        </w:rPr>
        <w:lastRenderedPageBreak/>
        <w:t>соблюдать рекомендуемый технологический режим с одновременным контролем режима работы источников ультрафиолетового излучения.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Ультрафиолетовые лучи </w:t>
      </w:r>
      <w:r>
        <w:rPr>
          <w:rFonts w:ascii="Times New Roman" w:hAnsi="Times New Roman" w:cs="Times New Roman"/>
          <w:b/>
          <w:i/>
          <w:sz w:val="28"/>
          <w:szCs w:val="28"/>
          <w:lang w:val="ru-RU"/>
        </w:rPr>
        <w:t>средневолнового диапазона</w:t>
      </w:r>
      <w:r>
        <w:rPr>
          <w:rFonts w:ascii="Times New Roman" w:hAnsi="Times New Roman" w:cs="Times New Roman"/>
          <w:sz w:val="28"/>
          <w:szCs w:val="28"/>
          <w:lang w:val="ru-RU"/>
        </w:rPr>
        <w:t xml:space="preserve"> с длиной волн от </w:t>
      </w:r>
      <w:r>
        <w:rPr>
          <w:rFonts w:ascii="Times New Roman" w:hAnsi="Times New Roman" w:cs="Times New Roman"/>
          <w:b/>
          <w:i/>
          <w:sz w:val="28"/>
          <w:szCs w:val="28"/>
          <w:lang w:val="ru-RU"/>
        </w:rPr>
        <w:t>0,28</w:t>
      </w:r>
      <w:r>
        <w:rPr>
          <w:rFonts w:ascii="Times New Roman" w:hAnsi="Times New Roman" w:cs="Times New Roman"/>
          <w:sz w:val="28"/>
          <w:szCs w:val="28"/>
          <w:lang w:val="ru-RU"/>
        </w:rPr>
        <w:t xml:space="preserve"> до </w:t>
      </w:r>
      <w:r>
        <w:rPr>
          <w:rFonts w:ascii="Times New Roman" w:hAnsi="Times New Roman" w:cs="Times New Roman"/>
          <w:b/>
          <w:i/>
          <w:sz w:val="28"/>
          <w:szCs w:val="28"/>
          <w:lang w:val="ru-RU"/>
        </w:rPr>
        <w:t>0,32 мкм</w:t>
      </w:r>
      <w:r>
        <w:rPr>
          <w:rFonts w:ascii="Times New Roman" w:hAnsi="Times New Roman" w:cs="Times New Roman"/>
          <w:sz w:val="28"/>
          <w:szCs w:val="28"/>
          <w:lang w:val="ru-RU"/>
        </w:rPr>
        <w:t xml:space="preserve"> вызывают покраснение и загар кожных покровов и способствуют образованию витамина </w:t>
      </w:r>
      <w:r>
        <w:rPr>
          <w:rFonts w:ascii="Times New Roman" w:hAnsi="Times New Roman" w:cs="Times New Roman"/>
          <w:b/>
          <w:i/>
          <w:sz w:val="28"/>
          <w:szCs w:val="28"/>
          <w:lang w:val="ru-RU"/>
        </w:rPr>
        <w:t>Д</w:t>
      </w:r>
      <w:r>
        <w:rPr>
          <w:rFonts w:ascii="Times New Roman" w:hAnsi="Times New Roman" w:cs="Times New Roman"/>
          <w:sz w:val="28"/>
          <w:szCs w:val="28"/>
          <w:lang w:val="ru-RU"/>
        </w:rPr>
        <w:t xml:space="preserve"> в организме человека и животных, а также в таких пищевых продуктах, как мука, молоко, дрожжи и др.</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Ультрафиолетовые лучи </w:t>
      </w:r>
      <w:r>
        <w:rPr>
          <w:rFonts w:ascii="Times New Roman" w:hAnsi="Times New Roman" w:cs="Times New Roman"/>
          <w:b/>
          <w:i/>
          <w:sz w:val="28"/>
          <w:szCs w:val="28"/>
          <w:lang w:val="ru-RU"/>
        </w:rPr>
        <w:t>длинноволнового диапазона</w:t>
      </w:r>
      <w:r>
        <w:rPr>
          <w:rFonts w:ascii="Times New Roman" w:hAnsi="Times New Roman" w:cs="Times New Roman"/>
          <w:sz w:val="28"/>
          <w:szCs w:val="28"/>
          <w:lang w:val="ru-RU"/>
        </w:rPr>
        <w:t xml:space="preserve"> с длиной волн от </w:t>
      </w:r>
      <w:r>
        <w:rPr>
          <w:rFonts w:ascii="Times New Roman" w:hAnsi="Times New Roman" w:cs="Times New Roman"/>
          <w:b/>
          <w:i/>
          <w:sz w:val="28"/>
          <w:szCs w:val="28"/>
          <w:lang w:val="ru-RU"/>
        </w:rPr>
        <w:t>0,32</w:t>
      </w:r>
      <w:r>
        <w:rPr>
          <w:rFonts w:ascii="Times New Roman" w:hAnsi="Times New Roman" w:cs="Times New Roman"/>
          <w:sz w:val="28"/>
          <w:szCs w:val="28"/>
          <w:lang w:val="ru-RU"/>
        </w:rPr>
        <w:t xml:space="preserve"> до </w:t>
      </w:r>
      <w:r>
        <w:rPr>
          <w:rFonts w:ascii="Times New Roman" w:hAnsi="Times New Roman" w:cs="Times New Roman"/>
          <w:b/>
          <w:i/>
          <w:sz w:val="28"/>
          <w:szCs w:val="28"/>
          <w:lang w:val="ru-RU"/>
        </w:rPr>
        <w:t>0,40 мкм</w:t>
      </w:r>
      <w:r>
        <w:rPr>
          <w:rFonts w:ascii="Times New Roman" w:hAnsi="Times New Roman" w:cs="Times New Roman"/>
          <w:sz w:val="28"/>
          <w:szCs w:val="28"/>
          <w:lang w:val="ru-RU"/>
        </w:rPr>
        <w:t xml:space="preserve"> применяют для возбуждения светящихся веществ в сигнальных устройствах и для люминесцентного анализа, позволяющего по цвету и яркости флуоресцирующих поверхностей пищевых продуктов, облучаемых в затемнённом помещении, судить об их качестве. Так, свежие белые куриные яйца флуоресцируют красным цветом, а лежалые – голубым.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Источниками ультрафиолетового излучения являются газоразрядные бактерицидные и ртутно-кварцевые лампы.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Бактерицидные лампы номинальной мощностью </w:t>
      </w:r>
      <w:r>
        <w:rPr>
          <w:rFonts w:ascii="Times New Roman" w:hAnsi="Times New Roman" w:cs="Times New Roman"/>
          <w:b/>
          <w:i/>
          <w:sz w:val="28"/>
          <w:szCs w:val="28"/>
          <w:lang w:val="ru-RU"/>
        </w:rPr>
        <w:t>15…60 Вт</w:t>
      </w:r>
      <w:r>
        <w:rPr>
          <w:rFonts w:ascii="Times New Roman" w:hAnsi="Times New Roman" w:cs="Times New Roman"/>
          <w:sz w:val="28"/>
          <w:szCs w:val="28"/>
          <w:lang w:val="ru-RU"/>
        </w:rPr>
        <w:t xml:space="preserve">, рассчитанные на напряжение </w:t>
      </w:r>
      <w:r>
        <w:rPr>
          <w:rFonts w:ascii="Times New Roman" w:hAnsi="Times New Roman" w:cs="Times New Roman"/>
          <w:b/>
          <w:i/>
          <w:sz w:val="28"/>
          <w:szCs w:val="28"/>
          <w:lang w:val="ru-RU"/>
        </w:rPr>
        <w:t>127</w:t>
      </w:r>
      <w:r>
        <w:rPr>
          <w:rFonts w:ascii="Times New Roman" w:hAnsi="Times New Roman" w:cs="Times New Roman"/>
          <w:sz w:val="28"/>
          <w:szCs w:val="28"/>
          <w:lang w:val="ru-RU"/>
        </w:rPr>
        <w:t xml:space="preserve"> или </w:t>
      </w:r>
      <w:r>
        <w:rPr>
          <w:rFonts w:ascii="Times New Roman" w:hAnsi="Times New Roman" w:cs="Times New Roman"/>
          <w:b/>
          <w:i/>
          <w:sz w:val="28"/>
          <w:szCs w:val="28"/>
          <w:lang w:val="ru-RU"/>
        </w:rPr>
        <w:t>220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изготовляют из увиолевого стекла, хорошо пропускающего лучи с наибольшим бактерицидным действием, которым отвечают волны длиной </w:t>
      </w:r>
      <w:r>
        <w:rPr>
          <w:rFonts w:ascii="Times New Roman" w:hAnsi="Times New Roman" w:cs="Times New Roman"/>
          <w:b/>
          <w:i/>
          <w:sz w:val="28"/>
          <w:szCs w:val="28"/>
          <w:lang w:val="ru-RU"/>
        </w:rPr>
        <w:t>0,254 мкм</w:t>
      </w:r>
      <w:r>
        <w:rPr>
          <w:rFonts w:ascii="Times New Roman" w:hAnsi="Times New Roman" w:cs="Times New Roman"/>
          <w:sz w:val="28"/>
          <w:szCs w:val="28"/>
          <w:lang w:val="ru-RU"/>
        </w:rPr>
        <w:t xml:space="preserve">. По своему устройству, действию и схеме включения они не отличаются от трубчатых люминесцентных ртутных ламп низкого давления, но не имеют на стенках покрытия люминофором. Средний срок службы их </w:t>
      </w:r>
      <w:r>
        <w:rPr>
          <w:rFonts w:ascii="Times New Roman" w:hAnsi="Times New Roman" w:cs="Times New Roman"/>
          <w:b/>
          <w:i/>
          <w:sz w:val="28"/>
          <w:szCs w:val="28"/>
          <w:lang w:val="ru-RU"/>
        </w:rPr>
        <w:t>1500 ч</w:t>
      </w:r>
      <w:r>
        <w:rPr>
          <w:rFonts w:ascii="Times New Roman" w:hAnsi="Times New Roman" w:cs="Times New Roman"/>
          <w:sz w:val="28"/>
          <w:szCs w:val="28"/>
          <w:lang w:val="ru-RU"/>
        </w:rPr>
        <w:t xml:space="preserve">, после чего бактерицидный поток снижается </w:t>
      </w:r>
      <w:r>
        <w:rPr>
          <w:rFonts w:ascii="Times New Roman" w:hAnsi="Times New Roman" w:cs="Times New Roman"/>
          <w:b/>
          <w:i/>
          <w:sz w:val="28"/>
          <w:szCs w:val="28"/>
          <w:lang w:val="ru-RU"/>
        </w:rPr>
        <w:t>50%</w:t>
      </w:r>
      <w:r>
        <w:rPr>
          <w:rFonts w:ascii="Times New Roman" w:hAnsi="Times New Roman" w:cs="Times New Roman"/>
          <w:sz w:val="28"/>
          <w:szCs w:val="28"/>
          <w:lang w:val="ru-RU"/>
        </w:rPr>
        <w:t xml:space="preserve"> номинального.</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Облучение открытыми, незащищёнными бактерицидными лампами допустимо только при отсутствии в помещении людей, так как оно вредно действует на глаза и может вызвать ожог кожи.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Рациональное использование бактерицидных ламп возможно при наличии алюминиевых облучателей с полированной отражательной поверхностью, которые обеспечивают широкое пространственное распределение излучения в верхнюю или нижнюю полусферу при защитном угле </w:t>
      </w:r>
      <m:oMath>
        <m:r>
          <m:rPr>
            <m:sty m:val="bi"/>
          </m:rPr>
          <w:rPr>
            <w:rFonts w:ascii="Cambria Math" w:hAnsi="Cambria Math" w:cs="Times New Roman"/>
            <w:sz w:val="28"/>
            <w:szCs w:val="28"/>
            <w:lang w:val="ru-RU"/>
          </w:rPr>
          <m:t>β</m:t>
        </m:r>
        <m:r>
          <w:rPr>
            <w:rFonts w:ascii="Cambria Math" w:hAnsi="Cambria Math" w:cs="Times New Roman"/>
            <w:sz w:val="28"/>
            <w:szCs w:val="28"/>
            <w:lang w:val="ru-RU"/>
          </w:rPr>
          <m:t>&lt;5°</m:t>
        </m:r>
      </m:oMath>
      <w:r w:rsidR="008823EC">
        <w:rPr>
          <w:rFonts w:ascii="Times New Roman" w:hAnsi="Times New Roman" w:cs="Times New Roman"/>
          <w:sz w:val="28"/>
          <w:szCs w:val="28"/>
          <w:lang w:val="ru-RU"/>
        </w:rPr>
        <w:t xml:space="preserve"> (рис. 3.25</w:t>
      </w:r>
      <w:r>
        <w:rPr>
          <w:rFonts w:ascii="Times New Roman" w:hAnsi="Times New Roman" w:cs="Times New Roman"/>
          <w:sz w:val="28"/>
          <w:szCs w:val="28"/>
          <w:lang w:val="ru-RU"/>
        </w:rPr>
        <w:t>, а, б).</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2087880" cy="982345"/>
            <wp:effectExtent l="19050" t="0" r="7620" b="0"/>
            <wp:docPr id="38" name="Рисунок 6" descr="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 (72)"/>
                    <pic:cNvPicPr>
                      <a:picLocks noChangeAspect="1" noChangeArrowheads="1"/>
                    </pic:cNvPicPr>
                  </pic:nvPicPr>
                  <pic:blipFill>
                    <a:blip r:embed="rId77"/>
                    <a:srcRect/>
                    <a:stretch>
                      <a:fillRect/>
                    </a:stretch>
                  </pic:blipFill>
                  <pic:spPr bwMode="auto">
                    <a:xfrm>
                      <a:off x="0" y="0"/>
                      <a:ext cx="2087880" cy="982345"/>
                    </a:xfrm>
                    <a:prstGeom prst="rect">
                      <a:avLst/>
                    </a:prstGeom>
                    <a:noFill/>
                    <a:ln w="9525">
                      <a:noFill/>
                      <a:miter lim="800000"/>
                      <a:headEnd/>
                      <a:tailEnd/>
                    </a:ln>
                  </pic:spPr>
                </pic:pic>
              </a:graphicData>
            </a:graphic>
          </wp:inline>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3.25</w:t>
      </w:r>
      <w:r>
        <w:rPr>
          <w:rFonts w:ascii="Times New Roman" w:hAnsi="Times New Roman" w:cs="Times New Roman"/>
          <w:sz w:val="28"/>
          <w:szCs w:val="28"/>
          <w:lang w:val="ru-RU"/>
        </w:rPr>
        <w:t xml:space="preserve">. Облучатели: </w:t>
      </w: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отражённого излучения; </w:t>
      </w: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прямого излучения.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Первые обеспечивают отражённое излучение и при высоте подвеса более </w:t>
      </w:r>
      <w:r>
        <w:rPr>
          <w:rFonts w:ascii="Times New Roman" w:hAnsi="Times New Roman" w:cs="Times New Roman"/>
          <w:b/>
          <w:i/>
          <w:sz w:val="28"/>
          <w:szCs w:val="28"/>
          <w:lang w:val="ru-RU"/>
        </w:rPr>
        <w:t>2 м</w:t>
      </w:r>
      <w:r>
        <w:rPr>
          <w:rFonts w:ascii="Times New Roman" w:hAnsi="Times New Roman" w:cs="Times New Roman"/>
          <w:sz w:val="28"/>
          <w:szCs w:val="28"/>
          <w:lang w:val="ru-RU"/>
        </w:rPr>
        <w:t xml:space="preserve"> над уровнем пола применяются для дезинфекции воздуха в помещениях, где находятся люди, а вторые - прямое излучение, допустимое в присутствии </w:t>
      </w:r>
      <w:r>
        <w:rPr>
          <w:rFonts w:ascii="Times New Roman" w:hAnsi="Times New Roman" w:cs="Times New Roman"/>
          <w:sz w:val="28"/>
          <w:szCs w:val="28"/>
          <w:lang w:val="ru-RU"/>
        </w:rPr>
        <w:lastRenderedPageBreak/>
        <w:t xml:space="preserve">людей, при высоте подвеса до </w:t>
      </w:r>
      <w:r>
        <w:rPr>
          <w:rFonts w:ascii="Times New Roman" w:hAnsi="Times New Roman" w:cs="Times New Roman"/>
          <w:b/>
          <w:i/>
          <w:sz w:val="28"/>
          <w:szCs w:val="28"/>
          <w:lang w:val="ru-RU"/>
        </w:rPr>
        <w:t>0,7 м</w:t>
      </w:r>
      <w:r>
        <w:rPr>
          <w:rFonts w:ascii="Times New Roman" w:hAnsi="Times New Roman" w:cs="Times New Roman"/>
          <w:sz w:val="28"/>
          <w:szCs w:val="28"/>
          <w:lang w:val="ru-RU"/>
        </w:rPr>
        <w:t xml:space="preserve"> над уровнем пола, в противном случае люди должны покинуть помещение на время включения установки. Число ламп для облучения устанавливают из расчёта </w:t>
      </w:r>
      <w:r>
        <w:rPr>
          <w:rFonts w:ascii="Times New Roman" w:hAnsi="Times New Roman" w:cs="Times New Roman"/>
          <w:b/>
          <w:i/>
          <w:sz w:val="28"/>
          <w:szCs w:val="28"/>
          <w:lang w:val="ru-RU"/>
        </w:rPr>
        <w:t>0,3…2,5 Вт</w:t>
      </w:r>
      <w:r>
        <w:rPr>
          <w:rFonts w:ascii="Times New Roman" w:hAnsi="Times New Roman" w:cs="Times New Roman"/>
          <w:sz w:val="28"/>
          <w:szCs w:val="28"/>
          <w:lang w:val="ru-RU"/>
        </w:rPr>
        <w:t xml:space="preserve"> на </w:t>
      </w:r>
      <w:r>
        <w:rPr>
          <w:rFonts w:ascii="Times New Roman" w:hAnsi="Times New Roman" w:cs="Times New Roman"/>
          <w:b/>
          <w:i/>
          <w:sz w:val="28"/>
          <w:szCs w:val="28"/>
          <w:lang w:val="ru-RU"/>
        </w:rPr>
        <w:t xml:space="preserve">1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 xml:space="preserve">помещения, но при наличии в помещении людей – не более </w:t>
      </w:r>
      <w:r>
        <w:rPr>
          <w:rFonts w:ascii="Times New Roman" w:hAnsi="Times New Roman" w:cs="Times New Roman"/>
          <w:b/>
          <w:i/>
          <w:sz w:val="28"/>
          <w:szCs w:val="28"/>
          <w:lang w:val="ru-RU"/>
        </w:rPr>
        <w:t>1 Вт/</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 xml:space="preserve">.Для успешной дезинфекции облучаемый поток воздуха должен перемешиваться с остальной массой в результате конвенции со скоростью </w:t>
      </w:r>
      <w:r>
        <w:rPr>
          <w:rFonts w:ascii="Times New Roman" w:hAnsi="Times New Roman" w:cs="Times New Roman"/>
          <w:b/>
          <w:i/>
          <w:sz w:val="28"/>
          <w:szCs w:val="28"/>
          <w:lang w:val="ru-RU"/>
        </w:rPr>
        <w:t>0,10…0,15 м/с</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производственных помещениях следует включать бактерицидные лампы с облучателями отражённого излучения на </w:t>
      </w:r>
      <w:r>
        <w:rPr>
          <w:rFonts w:ascii="Times New Roman" w:hAnsi="Times New Roman" w:cs="Times New Roman"/>
          <w:b/>
          <w:i/>
          <w:sz w:val="28"/>
          <w:szCs w:val="28"/>
          <w:lang w:val="ru-RU"/>
        </w:rPr>
        <w:t>30…60 мин</w:t>
      </w:r>
      <w:r>
        <w:rPr>
          <w:rFonts w:ascii="Times New Roman" w:hAnsi="Times New Roman" w:cs="Times New Roman"/>
          <w:sz w:val="28"/>
          <w:szCs w:val="28"/>
          <w:lang w:val="ru-RU"/>
        </w:rPr>
        <w:t xml:space="preserve"> через каждые </w:t>
      </w:r>
      <w:r>
        <w:rPr>
          <w:rFonts w:ascii="Times New Roman" w:hAnsi="Times New Roman" w:cs="Times New Roman"/>
          <w:b/>
          <w:i/>
          <w:sz w:val="28"/>
          <w:szCs w:val="28"/>
          <w:lang w:val="ru-RU"/>
        </w:rPr>
        <w:t>2 ч</w:t>
      </w:r>
      <w:r>
        <w:rPr>
          <w:rFonts w:ascii="Times New Roman" w:hAnsi="Times New Roman" w:cs="Times New Roman"/>
          <w:sz w:val="28"/>
          <w:szCs w:val="28"/>
          <w:lang w:val="ru-RU"/>
        </w:rPr>
        <w:t xml:space="preserve"> работы, в результате чего погибает свыше </w:t>
      </w:r>
      <w:r>
        <w:rPr>
          <w:rFonts w:ascii="Times New Roman" w:hAnsi="Times New Roman" w:cs="Times New Roman"/>
          <w:b/>
          <w:i/>
          <w:sz w:val="28"/>
          <w:szCs w:val="28"/>
          <w:lang w:val="ru-RU"/>
        </w:rPr>
        <w:t>60%</w:t>
      </w:r>
      <w:r>
        <w:rPr>
          <w:rFonts w:ascii="Times New Roman" w:hAnsi="Times New Roman" w:cs="Times New Roman"/>
          <w:sz w:val="28"/>
          <w:szCs w:val="28"/>
          <w:lang w:val="ru-RU"/>
        </w:rPr>
        <w:t xml:space="preserve"> микробов, исчезают неприятные запахи и труд становится более производительным.</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Перспективно использовать специальные проточные установки, монтируемые в водопроводную сеть и обеспечивающие непосредственное соприкосновение бактерицидных ламп с водой, чем достигается максимальный стерилизующий эффект. Обеззараживание воды бактерицидным действием ультрафиолетового облучения, действующего на бактерии, находящиеся в воде, имеет ряд преимуществ перед химическими методами, в частности перед обеззараживанием питьевой воды обработкой хлора, так как ультрафиолетовое облучение не изменяет вкусовые качества воды и не влияет на её физико-химические свойства.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Ртутно-кварцевые лампы высокого давления номинальной мощностью </w:t>
      </w:r>
      <w:r>
        <w:rPr>
          <w:rFonts w:ascii="Times New Roman" w:hAnsi="Times New Roman" w:cs="Times New Roman"/>
          <w:b/>
          <w:i/>
          <w:sz w:val="28"/>
          <w:szCs w:val="28"/>
          <w:lang w:val="ru-RU"/>
        </w:rPr>
        <w:t>220…1000 Вт</w:t>
      </w:r>
      <w:r>
        <w:rPr>
          <w:rFonts w:ascii="Times New Roman" w:hAnsi="Times New Roman" w:cs="Times New Roman"/>
          <w:sz w:val="28"/>
          <w:szCs w:val="28"/>
          <w:lang w:val="ru-RU"/>
        </w:rPr>
        <w:t xml:space="preserve"> предназначены для напряжения </w:t>
      </w:r>
      <w:r>
        <w:rPr>
          <w:rFonts w:ascii="Times New Roman" w:hAnsi="Times New Roman" w:cs="Times New Roman"/>
          <w:b/>
          <w:i/>
          <w:sz w:val="28"/>
          <w:szCs w:val="28"/>
          <w:lang w:val="ru-RU"/>
        </w:rPr>
        <w:t>127</w:t>
      </w:r>
      <w:r>
        <w:rPr>
          <w:rFonts w:ascii="Times New Roman" w:hAnsi="Times New Roman" w:cs="Times New Roman"/>
          <w:sz w:val="28"/>
          <w:szCs w:val="28"/>
          <w:lang w:val="ru-RU"/>
        </w:rPr>
        <w:t xml:space="preserve"> или </w:t>
      </w:r>
      <w:r>
        <w:rPr>
          <w:rFonts w:ascii="Times New Roman" w:hAnsi="Times New Roman" w:cs="Times New Roman"/>
          <w:b/>
          <w:i/>
          <w:sz w:val="28"/>
          <w:szCs w:val="28"/>
          <w:lang w:val="ru-RU"/>
        </w:rPr>
        <w:t>220 В</w:t>
      </w:r>
      <w:r>
        <w:rPr>
          <w:rFonts w:ascii="Times New Roman" w:hAnsi="Times New Roman" w:cs="Times New Roman"/>
          <w:sz w:val="28"/>
          <w:szCs w:val="28"/>
          <w:lang w:val="ru-RU"/>
        </w:rPr>
        <w:t xml:space="preserve">, представляют собой трубки из кварцевого стекла, заполненные инертным газом с капелькой ртути. Они обеспечивают достаточно широкий спектр излучения ультрафиолетовых лучей с наиболее выраженными волнами длиной </w:t>
      </w:r>
      <w:r>
        <w:rPr>
          <w:rFonts w:ascii="Times New Roman" w:hAnsi="Times New Roman" w:cs="Times New Roman"/>
          <w:b/>
          <w:i/>
          <w:sz w:val="28"/>
          <w:szCs w:val="28"/>
          <w:lang w:val="ru-RU"/>
        </w:rPr>
        <w:t>0,365 мкм</w:t>
      </w:r>
      <w:r>
        <w:rPr>
          <w:rFonts w:ascii="Times New Roman" w:hAnsi="Times New Roman" w:cs="Times New Roman"/>
          <w:sz w:val="28"/>
          <w:szCs w:val="28"/>
          <w:lang w:val="ru-RU"/>
        </w:rPr>
        <w:t xml:space="preserve"> и поэтому применяются в установках для генерирования электромагнитных колебаний средне- и длинноволнового диапазонов. Эти лампы часто используют с фильтрами из чёрного увиолевого стекла, задерживающими видимые и пропускающими ультрафиолетовые лучи, в установках для люминесцентного анализа пищевых продуктов.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работе с ультрафиолетовыми излучателями обслуживающий персонал </w:t>
      </w:r>
      <w:r>
        <w:rPr>
          <w:rFonts w:ascii="Times New Roman" w:hAnsi="Times New Roman" w:cs="Times New Roman"/>
          <w:b/>
          <w:i/>
          <w:sz w:val="28"/>
          <w:szCs w:val="28"/>
          <w:lang w:val="ru-RU"/>
        </w:rPr>
        <w:t>должен</w:t>
      </w:r>
      <w:r>
        <w:rPr>
          <w:rFonts w:ascii="Times New Roman" w:hAnsi="Times New Roman" w:cs="Times New Roman"/>
          <w:sz w:val="28"/>
          <w:szCs w:val="28"/>
          <w:lang w:val="ru-RU"/>
        </w:rPr>
        <w:t xml:space="preserve"> соблюдать необходимые меры предосторожности от возможных ожогов кожных покровов и предохранять глаза от действия ультрафиолетовых лучей защитными очками с густо-синими или тёмными стёклами и прилегающей манжеткой вокруг.</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p>
    <w:p w:rsidR="005B436E" w:rsidRDefault="001E1BCF" w:rsidP="006629B8">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3</w:t>
      </w:r>
      <w:r w:rsidR="005B436E">
        <w:rPr>
          <w:rFonts w:ascii="Times New Roman" w:hAnsi="Times New Roman" w:cs="Times New Roman"/>
          <w:b/>
          <w:sz w:val="28"/>
          <w:szCs w:val="28"/>
          <w:lang w:val="ru-RU"/>
        </w:rPr>
        <w:t>.8. Электролизные установки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производстве вин и плодоягодных соков свежеотжатый сок, полученный с помощью прессов непрерывного действия, содержит большое количество взвешенных частиц и требует длительного отстоя или </w:t>
      </w:r>
      <w:r>
        <w:rPr>
          <w:rFonts w:ascii="Times New Roman" w:hAnsi="Times New Roman" w:cs="Times New Roman"/>
          <w:sz w:val="28"/>
          <w:szCs w:val="28"/>
          <w:lang w:val="ru-RU"/>
        </w:rPr>
        <w:lastRenderedPageBreak/>
        <w:t>сепарирования. Использование при этом механических очистительных устройств отрицательно влияет на перерабатываемый продукт, так как он при этом насыщается кислородом воздуха, и качество его ухудшается. Поэтому рационально использовать электрофлотационный способ удаления взвешенных частиц, в основе которого лежит электролиз.</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Электролиз воды приводит к выделению на электродах сепаратора, называемого электрофлотатором, мельчайших пузырьков водорода и кислорода, из которых первые используют для подъёма взвешенных частиц винодельческой продукции с последующим их удалением с поверхности жидкости, а вторые отводят от электрофлотатора трубой наружу.</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4114800" cy="2142490"/>
            <wp:effectExtent l="19050" t="0" r="0" b="0"/>
            <wp:docPr id="26" name="Рисунок 7" descr="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унок (73)"/>
                    <pic:cNvPicPr>
                      <a:picLocks noChangeAspect="1" noChangeArrowheads="1"/>
                    </pic:cNvPicPr>
                  </pic:nvPicPr>
                  <pic:blipFill>
                    <a:blip r:embed="rId78"/>
                    <a:srcRect/>
                    <a:stretch>
                      <a:fillRect/>
                    </a:stretch>
                  </pic:blipFill>
                  <pic:spPr bwMode="auto">
                    <a:xfrm>
                      <a:off x="0" y="0"/>
                      <a:ext cx="4114800" cy="2142490"/>
                    </a:xfrm>
                    <a:prstGeom prst="rect">
                      <a:avLst/>
                    </a:prstGeom>
                    <a:noFill/>
                    <a:ln w="9525">
                      <a:noFill/>
                      <a:miter lim="800000"/>
                      <a:headEnd/>
                      <a:tailEnd/>
                    </a:ln>
                  </pic:spPr>
                </pic:pic>
              </a:graphicData>
            </a:graphic>
          </wp:inline>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3.26</w:t>
      </w:r>
      <w:r>
        <w:rPr>
          <w:rFonts w:ascii="Times New Roman" w:hAnsi="Times New Roman" w:cs="Times New Roman"/>
          <w:sz w:val="28"/>
          <w:szCs w:val="28"/>
          <w:lang w:val="ru-RU"/>
        </w:rPr>
        <w:t>. Схема устройства электрофлотатора непрерывного действия.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электрофлотаторе непрерывного действия для осветления плодоягодного сока (рис. </w:t>
      </w:r>
      <w:r w:rsidR="008823EC">
        <w:rPr>
          <w:rFonts w:ascii="Times New Roman" w:hAnsi="Times New Roman" w:cs="Times New Roman"/>
          <w:sz w:val="28"/>
          <w:szCs w:val="28"/>
          <w:lang w:val="ru-RU"/>
        </w:rPr>
        <w:t>3.26</w:t>
      </w:r>
      <w:r>
        <w:rPr>
          <w:rFonts w:ascii="Times New Roman" w:hAnsi="Times New Roman" w:cs="Times New Roman"/>
          <w:sz w:val="28"/>
          <w:szCs w:val="28"/>
          <w:lang w:val="ru-RU"/>
        </w:rPr>
        <w:t xml:space="preserve">) на дне, на слое водонепроницаемого лака </w:t>
      </w:r>
      <w:r>
        <w:rPr>
          <w:rFonts w:ascii="Times New Roman" w:hAnsi="Times New Roman" w:cs="Times New Roman"/>
          <w:b/>
          <w:i/>
          <w:sz w:val="28"/>
          <w:szCs w:val="28"/>
          <w:lang w:val="ru-RU"/>
        </w:rPr>
        <w:t>8</w:t>
      </w:r>
      <w:r>
        <w:rPr>
          <w:rFonts w:ascii="Times New Roman" w:hAnsi="Times New Roman" w:cs="Times New Roman"/>
          <w:sz w:val="28"/>
          <w:szCs w:val="28"/>
          <w:lang w:val="ru-RU"/>
        </w:rPr>
        <w:t xml:space="preserve"> находится графитовый анод </w:t>
      </w:r>
      <w:r>
        <w:rPr>
          <w:rFonts w:ascii="Times New Roman" w:hAnsi="Times New Roman" w:cs="Times New Roman"/>
          <w:b/>
          <w:i/>
          <w:sz w:val="28"/>
          <w:szCs w:val="28"/>
          <w:lang w:val="ru-RU"/>
        </w:rPr>
        <w:t>7</w:t>
      </w:r>
      <w:r>
        <w:rPr>
          <w:rFonts w:ascii="Times New Roman" w:hAnsi="Times New Roman" w:cs="Times New Roman"/>
          <w:sz w:val="28"/>
          <w:szCs w:val="28"/>
          <w:lang w:val="ru-RU"/>
        </w:rPr>
        <w:t xml:space="preserve">, над которым расположен катод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в виде проволочной сетки из нержавеющей стали. Между электродами находится пористая диафрагма </w:t>
      </w:r>
      <w:r>
        <w:rPr>
          <w:rFonts w:ascii="Times New Roman" w:hAnsi="Times New Roman" w:cs="Times New Roman"/>
          <w:b/>
          <w:i/>
          <w:sz w:val="28"/>
          <w:szCs w:val="28"/>
          <w:lang w:val="ru-RU"/>
        </w:rPr>
        <w:t>9</w:t>
      </w:r>
      <w:r>
        <w:rPr>
          <w:rFonts w:ascii="Times New Roman" w:hAnsi="Times New Roman" w:cs="Times New Roman"/>
          <w:sz w:val="28"/>
          <w:szCs w:val="28"/>
          <w:lang w:val="ru-RU"/>
        </w:rPr>
        <w:t xml:space="preserve">, обеспечивающая отвод кислорода, выделяющегося при электролизе на аноде, по трубе </w:t>
      </w:r>
      <w:r>
        <w:rPr>
          <w:rFonts w:ascii="Times New Roman" w:hAnsi="Times New Roman" w:cs="Times New Roman"/>
          <w:b/>
          <w:i/>
          <w:sz w:val="28"/>
          <w:szCs w:val="28"/>
          <w:lang w:val="ru-RU"/>
        </w:rPr>
        <w:t>5</w:t>
      </w:r>
      <w:r>
        <w:rPr>
          <w:rFonts w:ascii="Times New Roman" w:hAnsi="Times New Roman" w:cs="Times New Roman"/>
          <w:sz w:val="28"/>
          <w:szCs w:val="28"/>
          <w:lang w:val="ru-RU"/>
        </w:rPr>
        <w:t xml:space="preserve"> наружу. К электродам подводят постоянное напряжение порядка </w:t>
      </w:r>
      <w:r>
        <w:rPr>
          <w:rFonts w:ascii="Times New Roman" w:hAnsi="Times New Roman" w:cs="Times New Roman"/>
          <w:b/>
          <w:i/>
          <w:sz w:val="28"/>
          <w:szCs w:val="28"/>
          <w:lang w:val="ru-RU"/>
        </w:rPr>
        <w:t>30…60</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В</w:t>
      </w:r>
      <w:r>
        <w:rPr>
          <w:rFonts w:ascii="Times New Roman" w:hAnsi="Times New Roman" w:cs="Times New Roman"/>
          <w:sz w:val="28"/>
          <w:szCs w:val="28"/>
          <w:lang w:val="ru-RU"/>
        </w:rPr>
        <w:t xml:space="preserve"> с тем, чтобы плотность тока при электролизе была около </w:t>
      </w:r>
      <w:r>
        <w:rPr>
          <w:rFonts w:ascii="Times New Roman" w:hAnsi="Times New Roman" w:cs="Times New Roman"/>
          <w:b/>
          <w:i/>
          <w:sz w:val="28"/>
          <w:szCs w:val="28"/>
          <w:lang w:val="ru-RU"/>
        </w:rPr>
        <w:t>200 А/</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2</m:t>
            </m:r>
          </m:sup>
        </m:sSup>
      </m:oMath>
      <w:r>
        <w:rPr>
          <w:rFonts w:ascii="Times New Roman" w:hAnsi="Times New Roman" w:cs="Times New Roman"/>
          <w:sz w:val="28"/>
          <w:szCs w:val="28"/>
          <w:lang w:val="ru-RU"/>
        </w:rPr>
        <w:t xml:space="preserve">. Процесс сепарирования желательно проводить при температуре осветляемой жидкости около </w:t>
      </w:r>
      <w:r>
        <w:rPr>
          <w:rFonts w:ascii="Times New Roman" w:hAnsi="Times New Roman" w:cs="Times New Roman"/>
          <w:b/>
          <w:i/>
          <w:sz w:val="28"/>
          <w:szCs w:val="28"/>
          <w:lang w:val="ru-RU"/>
        </w:rPr>
        <w:t>50…60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Сок, подлежащий обработке, подают по перфорированной трубе </w:t>
      </w:r>
      <w:r>
        <w:rPr>
          <w:rFonts w:ascii="Times New Roman" w:hAnsi="Times New Roman" w:cs="Times New Roman"/>
          <w:b/>
          <w:i/>
          <w:sz w:val="28"/>
          <w:szCs w:val="28"/>
          <w:lang w:val="ru-RU"/>
        </w:rPr>
        <w:t>2</w:t>
      </w:r>
      <w:r>
        <w:rPr>
          <w:rFonts w:ascii="Times New Roman" w:hAnsi="Times New Roman" w:cs="Times New Roman"/>
          <w:sz w:val="28"/>
          <w:szCs w:val="28"/>
          <w:lang w:val="ru-RU"/>
        </w:rPr>
        <w:t xml:space="preserve"> в первую приёмную секцию. Для перехода его из одной секции в другую в перегородках по всей их ширине предусмотрены отверстия щелевидной формы для снижения скорости протекания жидкости. Зигзагообразный путь сока в электрофлотаторе обеспечивает наилучшие условия прилипания к взвешенным частицам пузырьков водорода, выделившихся на катоде, которые затем поднимаются на поверхность, где образуют пенную шапку, удаляемую конвейером </w:t>
      </w:r>
      <w:r>
        <w:rPr>
          <w:rFonts w:ascii="Times New Roman" w:hAnsi="Times New Roman" w:cs="Times New Roman"/>
          <w:b/>
          <w:i/>
          <w:sz w:val="28"/>
          <w:szCs w:val="28"/>
          <w:lang w:val="ru-RU"/>
        </w:rPr>
        <w:t>3</w:t>
      </w:r>
      <w:r>
        <w:rPr>
          <w:rFonts w:ascii="Times New Roman" w:hAnsi="Times New Roman" w:cs="Times New Roman"/>
          <w:sz w:val="28"/>
          <w:szCs w:val="28"/>
          <w:lang w:val="ru-RU"/>
        </w:rPr>
        <w:t xml:space="preserve">. Труба </w:t>
      </w:r>
      <w:r>
        <w:rPr>
          <w:rFonts w:ascii="Times New Roman" w:hAnsi="Times New Roman" w:cs="Times New Roman"/>
          <w:b/>
          <w:i/>
          <w:sz w:val="28"/>
          <w:szCs w:val="28"/>
          <w:lang w:val="ru-RU"/>
        </w:rPr>
        <w:t>4</w:t>
      </w:r>
      <w:r>
        <w:rPr>
          <w:rFonts w:ascii="Times New Roman" w:hAnsi="Times New Roman" w:cs="Times New Roman"/>
          <w:sz w:val="28"/>
          <w:szCs w:val="28"/>
          <w:lang w:val="ru-RU"/>
        </w:rPr>
        <w:t xml:space="preserve"> служит для отвода водорода наружу, а сток </w:t>
      </w:r>
      <w:r>
        <w:rPr>
          <w:rFonts w:ascii="Times New Roman" w:hAnsi="Times New Roman" w:cs="Times New Roman"/>
          <w:b/>
          <w:i/>
          <w:sz w:val="28"/>
          <w:szCs w:val="28"/>
          <w:lang w:val="ru-RU"/>
        </w:rPr>
        <w:t>6</w:t>
      </w:r>
      <w:r>
        <w:rPr>
          <w:rFonts w:ascii="Times New Roman" w:hAnsi="Times New Roman" w:cs="Times New Roman"/>
          <w:sz w:val="28"/>
          <w:szCs w:val="28"/>
          <w:lang w:val="ru-RU"/>
        </w:rPr>
        <w:t xml:space="preserve"> – для </w:t>
      </w:r>
      <w:r>
        <w:rPr>
          <w:rFonts w:ascii="Times New Roman" w:hAnsi="Times New Roman" w:cs="Times New Roman"/>
          <w:sz w:val="28"/>
          <w:szCs w:val="28"/>
          <w:lang w:val="ru-RU"/>
        </w:rPr>
        <w:lastRenderedPageBreak/>
        <w:t xml:space="preserve">выхода осветляемой жидкости. Подбором размеров отдельных секций и конструкцией самих электродов удаётся обеспечить различную плотность тока по секциям, в результате чего в первой секции удаляются наиболее крупные взвешенные частицы, а в последующих – более мелкие. Электросепарирование позволяет снизить содержание взвешенных частиц в виноградном соке до </w:t>
      </w:r>
      <w:r>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Производительность электрофлотатора составляет </w:t>
      </w:r>
      <w:r>
        <w:rPr>
          <w:rFonts w:ascii="Times New Roman" w:hAnsi="Times New Roman" w:cs="Times New Roman"/>
          <w:b/>
          <w:i/>
          <w:sz w:val="28"/>
          <w:szCs w:val="28"/>
          <w:lang w:val="ru-RU"/>
        </w:rPr>
        <w:t>4 т</w:t>
      </w:r>
      <w:r>
        <w:rPr>
          <w:rFonts w:ascii="Times New Roman" w:hAnsi="Times New Roman" w:cs="Times New Roman"/>
          <w:sz w:val="28"/>
          <w:szCs w:val="28"/>
          <w:lang w:val="ru-RU"/>
        </w:rPr>
        <w:t xml:space="preserve"> сока в час с </w:t>
      </w:r>
      <w:r>
        <w:rPr>
          <w:rFonts w:ascii="Times New Roman" w:hAnsi="Times New Roman" w:cs="Times New Roman"/>
          <w:b/>
          <w:i/>
          <w:sz w:val="28"/>
          <w:szCs w:val="28"/>
          <w:lang w:val="ru-RU"/>
        </w:rPr>
        <w:t xml:space="preserve">1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2</m:t>
            </m:r>
          </m:sup>
        </m:sSup>
      </m:oMath>
      <w:r>
        <w:rPr>
          <w:rFonts w:ascii="Times New Roman" w:hAnsi="Times New Roman" w:cs="Times New Roman"/>
          <w:sz w:val="28"/>
          <w:szCs w:val="28"/>
          <w:lang w:val="ru-RU"/>
        </w:rPr>
        <w:t xml:space="preserve"> площади катода.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Кратковременное сепарирование, длящееся </w:t>
      </w:r>
      <w:r>
        <w:rPr>
          <w:rFonts w:ascii="Times New Roman" w:hAnsi="Times New Roman" w:cs="Times New Roman"/>
          <w:b/>
          <w:i/>
          <w:sz w:val="28"/>
          <w:szCs w:val="28"/>
          <w:lang w:val="ru-RU"/>
        </w:rPr>
        <w:t>15…20</w:t>
      </w:r>
      <w:r>
        <w:rPr>
          <w:rFonts w:ascii="Times New Roman" w:hAnsi="Times New Roman" w:cs="Times New Roman"/>
          <w:sz w:val="28"/>
          <w:szCs w:val="28"/>
          <w:lang w:val="ru-RU"/>
        </w:rPr>
        <w:t xml:space="preserve"> мин, при охвате электролизом незначительного объёма протекающей жидкости, практически не оказывает влияния на содержание инвертного сахара, титруемой кислотности, сухих, дубильных и красящих веществ, аминного азота, щёлочности золы, а также на изменение </w:t>
      </w:r>
      <w:r>
        <w:rPr>
          <w:rFonts w:ascii="Times New Roman" w:hAnsi="Times New Roman" w:cs="Times New Roman"/>
          <w:b/>
          <w:i/>
          <w:sz w:val="28"/>
          <w:szCs w:val="28"/>
          <w:lang w:val="ru-RU"/>
        </w:rPr>
        <w:t>рН</w:t>
      </w:r>
      <w:r>
        <w:rPr>
          <w:rFonts w:ascii="Times New Roman" w:hAnsi="Times New Roman" w:cs="Times New Roman"/>
          <w:sz w:val="28"/>
          <w:szCs w:val="28"/>
          <w:lang w:val="ru-RU"/>
        </w:rPr>
        <w:t>. Электрофлотационная очистка не влияет на вкусовые качества сепарируемой жидкости и может с успехом применяться на пищевых предприятиях для осветления различных жидкостей.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Основными достоинствами описанного метода являются: простота конструкции аппарата, несложность оборудования, небольшой расход энергии и возможность одновременно с осветлением жидкости осуществить её деаэрацию.</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электрофлотаторах, используемых для очистки сточных вод пищевых предприятий, диафрагму </w:t>
      </w:r>
      <w:r>
        <w:rPr>
          <w:rFonts w:ascii="Times New Roman" w:hAnsi="Times New Roman" w:cs="Times New Roman"/>
          <w:b/>
          <w:i/>
          <w:sz w:val="28"/>
          <w:szCs w:val="28"/>
          <w:lang w:val="ru-RU"/>
        </w:rPr>
        <w:t>9</w:t>
      </w:r>
      <w:r>
        <w:rPr>
          <w:rFonts w:ascii="Times New Roman" w:hAnsi="Times New Roman" w:cs="Times New Roman"/>
          <w:sz w:val="28"/>
          <w:szCs w:val="28"/>
          <w:lang w:val="ru-RU"/>
        </w:rPr>
        <w:t xml:space="preserve"> не применяют, в результате чего в осветляемую жидкость попадают пузырьки водорода и кислорода, что обеспечивает определённое бактерицидное действие.</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Экономическая эффективность обезжиривания сточных вод мясокомбинатов достаточно высока, поскольку удаётся при этом извлечь до </w:t>
      </w:r>
      <w:r>
        <w:rPr>
          <w:rFonts w:ascii="Times New Roman" w:hAnsi="Times New Roman" w:cs="Times New Roman"/>
          <w:b/>
          <w:i/>
          <w:sz w:val="28"/>
          <w:szCs w:val="28"/>
          <w:lang w:val="ru-RU"/>
        </w:rPr>
        <w:t>90…95%</w:t>
      </w:r>
      <w:r>
        <w:rPr>
          <w:rFonts w:ascii="Times New Roman" w:hAnsi="Times New Roman" w:cs="Times New Roman"/>
          <w:sz w:val="28"/>
          <w:szCs w:val="28"/>
          <w:lang w:val="ru-RU"/>
        </w:rPr>
        <w:t xml:space="preserve"> жира.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Электролизные установки используют на жироперерабатывающих комбинатах в гидрогенезационных цехах для получения водорода, необходимого для перевода жидких жиров в твёрдые.</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Теоретический расход воды на образование </w:t>
      </w:r>
      <w:r>
        <w:rPr>
          <w:rFonts w:ascii="Times New Roman" w:hAnsi="Times New Roman" w:cs="Times New Roman"/>
          <w:b/>
          <w:i/>
          <w:sz w:val="28"/>
          <w:szCs w:val="28"/>
          <w:lang w:val="ru-RU"/>
        </w:rPr>
        <w:t xml:space="preserve">1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 xml:space="preserve"> водорода и </w:t>
      </w:r>
      <w:r>
        <w:rPr>
          <w:rFonts w:ascii="Times New Roman" w:hAnsi="Times New Roman" w:cs="Times New Roman"/>
          <w:b/>
          <w:i/>
          <w:sz w:val="28"/>
          <w:szCs w:val="28"/>
          <w:lang w:val="ru-RU"/>
        </w:rPr>
        <w:t xml:space="preserve">0,5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 xml:space="preserve"> кислорода составляет </w:t>
      </w:r>
      <w:r>
        <w:rPr>
          <w:rFonts w:ascii="Times New Roman" w:hAnsi="Times New Roman" w:cs="Times New Roman"/>
          <w:b/>
          <w:i/>
          <w:sz w:val="28"/>
          <w:szCs w:val="28"/>
          <w:lang w:val="ru-RU"/>
        </w:rPr>
        <w:t>0,805 кг</w:t>
      </w:r>
      <w:r>
        <w:rPr>
          <w:rFonts w:ascii="Times New Roman" w:hAnsi="Times New Roman" w:cs="Times New Roman"/>
          <w:sz w:val="28"/>
          <w:szCs w:val="28"/>
          <w:lang w:val="ru-RU"/>
        </w:rPr>
        <w:t xml:space="preserve">, а практически несколько больше из-за уноса паров воды вместе с газами и испарениями. Вода для электролиза должна предварительно очищаться, иметь удельное сопротивление не менее </w:t>
      </w:r>
      <w:r>
        <w:rPr>
          <w:rFonts w:ascii="Times New Roman" w:hAnsi="Times New Roman" w:cs="Times New Roman"/>
          <w:b/>
          <w:i/>
          <w:sz w:val="28"/>
          <w:szCs w:val="28"/>
          <w:lang w:val="ru-RU"/>
        </w:rPr>
        <w:t>60</w:t>
      </w:r>
      <m:oMath>
        <m:r>
          <m:rPr>
            <m:sty m:val="bi"/>
          </m:rPr>
          <w:rPr>
            <w:rFonts w:ascii="Cambria Math" w:hAnsi="Cambria Math" w:cs="Times New Roman"/>
            <w:sz w:val="28"/>
            <w:szCs w:val="28"/>
            <w:lang w:val="ru-RU"/>
          </w:rPr>
          <m:t>∙</m:t>
        </m:r>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3</m:t>
            </m:r>
          </m:sup>
        </m:sSup>
      </m:oMath>
      <w:r>
        <w:rPr>
          <w:rFonts w:ascii="Times New Roman" w:hAnsi="Times New Roman" w:cs="Times New Roman"/>
          <w:b/>
          <w:i/>
          <w:sz w:val="28"/>
          <w:szCs w:val="28"/>
          <w:lang w:val="ru-RU"/>
        </w:rPr>
        <w:t xml:space="preserve"> Ом</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см</w:t>
      </w:r>
      <w:r>
        <w:rPr>
          <w:rFonts w:ascii="Times New Roman" w:hAnsi="Times New Roman" w:cs="Times New Roman"/>
          <w:sz w:val="28"/>
          <w:szCs w:val="28"/>
          <w:lang w:val="ru-RU"/>
        </w:rPr>
        <w:t xml:space="preserve"> и содержать сухого остатка не более </w:t>
      </w:r>
      <w:r>
        <w:rPr>
          <w:rFonts w:ascii="Times New Roman" w:hAnsi="Times New Roman" w:cs="Times New Roman"/>
          <w:b/>
          <w:i/>
          <w:sz w:val="28"/>
          <w:szCs w:val="28"/>
          <w:lang w:val="ru-RU"/>
        </w:rPr>
        <w:t>7 мг/л.</w:t>
      </w:r>
      <w:r>
        <w:rPr>
          <w:rFonts w:ascii="Times New Roman" w:hAnsi="Times New Roman" w:cs="Times New Roman"/>
          <w:sz w:val="28"/>
          <w:szCs w:val="28"/>
          <w:lang w:val="ru-RU"/>
        </w:rPr>
        <w:t xml:space="preserve"> Так как чистая перегнанная вода оказывает большое сопротивление току, для увеличения её электропроводности к ней добавляют едкие щёлочи. Электролиз </w:t>
      </w:r>
      <w:r>
        <w:rPr>
          <w:rFonts w:ascii="Times New Roman" w:hAnsi="Times New Roman" w:cs="Times New Roman"/>
          <w:b/>
          <w:i/>
          <w:sz w:val="28"/>
          <w:szCs w:val="28"/>
          <w:lang w:val="ru-RU"/>
        </w:rPr>
        <w:t>25…29%</w:t>
      </w:r>
      <w:r>
        <w:rPr>
          <w:rFonts w:ascii="Times New Roman" w:hAnsi="Times New Roman" w:cs="Times New Roman"/>
          <w:sz w:val="28"/>
          <w:szCs w:val="28"/>
          <w:lang w:val="ru-RU"/>
        </w:rPr>
        <w:t xml:space="preserve"> - ного раствора едкого калия или </w:t>
      </w:r>
      <w:r>
        <w:rPr>
          <w:rFonts w:ascii="Times New Roman" w:hAnsi="Times New Roman" w:cs="Times New Roman"/>
          <w:b/>
          <w:i/>
          <w:sz w:val="28"/>
          <w:szCs w:val="28"/>
          <w:lang w:val="ru-RU"/>
        </w:rPr>
        <w:t>16…18%</w:t>
      </w:r>
      <w:r>
        <w:rPr>
          <w:rFonts w:ascii="Times New Roman" w:hAnsi="Times New Roman" w:cs="Times New Roman"/>
          <w:sz w:val="28"/>
          <w:szCs w:val="28"/>
          <w:lang w:val="ru-RU"/>
        </w:rPr>
        <w:t xml:space="preserve"> - ного раствора едкого натрия при температуре </w:t>
      </w:r>
      <w:r>
        <w:rPr>
          <w:rFonts w:ascii="Times New Roman" w:hAnsi="Times New Roman" w:cs="Times New Roman"/>
          <w:b/>
          <w:i/>
          <w:sz w:val="28"/>
          <w:szCs w:val="28"/>
          <w:lang w:val="ru-RU"/>
        </w:rPr>
        <w:t>60…65</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и несколько выше проводят в электролизёрах – </w:t>
      </w:r>
      <w:r>
        <w:rPr>
          <w:rFonts w:ascii="Times New Roman" w:hAnsi="Times New Roman" w:cs="Times New Roman"/>
          <w:sz w:val="28"/>
          <w:szCs w:val="28"/>
          <w:lang w:val="ru-RU"/>
        </w:rPr>
        <w:lastRenderedPageBreak/>
        <w:t>электролизных ваннах, наполненных электролитом, в который погружены металлические электроды.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Промышленные типы ванн бывают с монополярными и биполярными электродами. В ваннах первого типа одна половина электродов присоединена к положительной шине, а другая – к отрицательной; в ваннах второго типа электрическую энергию подводят только к двум крайним электродам, которые сами являются монополярными, а остальные – биполярными (рис. </w:t>
      </w:r>
      <w:r w:rsidR="008823EC">
        <w:rPr>
          <w:rFonts w:ascii="Times New Roman" w:hAnsi="Times New Roman" w:cs="Times New Roman"/>
          <w:sz w:val="28"/>
          <w:szCs w:val="28"/>
          <w:lang w:val="ru-RU"/>
        </w:rPr>
        <w:t>3.27</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а</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б</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4237355" cy="1030605"/>
            <wp:effectExtent l="19050" t="0" r="0" b="0"/>
            <wp:docPr id="3" name="Рисунок 8" descr="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унок (74)"/>
                    <pic:cNvPicPr>
                      <a:picLocks noChangeAspect="1" noChangeArrowheads="1"/>
                    </pic:cNvPicPr>
                  </pic:nvPicPr>
                  <pic:blipFill>
                    <a:blip r:embed="rId79" cstate="print"/>
                    <a:srcRect t="13219" r="-47"/>
                    <a:stretch>
                      <a:fillRect/>
                    </a:stretch>
                  </pic:blipFill>
                  <pic:spPr bwMode="auto">
                    <a:xfrm>
                      <a:off x="0" y="0"/>
                      <a:ext cx="4237355" cy="1030605"/>
                    </a:xfrm>
                    <a:prstGeom prst="rect">
                      <a:avLst/>
                    </a:prstGeom>
                    <a:noFill/>
                    <a:ln w="9525">
                      <a:noFill/>
                      <a:miter lim="800000"/>
                      <a:headEnd/>
                      <a:tailEnd/>
                    </a:ln>
                  </pic:spPr>
                </pic:pic>
              </a:graphicData>
            </a:graphic>
          </wp:inline>
        </w:drawing>
      </w:r>
    </w:p>
    <w:p w:rsidR="005B436E" w:rsidRDefault="008823EC"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 3.27</w:t>
      </w:r>
      <w:r w:rsidR="005B436E">
        <w:rPr>
          <w:rFonts w:ascii="Times New Roman" w:hAnsi="Times New Roman" w:cs="Times New Roman"/>
          <w:sz w:val="28"/>
          <w:szCs w:val="28"/>
          <w:lang w:val="ru-RU"/>
        </w:rPr>
        <w:t>. Схемы устройства ванн для электролиза воды с электродами: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монополярными; </w:t>
      </w: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биполярными.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Аноды электролизёров выполняют из никелированной стали, а катоды – из обыкновенной листовой. Для начала выделения водорода необходимо, чтобы разность потенциалов между соседними электродами ванны была больше </w:t>
      </w:r>
      <w:r>
        <w:rPr>
          <w:rFonts w:ascii="Times New Roman" w:hAnsi="Times New Roman" w:cs="Times New Roman"/>
          <w:b/>
          <w:i/>
          <w:sz w:val="28"/>
          <w:szCs w:val="28"/>
          <w:lang w:val="ru-RU"/>
        </w:rPr>
        <w:t>1,23 В</w:t>
      </w:r>
      <w:r>
        <w:rPr>
          <w:rFonts w:ascii="Times New Roman" w:hAnsi="Times New Roman" w:cs="Times New Roman"/>
          <w:sz w:val="28"/>
          <w:szCs w:val="28"/>
          <w:lang w:val="ru-RU"/>
        </w:rPr>
        <w:t xml:space="preserve">, а практически её принимают равной </w:t>
      </w:r>
      <w:r>
        <w:rPr>
          <w:rFonts w:ascii="Times New Roman" w:hAnsi="Times New Roman" w:cs="Times New Roman"/>
          <w:b/>
          <w:i/>
          <w:sz w:val="28"/>
          <w:szCs w:val="28"/>
          <w:lang w:val="ru-RU"/>
        </w:rPr>
        <w:t>2…4 В</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Ванны с монополярными электродами работают при напряжении </w:t>
      </w:r>
      <w:r>
        <w:rPr>
          <w:rFonts w:ascii="Times New Roman" w:hAnsi="Times New Roman" w:cs="Times New Roman"/>
          <w:b/>
          <w:i/>
          <w:sz w:val="28"/>
          <w:szCs w:val="28"/>
          <w:lang w:val="ru-RU"/>
        </w:rPr>
        <w:t>2…2,5 В</w:t>
      </w:r>
      <w:r>
        <w:rPr>
          <w:rFonts w:ascii="Times New Roman" w:hAnsi="Times New Roman" w:cs="Times New Roman"/>
          <w:sz w:val="28"/>
          <w:szCs w:val="28"/>
          <w:lang w:val="ru-RU"/>
        </w:rPr>
        <w:t xml:space="preserve"> и токе до </w:t>
      </w:r>
      <w:r>
        <w:rPr>
          <w:rFonts w:ascii="Times New Roman" w:hAnsi="Times New Roman" w:cs="Times New Roman"/>
          <w:b/>
          <w:i/>
          <w:sz w:val="28"/>
          <w:szCs w:val="28"/>
          <w:lang w:val="ru-RU"/>
        </w:rPr>
        <w:t>20000 А</w:t>
      </w:r>
      <w:r>
        <w:rPr>
          <w:rFonts w:ascii="Times New Roman" w:hAnsi="Times New Roman" w:cs="Times New Roman"/>
          <w:sz w:val="28"/>
          <w:szCs w:val="28"/>
          <w:lang w:val="ru-RU"/>
        </w:rPr>
        <w:t xml:space="preserve">, что соответствует мощности до </w:t>
      </w:r>
      <w:r>
        <w:rPr>
          <w:rFonts w:ascii="Times New Roman" w:hAnsi="Times New Roman" w:cs="Times New Roman"/>
          <w:b/>
          <w:i/>
          <w:sz w:val="28"/>
          <w:szCs w:val="28"/>
          <w:lang w:val="ru-RU"/>
        </w:rPr>
        <w:t>50 кВт</w:t>
      </w:r>
      <w:r>
        <w:rPr>
          <w:rFonts w:ascii="Times New Roman" w:hAnsi="Times New Roman" w:cs="Times New Roman"/>
          <w:sz w:val="28"/>
          <w:szCs w:val="28"/>
          <w:lang w:val="ru-RU"/>
        </w:rPr>
        <w:t xml:space="preserve">. Такие ванны соединяют между собой последовательно для возможности питания их от стандартного постоянного напряжения </w:t>
      </w:r>
      <w:r>
        <w:rPr>
          <w:rFonts w:ascii="Times New Roman" w:hAnsi="Times New Roman" w:cs="Times New Roman"/>
          <w:b/>
          <w:i/>
          <w:sz w:val="28"/>
          <w:szCs w:val="28"/>
          <w:lang w:val="ru-RU"/>
        </w:rPr>
        <w:t>110</w:t>
      </w:r>
      <w:r>
        <w:rPr>
          <w:rFonts w:ascii="Times New Roman" w:hAnsi="Times New Roman" w:cs="Times New Roman"/>
          <w:sz w:val="28"/>
          <w:szCs w:val="28"/>
          <w:lang w:val="ru-RU"/>
        </w:rPr>
        <w:t xml:space="preserve"> или </w:t>
      </w:r>
      <w:r>
        <w:rPr>
          <w:rFonts w:ascii="Times New Roman" w:hAnsi="Times New Roman" w:cs="Times New Roman"/>
          <w:b/>
          <w:i/>
          <w:sz w:val="28"/>
          <w:szCs w:val="28"/>
          <w:lang w:val="ru-RU"/>
        </w:rPr>
        <w:t>220 В</w:t>
      </w:r>
      <w:r>
        <w:rPr>
          <w:rFonts w:ascii="Times New Roman" w:hAnsi="Times New Roman" w:cs="Times New Roman"/>
          <w:sz w:val="28"/>
          <w:szCs w:val="28"/>
          <w:lang w:val="ru-RU"/>
        </w:rPr>
        <w:t xml:space="preserve">. Плотность тока при плоских электродах принимают равной </w:t>
      </w:r>
      <w:r>
        <w:rPr>
          <w:rFonts w:ascii="Times New Roman" w:hAnsi="Times New Roman" w:cs="Times New Roman"/>
          <w:b/>
          <w:i/>
          <w:sz w:val="28"/>
          <w:szCs w:val="28"/>
          <w:lang w:val="ru-RU"/>
        </w:rPr>
        <w:t>200…400 А/</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2</m:t>
            </m:r>
          </m:sup>
        </m:sSup>
      </m:oMath>
      <w:r>
        <w:rPr>
          <w:rFonts w:ascii="Times New Roman" w:hAnsi="Times New Roman" w:cs="Times New Roman"/>
          <w:sz w:val="28"/>
          <w:szCs w:val="28"/>
          <w:lang w:val="ru-RU"/>
        </w:rPr>
        <w:t xml:space="preserve">, при пластинчатых - до </w:t>
      </w:r>
      <w:r>
        <w:rPr>
          <w:rFonts w:ascii="Times New Roman" w:hAnsi="Times New Roman" w:cs="Times New Roman"/>
          <w:b/>
          <w:i/>
          <w:sz w:val="28"/>
          <w:szCs w:val="28"/>
          <w:lang w:val="ru-RU"/>
        </w:rPr>
        <w:t>1500 А/</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2</m:t>
            </m:r>
          </m:sup>
        </m:sSup>
      </m:oMath>
      <w:r>
        <w:rPr>
          <w:rFonts w:ascii="Times New Roman" w:hAnsi="Times New Roman" w:cs="Times New Roman"/>
          <w:sz w:val="28"/>
          <w:szCs w:val="28"/>
          <w:lang w:val="ru-RU"/>
        </w:rPr>
        <w:t xml:space="preserve"> и перфорированных – до </w:t>
      </w:r>
      <w:r>
        <w:rPr>
          <w:rFonts w:ascii="Times New Roman" w:hAnsi="Times New Roman" w:cs="Times New Roman"/>
          <w:b/>
          <w:i/>
          <w:sz w:val="28"/>
          <w:szCs w:val="28"/>
          <w:lang w:val="ru-RU"/>
        </w:rPr>
        <w:t>2500 А/</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2</m:t>
            </m:r>
          </m:sup>
        </m:sSup>
      </m:oMath>
      <w:r>
        <w:rPr>
          <w:rFonts w:ascii="Times New Roman" w:hAnsi="Times New Roman" w:cs="Times New Roman"/>
          <w:sz w:val="28"/>
          <w:szCs w:val="28"/>
          <w:lang w:val="ru-RU"/>
        </w:rPr>
        <w:t xml:space="preserve"> их геометрической проекции.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Ванны с биполярными электродами более компактны, удобны в отношении устройства силовой сети, но требуют лучшей изоляции токопроводящих частей, ремонт их более сложный. Разделение газов в электролизёрах в одних случаях достигается применением асбестовой диафрагмы </w:t>
      </w:r>
      <w:r>
        <w:rPr>
          <w:rFonts w:ascii="Times New Roman" w:hAnsi="Times New Roman" w:cs="Times New Roman"/>
          <w:b/>
          <w:i/>
          <w:sz w:val="28"/>
          <w:szCs w:val="28"/>
          <w:lang w:val="ru-RU"/>
        </w:rPr>
        <w:t>Д,</w:t>
      </w:r>
      <w:r>
        <w:rPr>
          <w:rFonts w:ascii="Times New Roman" w:hAnsi="Times New Roman" w:cs="Times New Roman"/>
          <w:sz w:val="28"/>
          <w:szCs w:val="28"/>
          <w:lang w:val="ru-RU"/>
        </w:rPr>
        <w:t xml:space="preserve"> находящейся между анодом </w:t>
      </w: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и катодом </w:t>
      </w:r>
      <w:r>
        <w:rPr>
          <w:rFonts w:ascii="Times New Roman" w:hAnsi="Times New Roman" w:cs="Times New Roman"/>
          <w:b/>
          <w:i/>
          <w:sz w:val="28"/>
          <w:szCs w:val="28"/>
          <w:lang w:val="ru-RU"/>
        </w:rPr>
        <w:t>К</w:t>
      </w:r>
      <w:r>
        <w:rPr>
          <w:rFonts w:ascii="Times New Roman" w:hAnsi="Times New Roman" w:cs="Times New Roman"/>
          <w:sz w:val="28"/>
          <w:szCs w:val="28"/>
          <w:lang w:val="ru-RU"/>
        </w:rPr>
        <w:t xml:space="preserve">, проницаемой для ионов и почти непроницаемой для пузырьков газа, а в других – при помощи колоколов (рис. </w:t>
      </w:r>
      <w:r w:rsidR="008823EC">
        <w:rPr>
          <w:rFonts w:ascii="Times New Roman" w:hAnsi="Times New Roman" w:cs="Times New Roman"/>
          <w:sz w:val="28"/>
          <w:szCs w:val="28"/>
          <w:lang w:val="ru-RU"/>
        </w:rPr>
        <w:t>3.28</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а</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б</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Водород и кислород, полученные электролизным путём, направляют на промывку для освобождения от следов электролита, а также на дальнейшую очистку и собирают в газгольдеры. Если кислород на предприятии не используют для технологических процессов, то его сжимают и нагнетают в баллоны для дальнейшей реализации.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Расход энергии для получения </w:t>
      </w:r>
      <w:r>
        <w:rPr>
          <w:rFonts w:ascii="Times New Roman" w:hAnsi="Times New Roman" w:cs="Times New Roman"/>
          <w:b/>
          <w:i/>
          <w:sz w:val="28"/>
          <w:szCs w:val="28"/>
          <w:lang w:val="ru-RU"/>
        </w:rPr>
        <w:t xml:space="preserve">1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 xml:space="preserve"> водорода и </w:t>
      </w:r>
      <w:r>
        <w:rPr>
          <w:rFonts w:ascii="Times New Roman" w:hAnsi="Times New Roman" w:cs="Times New Roman"/>
          <w:b/>
          <w:i/>
          <w:sz w:val="28"/>
          <w:szCs w:val="28"/>
          <w:lang w:val="ru-RU"/>
        </w:rPr>
        <w:t xml:space="preserve">0,5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 xml:space="preserve"> кислорода составляет </w:t>
      </w:r>
      <w:r>
        <w:rPr>
          <w:rFonts w:ascii="Times New Roman" w:hAnsi="Times New Roman" w:cs="Times New Roman"/>
          <w:b/>
          <w:i/>
          <w:sz w:val="28"/>
          <w:szCs w:val="28"/>
          <w:lang w:val="ru-RU"/>
        </w:rPr>
        <w:t>4,5…9,0 кВт</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ч</w:t>
      </w:r>
      <w:r>
        <w:rPr>
          <w:rFonts w:ascii="Times New Roman" w:hAnsi="Times New Roman" w:cs="Times New Roman"/>
          <w:sz w:val="28"/>
          <w:szCs w:val="28"/>
          <w:lang w:val="ru-RU"/>
        </w:rPr>
        <w:t xml:space="preserve"> и зависит от конструктивных особенностей </w:t>
      </w:r>
      <w:r>
        <w:rPr>
          <w:rFonts w:ascii="Times New Roman" w:hAnsi="Times New Roman" w:cs="Times New Roman"/>
          <w:sz w:val="28"/>
          <w:szCs w:val="28"/>
          <w:lang w:val="ru-RU"/>
        </w:rPr>
        <w:lastRenderedPageBreak/>
        <w:t xml:space="preserve">электролизёра. Часть электрической энергии преобразуется в электролизёре в тепло, которого в зависимости от размеров аппарата может быть избыточно или недостаточно для поддержания оптимальной температуры раствора. В связи с этим ванны снабжают тепловой изоляцией и устройствами подогрева или охлаждения электролита. </w:t>
      </w:r>
      <w:r>
        <w:rPr>
          <w:rFonts w:ascii="Times New Roman" w:hAnsi="Times New Roman" w:cs="Times New Roman"/>
          <w:b/>
          <w:i/>
          <w:sz w:val="28"/>
          <w:szCs w:val="28"/>
          <w:lang w:val="ru-RU"/>
        </w:rPr>
        <w:t>КПД</w:t>
      </w:r>
      <w:r>
        <w:rPr>
          <w:rFonts w:ascii="Times New Roman" w:hAnsi="Times New Roman" w:cs="Times New Roman"/>
          <w:sz w:val="28"/>
          <w:szCs w:val="28"/>
          <w:lang w:val="ru-RU"/>
        </w:rPr>
        <w:t xml:space="preserve"> современных электролизёров порядка </w:t>
      </w:r>
      <w:r>
        <w:rPr>
          <w:rFonts w:ascii="Times New Roman" w:hAnsi="Times New Roman" w:cs="Times New Roman"/>
          <w:b/>
          <w:i/>
          <w:sz w:val="28"/>
          <w:szCs w:val="28"/>
          <w:lang w:val="ru-RU"/>
        </w:rPr>
        <w:t>0,6…0,8</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43232" behindDoc="1" locked="0" layoutInCell="1" allowOverlap="1">
            <wp:simplePos x="0" y="0"/>
            <wp:positionH relativeFrom="column">
              <wp:posOffset>22225</wp:posOffset>
            </wp:positionH>
            <wp:positionV relativeFrom="paragraph">
              <wp:posOffset>-635</wp:posOffset>
            </wp:positionV>
            <wp:extent cx="2265680" cy="1576070"/>
            <wp:effectExtent l="19050" t="0" r="1270" b="0"/>
            <wp:wrapTight wrapText="bothSides">
              <wp:wrapPolygon edited="0">
                <wp:start x="-182" y="0"/>
                <wp:lineTo x="-182" y="21409"/>
                <wp:lineTo x="21612" y="21409"/>
                <wp:lineTo x="21612" y="0"/>
                <wp:lineTo x="-182" y="0"/>
              </wp:wrapPolygon>
            </wp:wrapTight>
            <wp:docPr id="66" name="Рисунок 23" descr="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 (75)"/>
                    <pic:cNvPicPr>
                      <a:picLocks noChangeAspect="1" noChangeArrowheads="1"/>
                    </pic:cNvPicPr>
                  </pic:nvPicPr>
                  <pic:blipFill>
                    <a:blip r:embed="rId80"/>
                    <a:srcRect t="4382" b="3586"/>
                    <a:stretch>
                      <a:fillRect/>
                    </a:stretch>
                  </pic:blipFill>
                  <pic:spPr bwMode="auto">
                    <a:xfrm>
                      <a:off x="0" y="0"/>
                      <a:ext cx="2265680" cy="1576070"/>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3.28</w:t>
      </w:r>
      <w:r>
        <w:rPr>
          <w:rFonts w:ascii="Times New Roman" w:hAnsi="Times New Roman" w:cs="Times New Roman"/>
          <w:sz w:val="28"/>
          <w:szCs w:val="28"/>
          <w:lang w:val="ru-RU"/>
        </w:rPr>
        <w:t xml:space="preserve">. Схемы устройств электролизеров: </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 с диафрагмой; б – с колоколами.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пищевых предприятиях, выпускающих готовую продукцию в герметической консервной таре из белой жести, целесообразно в жестянобаночных цехах, где накопляются металлические отходы, содержащие дефицитное олово, применять электролизные установки для его утилизации (рис. </w:t>
      </w:r>
      <w:r w:rsidR="008823EC">
        <w:rPr>
          <w:rFonts w:ascii="Times New Roman" w:hAnsi="Times New Roman" w:cs="Times New Roman"/>
          <w:sz w:val="28"/>
          <w:szCs w:val="28"/>
          <w:lang w:val="ru-RU"/>
        </w:rPr>
        <w:t>3.29</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124450" cy="1419225"/>
            <wp:effectExtent l="19050" t="0" r="0" b="0"/>
            <wp:docPr id="1" name="Рисунок 10" descr="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 (76)"/>
                    <pic:cNvPicPr>
                      <a:picLocks noChangeAspect="1" noChangeArrowheads="1"/>
                    </pic:cNvPicPr>
                  </pic:nvPicPr>
                  <pic:blipFill>
                    <a:blip r:embed="rId81" cstate="print"/>
                    <a:srcRect/>
                    <a:stretch>
                      <a:fillRect/>
                    </a:stretch>
                  </pic:blipFill>
                  <pic:spPr bwMode="auto">
                    <a:xfrm>
                      <a:off x="0" y="0"/>
                      <a:ext cx="5124450" cy="1419225"/>
                    </a:xfrm>
                    <a:prstGeom prst="rect">
                      <a:avLst/>
                    </a:prstGeom>
                    <a:noFill/>
                    <a:ln w="9525">
                      <a:noFill/>
                      <a:miter lim="800000"/>
                      <a:headEnd/>
                      <a:tailEnd/>
                    </a:ln>
                  </pic:spPr>
                </pic:pic>
              </a:graphicData>
            </a:graphic>
          </wp:inline>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3.29</w:t>
      </w:r>
      <w:r>
        <w:rPr>
          <w:rFonts w:ascii="Times New Roman" w:hAnsi="Times New Roman" w:cs="Times New Roman"/>
          <w:sz w:val="28"/>
          <w:szCs w:val="28"/>
          <w:lang w:val="ru-RU"/>
        </w:rPr>
        <w:t>. Схема электролизной установки для съёма олова с отходов белой жести.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Электролитический способ съёма олова с обрезков белой жести обеспечивает выход чистого олова в размере </w:t>
      </w:r>
      <w:r>
        <w:rPr>
          <w:rFonts w:ascii="Times New Roman" w:hAnsi="Times New Roman" w:cs="Times New Roman"/>
          <w:b/>
          <w:i/>
          <w:sz w:val="28"/>
          <w:szCs w:val="28"/>
          <w:lang w:val="ru-RU"/>
        </w:rPr>
        <w:t>1,2…2%</w:t>
      </w:r>
      <w:r>
        <w:rPr>
          <w:rFonts w:ascii="Times New Roman" w:hAnsi="Times New Roman" w:cs="Times New Roman"/>
          <w:sz w:val="28"/>
          <w:szCs w:val="28"/>
          <w:lang w:val="ru-RU"/>
        </w:rPr>
        <w:t xml:space="preserve"> по отношению к массе отходов жести.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Технологический процесс сводится к подготовке отходов, электролизу и обработке катодного осадка. Перед электролизом отходы жести прессуют в пакеты по </w:t>
      </w:r>
      <w:r>
        <w:rPr>
          <w:rFonts w:ascii="Times New Roman" w:hAnsi="Times New Roman" w:cs="Times New Roman"/>
          <w:b/>
          <w:i/>
          <w:sz w:val="28"/>
          <w:szCs w:val="28"/>
          <w:lang w:val="ru-RU"/>
        </w:rPr>
        <w:t>25…30 кг</w:t>
      </w:r>
      <w:r>
        <w:rPr>
          <w:rFonts w:ascii="Times New Roman" w:hAnsi="Times New Roman" w:cs="Times New Roman"/>
          <w:sz w:val="28"/>
          <w:szCs w:val="28"/>
          <w:lang w:val="ru-RU"/>
        </w:rPr>
        <w:t xml:space="preserve"> каждый, подвешивают их на положительные шины ванн, окружают с двух сторон стальными листами, которые соединяют с отрицательными шинами. Ванны, установленные на изоляторах, заливают электролитом, представляющим собой </w:t>
      </w:r>
      <w:r>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 ный раствор едкого натра. Установку из </w:t>
      </w:r>
      <w:r>
        <w:rPr>
          <w:rFonts w:ascii="Times New Roman" w:hAnsi="Times New Roman" w:cs="Times New Roman"/>
          <w:b/>
          <w:i/>
          <w:sz w:val="28"/>
          <w:szCs w:val="28"/>
          <w:lang w:val="en-US"/>
        </w:rPr>
        <w:t>n</w:t>
      </w:r>
      <w:r>
        <w:rPr>
          <w:rFonts w:ascii="Times New Roman" w:hAnsi="Times New Roman" w:cs="Times New Roman"/>
          <w:sz w:val="28"/>
          <w:szCs w:val="28"/>
          <w:lang w:val="ru-RU"/>
        </w:rPr>
        <w:t xml:space="preserve"> последовательно соединённых ванн питают от источника постоянного напряжения </w:t>
      </w:r>
      <m:oMath>
        <m:r>
          <m:rPr>
            <m:sty m:val="bi"/>
          </m:rPr>
          <w:rPr>
            <w:rFonts w:ascii="Cambria Math" w:hAnsi="Cambria Math" w:cs="Times New Roman"/>
            <w:sz w:val="28"/>
            <w:szCs w:val="28"/>
            <w:lang w:val="ru-RU"/>
          </w:rPr>
          <m:t>U=</m:t>
        </m:r>
        <m:d>
          <m:dPr>
            <m:ctrlPr>
              <w:rPr>
                <w:rFonts w:ascii="Cambria Math" w:hAnsi="Cambria Math" w:cs="Times New Roman"/>
                <w:b/>
                <w:i/>
                <w:sz w:val="28"/>
                <w:szCs w:val="28"/>
                <w:lang w:val="ru-RU"/>
              </w:rPr>
            </m:ctrlPr>
          </m:dPr>
          <m:e>
            <m:r>
              <m:rPr>
                <m:sty m:val="bi"/>
              </m:rPr>
              <w:rPr>
                <w:rFonts w:ascii="Cambria Math" w:hAnsi="Cambria Math" w:cs="Times New Roman"/>
                <w:sz w:val="28"/>
                <w:szCs w:val="28"/>
                <w:lang w:val="ru-RU"/>
              </w:rPr>
              <m:t>1,5…3,0</m:t>
            </m:r>
          </m:e>
        </m:d>
        <m:r>
          <m:rPr>
            <m:sty m:val="bi"/>
          </m:rPr>
          <w:rPr>
            <w:rFonts w:ascii="Cambria Math" w:hAnsi="Cambria Math" w:cs="Times New Roman"/>
            <w:sz w:val="28"/>
            <w:szCs w:val="28"/>
            <w:lang w:val="en-US"/>
          </w:rPr>
          <m:t>n</m:t>
        </m:r>
      </m:oMath>
      <w:r>
        <w:rPr>
          <w:rFonts w:ascii="Times New Roman" w:hAnsi="Times New Roman" w:cs="Times New Roman"/>
          <w:sz w:val="28"/>
          <w:szCs w:val="28"/>
          <w:lang w:val="ru-RU"/>
        </w:rPr>
        <w:t xml:space="preserve"> с таким расчётом, чтобы плотность тока была до </w:t>
      </w:r>
      <w:r>
        <w:rPr>
          <w:rFonts w:ascii="Times New Roman" w:hAnsi="Times New Roman" w:cs="Times New Roman"/>
          <w:b/>
          <w:i/>
          <w:sz w:val="28"/>
          <w:szCs w:val="28"/>
          <w:lang w:val="ru-RU"/>
        </w:rPr>
        <w:t xml:space="preserve">130 А </w:t>
      </w:r>
      <w:r>
        <w:rPr>
          <w:rFonts w:ascii="Times New Roman" w:hAnsi="Times New Roman" w:cs="Times New Roman"/>
          <w:sz w:val="28"/>
          <w:szCs w:val="28"/>
          <w:lang w:val="ru-RU"/>
        </w:rPr>
        <w:t>на</w:t>
      </w:r>
      <w:r>
        <w:rPr>
          <w:rFonts w:ascii="Times New Roman" w:hAnsi="Times New Roman" w:cs="Times New Roman"/>
          <w:b/>
          <w:i/>
          <w:sz w:val="28"/>
          <w:szCs w:val="28"/>
          <w:lang w:val="ru-RU"/>
        </w:rPr>
        <w:t xml:space="preserve"> 1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2</m:t>
            </m:r>
          </m:sup>
        </m:sSup>
      </m:oMath>
      <w:r>
        <w:rPr>
          <w:rFonts w:ascii="Times New Roman" w:hAnsi="Times New Roman" w:cs="Times New Roman"/>
          <w:sz w:val="28"/>
          <w:szCs w:val="28"/>
          <w:lang w:val="ru-RU"/>
        </w:rPr>
        <w:t xml:space="preserve"> поверхности катода при температуре электролита </w:t>
      </w:r>
      <w:r>
        <w:rPr>
          <w:rFonts w:ascii="Times New Roman" w:hAnsi="Times New Roman" w:cs="Times New Roman"/>
          <w:b/>
          <w:i/>
          <w:sz w:val="28"/>
          <w:szCs w:val="28"/>
          <w:lang w:val="ru-RU"/>
        </w:rPr>
        <w:t>75…80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которую поддерживают змеевиками, обогреваемыми паром. Перед включением установки нужно проверить наличие в электролите олова, </w:t>
      </w:r>
      <w:r>
        <w:rPr>
          <w:rFonts w:ascii="Times New Roman" w:hAnsi="Times New Roman" w:cs="Times New Roman"/>
          <w:sz w:val="28"/>
          <w:szCs w:val="28"/>
          <w:lang w:val="ru-RU"/>
        </w:rPr>
        <w:lastRenderedPageBreak/>
        <w:t xml:space="preserve">которого должно быть не менее </w:t>
      </w:r>
      <w:r>
        <w:rPr>
          <w:rFonts w:ascii="Times New Roman" w:hAnsi="Times New Roman" w:cs="Times New Roman"/>
          <w:b/>
          <w:i/>
          <w:sz w:val="28"/>
          <w:szCs w:val="28"/>
          <w:lang w:val="ru-RU"/>
        </w:rPr>
        <w:t>3…5 г</w:t>
      </w:r>
      <w:r>
        <w:rPr>
          <w:rFonts w:ascii="Times New Roman" w:hAnsi="Times New Roman" w:cs="Times New Roman"/>
          <w:sz w:val="28"/>
          <w:szCs w:val="28"/>
          <w:lang w:val="ru-RU"/>
        </w:rPr>
        <w:t xml:space="preserve"> на </w:t>
      </w:r>
      <w:r>
        <w:rPr>
          <w:rFonts w:ascii="Times New Roman" w:hAnsi="Times New Roman" w:cs="Times New Roman"/>
          <w:b/>
          <w:i/>
          <w:sz w:val="28"/>
          <w:szCs w:val="28"/>
          <w:lang w:val="ru-RU"/>
        </w:rPr>
        <w:t>1 л</w:t>
      </w:r>
      <w:r>
        <w:rPr>
          <w:rFonts w:ascii="Times New Roman" w:hAnsi="Times New Roman" w:cs="Times New Roman"/>
          <w:sz w:val="28"/>
          <w:szCs w:val="28"/>
          <w:lang w:val="ru-RU"/>
        </w:rPr>
        <w:t xml:space="preserve"> раствора. Длительность электролиза составляет </w:t>
      </w:r>
      <w:r>
        <w:rPr>
          <w:rFonts w:ascii="Times New Roman" w:hAnsi="Times New Roman" w:cs="Times New Roman"/>
          <w:b/>
          <w:i/>
          <w:sz w:val="28"/>
          <w:szCs w:val="28"/>
          <w:lang w:val="ru-RU"/>
        </w:rPr>
        <w:t>3…6 ч</w:t>
      </w:r>
      <w:r>
        <w:rPr>
          <w:rFonts w:ascii="Times New Roman" w:hAnsi="Times New Roman" w:cs="Times New Roman"/>
          <w:sz w:val="28"/>
          <w:szCs w:val="28"/>
          <w:lang w:val="ru-RU"/>
        </w:rPr>
        <w:t>. Замыканием отдельных однополюсных выключателей можно вывести соответствующие ванны из электрической цепи.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Осаждённое на катодах губчатое олово промывают от щёлочи и хранят в стальной посуде, заполненной водой. Перед плавкой его брикетируют на гидравлических прессах до плотности </w:t>
      </w:r>
      <w:r>
        <w:rPr>
          <w:rFonts w:ascii="Times New Roman" w:hAnsi="Times New Roman" w:cs="Times New Roman"/>
          <w:b/>
          <w:i/>
          <w:sz w:val="28"/>
          <w:szCs w:val="28"/>
          <w:lang w:val="ru-RU"/>
        </w:rPr>
        <w:t>5500…6000 кг/</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 xml:space="preserve">, затем плавят в тиглях при температуре </w:t>
      </w:r>
      <w:r>
        <w:rPr>
          <w:rFonts w:ascii="Times New Roman" w:hAnsi="Times New Roman" w:cs="Times New Roman"/>
          <w:b/>
          <w:i/>
          <w:sz w:val="28"/>
          <w:szCs w:val="28"/>
          <w:lang w:val="ru-RU"/>
        </w:rPr>
        <w:t>350…400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очищают от образовавшейся на поверхности золы и разливают в подогретые формы. Полученные болванки массой около </w:t>
      </w:r>
      <w:r>
        <w:rPr>
          <w:rFonts w:ascii="Times New Roman" w:hAnsi="Times New Roman" w:cs="Times New Roman"/>
          <w:b/>
          <w:i/>
          <w:sz w:val="28"/>
          <w:szCs w:val="28"/>
          <w:lang w:val="ru-RU"/>
        </w:rPr>
        <w:t>15 кг</w:t>
      </w:r>
      <w:r>
        <w:rPr>
          <w:rFonts w:ascii="Times New Roman" w:hAnsi="Times New Roman" w:cs="Times New Roman"/>
          <w:sz w:val="28"/>
          <w:szCs w:val="28"/>
          <w:lang w:val="ru-RU"/>
        </w:rPr>
        <w:t xml:space="preserve"> используют в жестянобаночных цехах для пайки тары.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Выход олова при электролизе составляет </w:t>
      </w:r>
      <w:r>
        <w:rPr>
          <w:rFonts w:ascii="Times New Roman" w:hAnsi="Times New Roman" w:cs="Times New Roman"/>
          <w:b/>
          <w:i/>
          <w:sz w:val="28"/>
          <w:szCs w:val="28"/>
          <w:lang w:val="ru-RU"/>
        </w:rPr>
        <w:t>85…90%</w:t>
      </w:r>
      <w:r>
        <w:rPr>
          <w:rFonts w:ascii="Times New Roman" w:hAnsi="Times New Roman" w:cs="Times New Roman"/>
          <w:sz w:val="28"/>
          <w:szCs w:val="28"/>
          <w:lang w:val="ru-RU"/>
        </w:rPr>
        <w:t xml:space="preserve"> количества, находящегося в отходах белой жести, а расход энергии на этот процесс составляет около </w:t>
      </w:r>
      <w:r>
        <w:rPr>
          <w:rFonts w:ascii="Times New Roman" w:hAnsi="Times New Roman" w:cs="Times New Roman"/>
          <w:b/>
          <w:i/>
          <w:sz w:val="28"/>
          <w:szCs w:val="28"/>
          <w:lang w:val="ru-RU"/>
        </w:rPr>
        <w:t>5 кВт</w:t>
      </w:r>
      <w:r>
        <w:rPr>
          <w:rFonts w:ascii="Times New Roman" w:hAnsi="Times New Roman" w:cs="Times New Roman"/>
          <w:sz w:val="28"/>
          <w:szCs w:val="28"/>
          <w:lang w:val="ru-RU"/>
        </w:rPr>
        <w:t xml:space="preserve"> на </w:t>
      </w:r>
      <w:r>
        <w:rPr>
          <w:rFonts w:ascii="Times New Roman" w:hAnsi="Times New Roman" w:cs="Times New Roman"/>
          <w:b/>
          <w:i/>
          <w:sz w:val="28"/>
          <w:szCs w:val="28"/>
          <w:lang w:val="ru-RU"/>
        </w:rPr>
        <w:t>1 кг</w:t>
      </w:r>
      <w:r>
        <w:rPr>
          <w:rFonts w:ascii="Times New Roman" w:hAnsi="Times New Roman" w:cs="Times New Roman"/>
          <w:sz w:val="28"/>
          <w:szCs w:val="28"/>
          <w:lang w:val="ru-RU"/>
        </w:rPr>
        <w:t xml:space="preserve"> чистого олова.</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p>
    <w:p w:rsidR="005B436E" w:rsidRDefault="006629B8" w:rsidP="006629B8">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3</w:t>
      </w:r>
      <w:r w:rsidR="005B436E">
        <w:rPr>
          <w:rFonts w:ascii="Times New Roman" w:hAnsi="Times New Roman" w:cs="Times New Roman"/>
          <w:b/>
          <w:sz w:val="28"/>
          <w:szCs w:val="28"/>
          <w:lang w:val="ru-RU"/>
        </w:rPr>
        <w:t>.9. Ультразвуковые установки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Акустические колебания с частотами выше </w:t>
      </w:r>
      <w:r>
        <w:rPr>
          <w:rFonts w:ascii="Times New Roman" w:hAnsi="Times New Roman" w:cs="Times New Roman"/>
          <w:b/>
          <w:i/>
          <w:sz w:val="28"/>
          <w:szCs w:val="28"/>
          <w:lang w:val="ru-RU"/>
        </w:rPr>
        <w:t>2∙</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10</m:t>
            </m:r>
          </m:e>
          <m:sup>
            <m:r>
              <m:rPr>
                <m:sty m:val="bi"/>
              </m:rPr>
              <w:rPr>
                <w:rFonts w:ascii="Cambria Math" w:hAnsi="Cambria Math" w:cs="Times New Roman"/>
                <w:sz w:val="28"/>
                <w:szCs w:val="28"/>
                <w:lang w:val="ru-RU"/>
              </w:rPr>
              <m:t>4</m:t>
            </m:r>
          </m:sup>
        </m:sSup>
      </m:oMath>
      <w:r>
        <w:rPr>
          <w:rFonts w:ascii="Times New Roman" w:hAnsi="Times New Roman" w:cs="Times New Roman"/>
          <w:b/>
          <w:i/>
          <w:sz w:val="28"/>
          <w:szCs w:val="28"/>
          <w:lang w:val="ru-RU"/>
        </w:rPr>
        <w:t xml:space="preserve"> Гц</w:t>
      </w:r>
      <w:r>
        <w:rPr>
          <w:rFonts w:ascii="Times New Roman" w:hAnsi="Times New Roman" w:cs="Times New Roman"/>
          <w:sz w:val="28"/>
          <w:szCs w:val="28"/>
          <w:lang w:val="ru-RU"/>
        </w:rPr>
        <w:t xml:space="preserve"> не воспринимаются человеческим ухом и относятся к ультразвуковым колебаниям, скорость распространения которых в газах, жидкостях и твёрдых телах в значительной степени зависит от свойств самой среды.</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Распространение ультразвуковых колебаний высокой интенсивности в жидкости приводит под действием растягивающих усилий к образованию шарообразных кавитационных каверн, которые в дальнейшем под влиянием сил поверхностного натяжения и последующего сжатия захлопываются и образуют мощную гидравлическую волну с местными повышениями давления до нескольких сотен атмосфер. Эта волна разрушающе действует на близко расположенные твёрдые поверхности, вызывает появление разнонаправленных потоков жидкости в особенности у поверхности раздела жидкой и твёрдой фазы, а также сообщает значительное ускорение взвешенным в жидкости частицам. Эти явления, связанные с физическими свойствами среды, в которой возбуждено ультразвуковое поле, используют на пищевых предприятиях для интенсификации различных технологических процессов, повышения производительности труда, улучшения качества готовой продукции и удлинения сроков её хранения.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Ультразвуковые колебания упругих сред возбуждают с помощью различных излучателей, из которых наиболее распространёнными для пониженных частот являются </w:t>
      </w:r>
      <w:r>
        <w:rPr>
          <w:rFonts w:ascii="Times New Roman" w:hAnsi="Times New Roman" w:cs="Times New Roman"/>
          <w:b/>
          <w:i/>
          <w:sz w:val="28"/>
          <w:szCs w:val="28"/>
          <w:lang w:val="ru-RU"/>
        </w:rPr>
        <w:t>магнитострикционные</w:t>
      </w:r>
      <w:r>
        <w:rPr>
          <w:rFonts w:ascii="Times New Roman" w:hAnsi="Times New Roman" w:cs="Times New Roman"/>
          <w:sz w:val="28"/>
          <w:szCs w:val="28"/>
          <w:lang w:val="ru-RU"/>
        </w:rPr>
        <w:t xml:space="preserve"> – электромагнитные устройства с никелевым, пермендюровым или ферритовым магнитопроводом, а для повышенных частот – </w:t>
      </w:r>
      <w:r>
        <w:rPr>
          <w:rFonts w:ascii="Times New Roman" w:hAnsi="Times New Roman" w:cs="Times New Roman"/>
          <w:b/>
          <w:i/>
          <w:sz w:val="28"/>
          <w:szCs w:val="28"/>
          <w:lang w:val="ru-RU"/>
        </w:rPr>
        <w:t>пьезоэлектрические</w:t>
      </w:r>
      <w:r>
        <w:rPr>
          <w:rFonts w:ascii="Times New Roman" w:hAnsi="Times New Roman" w:cs="Times New Roman"/>
          <w:sz w:val="28"/>
          <w:szCs w:val="28"/>
          <w:lang w:val="ru-RU"/>
        </w:rPr>
        <w:t xml:space="preserve"> с керамикой титанита бария или кварцевой пластиной, снабжённых металлическими электродами.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Присоединение излучателей к источнику электрической энергии высокой частоты вызывает возникновение переменного магнитного поля магнитострикционных излучателей, которое приводит к периодическому изменению геометрических размеров магнитопровода, а переменное электрическое поле пьезоэлектрических излучателей сказывается на соответствующем изменении размеров керамики или пластины. Эти периодические изменения размеров активных частей излучателей, составляющие обычно стотысячные доли их первоначальных размеров, возбуждают ультразвуковое поле в окружающей упругой среде. Возбуждение ультразвуковых колебаний в жидкой среде осуществляется излучателями непосредственно через пластину или акустические трансформаторы с мембраной на конце для защиты активного элемента от кавитационного разрушения или химического воздействия агрессивных сред. Для увеличения мощности излучения, вибрирующие части нескольких излучателей объединяют одной диафрагмой и получают сложный, более мощный излучатель ультразвуковых колебаний.</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44256" behindDoc="1" locked="0" layoutInCell="1" allowOverlap="1">
            <wp:simplePos x="0" y="0"/>
            <wp:positionH relativeFrom="column">
              <wp:posOffset>22225</wp:posOffset>
            </wp:positionH>
            <wp:positionV relativeFrom="paragraph">
              <wp:posOffset>-635</wp:posOffset>
            </wp:positionV>
            <wp:extent cx="1857375" cy="3295650"/>
            <wp:effectExtent l="19050" t="0" r="9525" b="0"/>
            <wp:wrapTight wrapText="bothSides">
              <wp:wrapPolygon edited="0">
                <wp:start x="-222" y="0"/>
                <wp:lineTo x="-222" y="21475"/>
                <wp:lineTo x="21711" y="21475"/>
                <wp:lineTo x="21711" y="0"/>
                <wp:lineTo x="-222" y="0"/>
              </wp:wrapPolygon>
            </wp:wrapTight>
            <wp:docPr id="60" name="Рисунок 24" descr="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 (77)"/>
                    <pic:cNvPicPr>
                      <a:picLocks noChangeAspect="1" noChangeArrowheads="1"/>
                    </pic:cNvPicPr>
                  </pic:nvPicPr>
                  <pic:blipFill>
                    <a:blip r:embed="rId82"/>
                    <a:srcRect t="5293" r="3221"/>
                    <a:stretch>
                      <a:fillRect/>
                    </a:stretch>
                  </pic:blipFill>
                  <pic:spPr bwMode="auto">
                    <a:xfrm>
                      <a:off x="0" y="0"/>
                      <a:ext cx="1857375" cy="3295650"/>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3.30</w:t>
      </w:r>
      <w:r>
        <w:rPr>
          <w:rFonts w:ascii="Times New Roman" w:hAnsi="Times New Roman" w:cs="Times New Roman"/>
          <w:sz w:val="28"/>
          <w:szCs w:val="28"/>
          <w:lang w:val="ru-RU"/>
        </w:rPr>
        <w:t>. Ультразвуковой генератор.</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Излучатели присоединяют к ультразвуковым генераторам (рис. </w:t>
      </w:r>
      <w:r w:rsidR="008823EC">
        <w:rPr>
          <w:rFonts w:ascii="Times New Roman" w:hAnsi="Times New Roman" w:cs="Times New Roman"/>
          <w:sz w:val="28"/>
          <w:szCs w:val="28"/>
          <w:lang w:val="ru-RU"/>
        </w:rPr>
        <w:t>3.30</w:t>
      </w:r>
      <w:r>
        <w:rPr>
          <w:rFonts w:ascii="Times New Roman" w:hAnsi="Times New Roman" w:cs="Times New Roman"/>
          <w:sz w:val="28"/>
          <w:szCs w:val="28"/>
          <w:lang w:val="ru-RU"/>
        </w:rPr>
        <w:t xml:space="preserve">), представляющим собой электронные генераторы с выходным напряжением </w:t>
      </w:r>
      <w:r>
        <w:rPr>
          <w:rFonts w:ascii="Times New Roman" w:hAnsi="Times New Roman" w:cs="Times New Roman"/>
          <w:b/>
          <w:i/>
          <w:sz w:val="28"/>
          <w:szCs w:val="28"/>
          <w:lang w:val="ru-RU"/>
        </w:rPr>
        <w:t>20…500 В</w:t>
      </w:r>
      <w:r>
        <w:rPr>
          <w:rFonts w:ascii="Times New Roman" w:hAnsi="Times New Roman" w:cs="Times New Roman"/>
          <w:sz w:val="28"/>
          <w:szCs w:val="28"/>
          <w:lang w:val="ru-RU"/>
        </w:rPr>
        <w:t xml:space="preserve"> регулируемой частоты от </w:t>
      </w:r>
      <w:r>
        <w:rPr>
          <w:rFonts w:ascii="Times New Roman" w:hAnsi="Times New Roman" w:cs="Times New Roman"/>
          <w:b/>
          <w:i/>
          <w:sz w:val="28"/>
          <w:szCs w:val="28"/>
          <w:lang w:val="ru-RU"/>
        </w:rPr>
        <w:t>2 кГц до 6 МГц</w:t>
      </w:r>
      <w:r>
        <w:rPr>
          <w:rFonts w:ascii="Times New Roman" w:hAnsi="Times New Roman" w:cs="Times New Roman"/>
          <w:sz w:val="28"/>
          <w:szCs w:val="28"/>
          <w:lang w:val="ru-RU"/>
        </w:rPr>
        <w:t xml:space="preserve">, выходной мощностью от </w:t>
      </w:r>
      <w:r>
        <w:rPr>
          <w:rFonts w:ascii="Times New Roman" w:hAnsi="Times New Roman" w:cs="Times New Roman"/>
          <w:b/>
          <w:i/>
          <w:sz w:val="28"/>
          <w:szCs w:val="28"/>
          <w:lang w:val="ru-RU"/>
        </w:rPr>
        <w:t>0,1</w:t>
      </w:r>
      <w:r>
        <w:rPr>
          <w:rFonts w:ascii="Times New Roman" w:hAnsi="Times New Roman" w:cs="Times New Roman"/>
          <w:sz w:val="28"/>
          <w:szCs w:val="28"/>
          <w:lang w:val="ru-RU"/>
        </w:rPr>
        <w:t xml:space="preserve"> до </w:t>
      </w:r>
      <w:r>
        <w:rPr>
          <w:rFonts w:ascii="Times New Roman" w:hAnsi="Times New Roman" w:cs="Times New Roman"/>
          <w:b/>
          <w:i/>
          <w:sz w:val="28"/>
          <w:szCs w:val="28"/>
          <w:lang w:val="ru-RU"/>
        </w:rPr>
        <w:t>60 кВт</w:t>
      </w:r>
      <w:r>
        <w:rPr>
          <w:rFonts w:ascii="Times New Roman" w:hAnsi="Times New Roman" w:cs="Times New Roman"/>
          <w:sz w:val="28"/>
          <w:szCs w:val="28"/>
          <w:lang w:val="ru-RU"/>
        </w:rPr>
        <w:t xml:space="preserve"> и </w:t>
      </w:r>
      <w:r>
        <w:rPr>
          <w:rFonts w:ascii="Times New Roman" w:hAnsi="Times New Roman" w:cs="Times New Roman"/>
          <w:b/>
          <w:i/>
          <w:sz w:val="28"/>
          <w:szCs w:val="28"/>
          <w:lang w:val="ru-RU"/>
        </w:rPr>
        <w:t>КПД</w:t>
      </w:r>
      <w:r>
        <w:rPr>
          <w:rFonts w:ascii="Times New Roman" w:hAnsi="Times New Roman" w:cs="Times New Roman"/>
          <w:sz w:val="28"/>
          <w:szCs w:val="28"/>
          <w:lang w:val="ru-RU"/>
        </w:rPr>
        <w:t xml:space="preserve"> порядка </w:t>
      </w:r>
      <w:r>
        <w:rPr>
          <w:rFonts w:ascii="Times New Roman" w:hAnsi="Times New Roman" w:cs="Times New Roman"/>
          <w:b/>
          <w:i/>
          <w:sz w:val="28"/>
          <w:szCs w:val="28"/>
          <w:lang w:val="ru-RU"/>
        </w:rPr>
        <w:t>0,4…0,6</w:t>
      </w:r>
      <w:r>
        <w:rPr>
          <w:rFonts w:ascii="Times New Roman" w:hAnsi="Times New Roman" w:cs="Times New Roman"/>
          <w:sz w:val="28"/>
          <w:szCs w:val="28"/>
          <w:lang w:val="ru-RU"/>
        </w:rPr>
        <w:t xml:space="preserve">, которые получают питание от одно - или трёхфазной сети переменным напряжением </w:t>
      </w:r>
      <w:r>
        <w:rPr>
          <w:rFonts w:ascii="Times New Roman" w:hAnsi="Times New Roman" w:cs="Times New Roman"/>
          <w:b/>
          <w:i/>
          <w:sz w:val="28"/>
          <w:szCs w:val="28"/>
          <w:lang w:val="ru-RU"/>
        </w:rPr>
        <w:t>220</w:t>
      </w:r>
      <w:r>
        <w:rPr>
          <w:rFonts w:ascii="Times New Roman" w:hAnsi="Times New Roman" w:cs="Times New Roman"/>
          <w:sz w:val="28"/>
          <w:szCs w:val="28"/>
          <w:lang w:val="ru-RU"/>
        </w:rPr>
        <w:t xml:space="preserve"> или </w:t>
      </w:r>
      <w:r>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пищевых предприятиях ультразвуковые установки используют при приготовлении эмульсий, когда необходимо равномерно распределить частицы смешивающихся между собой жидкостей, а также для получения дисперсий, где твёрдые частицы вещества должны быть равномерно распределены в жидкой среде, например, при приготовлении маргарина, майонеза, диетических молочных продуктов. Эти процессы ведутся на аппаратах со встроенными излучателями ультразвуковых колебаний при оптимальной температуре водных растворов </w:t>
      </w:r>
      <w:r>
        <w:rPr>
          <w:rFonts w:ascii="Times New Roman" w:hAnsi="Times New Roman" w:cs="Times New Roman"/>
          <w:b/>
          <w:i/>
          <w:sz w:val="28"/>
          <w:szCs w:val="28"/>
          <w:lang w:val="ru-RU"/>
        </w:rPr>
        <w:t>40…60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и частоте ультразвука </w:t>
      </w:r>
      <w:r>
        <w:rPr>
          <w:rFonts w:ascii="Times New Roman" w:hAnsi="Times New Roman" w:cs="Times New Roman"/>
          <w:b/>
          <w:i/>
          <w:sz w:val="28"/>
          <w:szCs w:val="28"/>
          <w:lang w:val="ru-RU"/>
        </w:rPr>
        <w:t>5…40 кГц</w:t>
      </w:r>
      <w:r>
        <w:rPr>
          <w:rFonts w:ascii="Times New Roman" w:hAnsi="Times New Roman" w:cs="Times New Roman"/>
          <w:sz w:val="28"/>
          <w:szCs w:val="28"/>
          <w:lang w:val="ru-RU"/>
        </w:rPr>
        <w:t xml:space="preserve">, что обеспечивает получение значительно более стойких эмульсий и дисперсий с основной массой частиц до </w:t>
      </w:r>
      <w:r>
        <w:rPr>
          <w:rFonts w:ascii="Times New Roman" w:hAnsi="Times New Roman" w:cs="Times New Roman"/>
          <w:b/>
          <w:i/>
          <w:sz w:val="28"/>
          <w:szCs w:val="28"/>
          <w:lang w:val="ru-RU"/>
        </w:rPr>
        <w:t>1 мкм</w:t>
      </w:r>
      <w:r>
        <w:rPr>
          <w:rFonts w:ascii="Times New Roman" w:hAnsi="Times New Roman" w:cs="Times New Roman"/>
          <w:sz w:val="28"/>
          <w:szCs w:val="28"/>
          <w:lang w:val="ru-RU"/>
        </w:rPr>
        <w:t xml:space="preserve">, в то время как при обычной технологии эти продукты получают с более крупными частицами. Одновременно ультразвуковое </w:t>
      </w:r>
      <w:r>
        <w:rPr>
          <w:rFonts w:ascii="Times New Roman" w:hAnsi="Times New Roman" w:cs="Times New Roman"/>
          <w:sz w:val="28"/>
          <w:szCs w:val="28"/>
          <w:lang w:val="ru-RU"/>
        </w:rPr>
        <w:lastRenderedPageBreak/>
        <w:t>воздействие разрушает в обрабатываемых продуктах микрофлору, а это способствует большей стойкости при их хранении.</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Воздействие ультразвука при кристаллизации приводит к увеличению скорости процесса и образованию мелких кристаллов, что представляет значительный интерес для интенсификации таких технологических процессов, как кристаллизация сахара, винного камня, аскорбиновой кислоты и др.</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Продолжительность существующего технологического процесса по выработке осветлённого виноградного сока, связанная с удалением винного камня и осветлением, которая длится </w:t>
      </w:r>
      <w:r>
        <w:rPr>
          <w:rFonts w:ascii="Times New Roman" w:hAnsi="Times New Roman" w:cs="Times New Roman"/>
          <w:b/>
          <w:i/>
          <w:sz w:val="28"/>
          <w:szCs w:val="28"/>
          <w:lang w:val="ru-RU"/>
        </w:rPr>
        <w:t>2…3</w:t>
      </w:r>
      <w:r>
        <w:rPr>
          <w:rFonts w:ascii="Times New Roman" w:hAnsi="Times New Roman" w:cs="Times New Roman"/>
          <w:sz w:val="28"/>
          <w:szCs w:val="28"/>
          <w:lang w:val="ru-RU"/>
        </w:rPr>
        <w:t xml:space="preserve"> месяца, может быть доведена до </w:t>
      </w:r>
      <w:r>
        <w:rPr>
          <w:rFonts w:ascii="Times New Roman" w:hAnsi="Times New Roman" w:cs="Times New Roman"/>
          <w:b/>
          <w:i/>
          <w:sz w:val="28"/>
          <w:szCs w:val="28"/>
          <w:lang w:val="ru-RU"/>
        </w:rPr>
        <w:t>2…3</w:t>
      </w:r>
      <w:r>
        <w:rPr>
          <w:rFonts w:ascii="Times New Roman" w:hAnsi="Times New Roman" w:cs="Times New Roman"/>
          <w:sz w:val="28"/>
          <w:szCs w:val="28"/>
          <w:lang w:val="ru-RU"/>
        </w:rPr>
        <w:t xml:space="preserve"> суток, если охлаждённый виноградный сок подвергать одновременному перемешиванию мешалкой с электроприводом и действию ультразвукового поля частоты </w:t>
      </w:r>
      <w:r>
        <w:rPr>
          <w:rFonts w:ascii="Times New Roman" w:hAnsi="Times New Roman" w:cs="Times New Roman"/>
          <w:b/>
          <w:i/>
          <w:sz w:val="28"/>
          <w:szCs w:val="28"/>
          <w:lang w:val="ru-RU"/>
        </w:rPr>
        <w:t>20…22 кГц</w:t>
      </w:r>
      <w:r>
        <w:rPr>
          <w:rFonts w:ascii="Times New Roman" w:hAnsi="Times New Roman" w:cs="Times New Roman"/>
          <w:sz w:val="28"/>
          <w:szCs w:val="28"/>
          <w:lang w:val="ru-RU"/>
        </w:rPr>
        <w:t xml:space="preserve"> в течение </w:t>
      </w:r>
      <w:r>
        <w:rPr>
          <w:rFonts w:ascii="Times New Roman" w:hAnsi="Times New Roman" w:cs="Times New Roman"/>
          <w:b/>
          <w:i/>
          <w:sz w:val="28"/>
          <w:szCs w:val="28"/>
          <w:lang w:val="ru-RU"/>
        </w:rPr>
        <w:t>4…8 ч</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Кратковременное воздействие ультразвука частоты </w:t>
      </w:r>
      <w:r>
        <w:rPr>
          <w:rFonts w:ascii="Times New Roman" w:hAnsi="Times New Roman" w:cs="Times New Roman"/>
          <w:b/>
          <w:i/>
          <w:sz w:val="28"/>
          <w:szCs w:val="28"/>
          <w:lang w:val="ru-RU"/>
        </w:rPr>
        <w:t>19 кГц</w:t>
      </w:r>
      <w:r>
        <w:rPr>
          <w:rFonts w:ascii="Times New Roman" w:hAnsi="Times New Roman" w:cs="Times New Roman"/>
          <w:sz w:val="28"/>
          <w:szCs w:val="28"/>
          <w:lang w:val="ru-RU"/>
        </w:rPr>
        <w:t xml:space="preserve"> на охлаждённые вина, обработанные оклеивающим веществом – </w:t>
      </w:r>
      <w:r>
        <w:rPr>
          <w:rFonts w:ascii="Times New Roman" w:hAnsi="Times New Roman" w:cs="Times New Roman"/>
          <w:b/>
          <w:i/>
          <w:sz w:val="28"/>
          <w:szCs w:val="28"/>
          <w:lang w:val="ru-RU"/>
        </w:rPr>
        <w:t>бентонитом</w:t>
      </w:r>
      <w:r>
        <w:rPr>
          <w:rFonts w:ascii="Times New Roman" w:hAnsi="Times New Roman" w:cs="Times New Roman"/>
          <w:sz w:val="28"/>
          <w:szCs w:val="28"/>
          <w:lang w:val="ru-RU"/>
        </w:rPr>
        <w:t>, с одновременным перемешиванием мешалкой способствует значительному сокращению срока осветления, созревания и старения, облагораживает и улучшает их аромат, что при обычной технологии достигается при соответствующем многолетнем хранении вин.</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излучателей ультразвука на разливочных автоматах создаёт вибрации бутылок перед их укупоркой, что способствует повышению стойкости пива и различных безалкогольных напитков, а также приводит к образованию пены, уменьшающей количество воздуха в горлышках бутылок.</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Ультразвуковые установки используют в молочной промышленности для гомогенизации и пастеризации молока, в бродильной и безалкогольной промышленности – для обеззараживания производственной воды, в консервной промышленности – для стерилизации консервов, поскольку ультразвуковые колебания в течение нескольких секунд оказывают разрушающее действие на бактерии. Этот метод позволяет вести технологический процесс без нагрева с сохранением натурального вкуса, запаха и витаминов в обрабатываемых продуктах. Ультразвук применяют при обработке производственной воды для предупреждения отложения солей жёсткости на стенках теплообменных аппаратов.</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Ультразвуковая мойка и очистка деталей  и узлов машин и аппаратов пищевых предприятий с трудно отмываемыми загрязнениями – жировыми плёнками и липкими остатками продуктов, благодаря механическому воздействию кавитационных каверн, обеспечивает степень очистки на </w:t>
      </w:r>
      <w:r>
        <w:rPr>
          <w:rFonts w:ascii="Times New Roman" w:hAnsi="Times New Roman" w:cs="Times New Roman"/>
          <w:b/>
          <w:i/>
          <w:sz w:val="28"/>
          <w:szCs w:val="28"/>
          <w:lang w:val="ru-RU"/>
        </w:rPr>
        <w:t>99,5…100%.</w:t>
      </w:r>
      <w:r>
        <w:rPr>
          <w:rFonts w:ascii="Times New Roman" w:hAnsi="Times New Roman" w:cs="Times New Roman"/>
          <w:sz w:val="28"/>
          <w:szCs w:val="28"/>
          <w:lang w:val="ru-RU"/>
        </w:rPr>
        <w:t xml:space="preserve"> Такую операцию проводят в ультразвуковых ваннах ёмкостью до </w:t>
      </w:r>
      <w:r>
        <w:rPr>
          <w:rFonts w:ascii="Times New Roman" w:hAnsi="Times New Roman" w:cs="Times New Roman"/>
          <w:b/>
          <w:i/>
          <w:sz w:val="28"/>
          <w:szCs w:val="28"/>
          <w:lang w:val="ru-RU"/>
        </w:rPr>
        <w:t xml:space="preserve">1 </w:t>
      </w:r>
      <m:oMath>
        <m:sSup>
          <m:sSupPr>
            <m:ctrlPr>
              <w:rPr>
                <w:rFonts w:ascii="Cambria Math" w:hAnsi="Cambria Math" w:cs="Times New Roman"/>
                <w:b/>
                <w:i/>
                <w:sz w:val="28"/>
                <w:szCs w:val="28"/>
                <w:lang w:val="ru-RU"/>
              </w:rPr>
            </m:ctrlPr>
          </m:sSupPr>
          <m:e>
            <m:r>
              <m:rPr>
                <m:sty m:val="bi"/>
              </m:rPr>
              <w:rPr>
                <w:rFonts w:ascii="Cambria Math" w:hAnsi="Cambria Math" w:cs="Times New Roman"/>
                <w:sz w:val="28"/>
                <w:szCs w:val="28"/>
                <w:lang w:val="ru-RU"/>
              </w:rPr>
              <m:t>м</m:t>
            </m:r>
          </m:e>
          <m:sup>
            <m:r>
              <m:rPr>
                <m:sty m:val="bi"/>
              </m:rPr>
              <w:rPr>
                <w:rFonts w:ascii="Cambria Math" w:hAnsi="Cambria Math" w:cs="Times New Roman"/>
                <w:sz w:val="28"/>
                <w:szCs w:val="28"/>
                <w:lang w:val="ru-RU"/>
              </w:rPr>
              <m:t>3</m:t>
            </m:r>
          </m:sup>
        </m:sSup>
      </m:oMath>
      <w:r>
        <w:rPr>
          <w:rFonts w:ascii="Times New Roman" w:hAnsi="Times New Roman" w:cs="Times New Roman"/>
          <w:sz w:val="28"/>
          <w:szCs w:val="28"/>
          <w:lang w:val="ru-RU"/>
        </w:rPr>
        <w:t xml:space="preserve">, заполненных щелочным раствором при температуре </w:t>
      </w:r>
      <w:r>
        <w:rPr>
          <w:rFonts w:ascii="Times New Roman" w:hAnsi="Times New Roman" w:cs="Times New Roman"/>
          <w:b/>
          <w:i/>
          <w:sz w:val="28"/>
          <w:szCs w:val="28"/>
          <w:lang w:val="ru-RU"/>
        </w:rPr>
        <w:t>70…80</w:t>
      </w:r>
      <m:oMath>
        <m:r>
          <m:rPr>
            <m:sty m:val="bi"/>
          </m:rPr>
          <w:rPr>
            <w:rFonts w:ascii="Cambria Math" w:hAnsi="Cambria Math" w:cs="Times New Roman"/>
            <w:sz w:val="28"/>
            <w:szCs w:val="28"/>
            <w:lang w:val="ru-RU"/>
          </w:rPr>
          <m:t>°</m:t>
        </m:r>
      </m:oMath>
      <w:r>
        <w:rPr>
          <w:rFonts w:ascii="Times New Roman" w:hAnsi="Times New Roman" w:cs="Times New Roman"/>
          <w:b/>
          <w:i/>
          <w:sz w:val="28"/>
          <w:szCs w:val="28"/>
          <w:lang w:val="ru-RU"/>
        </w:rPr>
        <w:t>С</w:t>
      </w:r>
      <w:r>
        <w:rPr>
          <w:rFonts w:ascii="Times New Roman" w:hAnsi="Times New Roman" w:cs="Times New Roman"/>
          <w:sz w:val="28"/>
          <w:szCs w:val="28"/>
          <w:lang w:val="ru-RU"/>
        </w:rPr>
        <w:t xml:space="preserve">, в дне которых установлено до </w:t>
      </w:r>
      <w:r>
        <w:rPr>
          <w:rFonts w:ascii="Times New Roman" w:hAnsi="Times New Roman" w:cs="Times New Roman"/>
          <w:b/>
          <w:i/>
          <w:sz w:val="28"/>
          <w:szCs w:val="28"/>
          <w:lang w:val="ru-RU"/>
        </w:rPr>
        <w:t>12</w:t>
      </w:r>
      <w:r>
        <w:rPr>
          <w:rFonts w:ascii="Times New Roman" w:hAnsi="Times New Roman" w:cs="Times New Roman"/>
          <w:sz w:val="28"/>
          <w:szCs w:val="28"/>
          <w:lang w:val="ru-RU"/>
        </w:rPr>
        <w:t xml:space="preserve"> излучателей мощностью по </w:t>
      </w:r>
      <w:r>
        <w:rPr>
          <w:rFonts w:ascii="Times New Roman" w:hAnsi="Times New Roman" w:cs="Times New Roman"/>
          <w:b/>
          <w:i/>
          <w:sz w:val="28"/>
          <w:szCs w:val="28"/>
          <w:lang w:val="ru-RU"/>
        </w:rPr>
        <w:t>1,5 кВт</w:t>
      </w:r>
      <w:r>
        <w:rPr>
          <w:rFonts w:ascii="Times New Roman" w:hAnsi="Times New Roman" w:cs="Times New Roman"/>
          <w:sz w:val="28"/>
          <w:szCs w:val="28"/>
          <w:lang w:val="ru-RU"/>
        </w:rPr>
        <w:t xml:space="preserve"> каждый. </w:t>
      </w:r>
      <w:r>
        <w:rPr>
          <w:rFonts w:ascii="Times New Roman" w:hAnsi="Times New Roman" w:cs="Times New Roman"/>
          <w:sz w:val="28"/>
          <w:szCs w:val="28"/>
          <w:lang w:val="ru-RU"/>
        </w:rPr>
        <w:lastRenderedPageBreak/>
        <w:t xml:space="preserve">Стеклянная тара консервной, молочной, винодельческой и других отраслей пищевой промышленности проходит обработку в автоматизированных ультразвуковых моечных машинах (рис. </w:t>
      </w:r>
      <w:r w:rsidR="008823EC">
        <w:rPr>
          <w:rFonts w:ascii="Times New Roman" w:hAnsi="Times New Roman" w:cs="Times New Roman"/>
          <w:sz w:val="28"/>
          <w:szCs w:val="28"/>
          <w:lang w:val="ru-RU"/>
        </w:rPr>
        <w:t>3.31</w:t>
      </w:r>
      <w:r>
        <w:rPr>
          <w:rFonts w:ascii="Times New Roman" w:hAnsi="Times New Roman" w:cs="Times New Roman"/>
          <w:sz w:val="28"/>
          <w:szCs w:val="28"/>
          <w:lang w:val="ru-RU"/>
        </w:rPr>
        <w:t>), а также в агрегатах карусельного и конвейерного типов, которые обеспечивают высокое качество мойки.</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45280" behindDoc="1" locked="0" layoutInCell="1" allowOverlap="1">
            <wp:simplePos x="0" y="0"/>
            <wp:positionH relativeFrom="column">
              <wp:posOffset>22225</wp:posOffset>
            </wp:positionH>
            <wp:positionV relativeFrom="paragraph">
              <wp:posOffset>2540</wp:posOffset>
            </wp:positionV>
            <wp:extent cx="2423795" cy="1945005"/>
            <wp:effectExtent l="19050" t="0" r="0" b="0"/>
            <wp:wrapTight wrapText="bothSides">
              <wp:wrapPolygon edited="0">
                <wp:start x="-170" y="0"/>
                <wp:lineTo x="-170" y="21367"/>
                <wp:lineTo x="21560" y="21367"/>
                <wp:lineTo x="21560" y="0"/>
                <wp:lineTo x="-170" y="0"/>
              </wp:wrapPolygon>
            </wp:wrapTight>
            <wp:docPr id="58" name="Рисунок 12" descr="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 (78)"/>
                    <pic:cNvPicPr>
                      <a:picLocks noChangeAspect="1" noChangeArrowheads="1"/>
                    </pic:cNvPicPr>
                  </pic:nvPicPr>
                  <pic:blipFill>
                    <a:blip r:embed="rId83"/>
                    <a:srcRect/>
                    <a:stretch>
                      <a:fillRect/>
                    </a:stretch>
                  </pic:blipFill>
                  <pic:spPr bwMode="auto">
                    <a:xfrm>
                      <a:off x="0" y="0"/>
                      <a:ext cx="2423795" cy="1945005"/>
                    </a:xfrm>
                    <a:prstGeom prst="rect">
                      <a:avLst/>
                    </a:prstGeom>
                    <a:noFill/>
                  </pic:spPr>
                </pic:pic>
              </a:graphicData>
            </a:graphic>
          </wp:anchor>
        </w:drawing>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8823EC">
        <w:rPr>
          <w:rFonts w:ascii="Times New Roman" w:hAnsi="Times New Roman" w:cs="Times New Roman"/>
          <w:sz w:val="28"/>
          <w:szCs w:val="28"/>
          <w:lang w:val="ru-RU"/>
        </w:rPr>
        <w:t>3.3</w:t>
      </w:r>
      <w:r w:rsidR="00B17463">
        <w:rPr>
          <w:rFonts w:ascii="Times New Roman" w:hAnsi="Times New Roman" w:cs="Times New Roman"/>
          <w:sz w:val="28"/>
          <w:szCs w:val="28"/>
          <w:lang w:val="ru-RU"/>
        </w:rPr>
        <w:t>1</w:t>
      </w:r>
      <w:r>
        <w:rPr>
          <w:rFonts w:ascii="Times New Roman" w:hAnsi="Times New Roman" w:cs="Times New Roman"/>
          <w:sz w:val="28"/>
          <w:szCs w:val="28"/>
          <w:lang w:val="ru-RU"/>
        </w:rPr>
        <w:t>. Автоматизированная ультразвуковая моечная машина.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Внедрение ультразвуковых установок для интенсификации технологических процессов пищевых предприятий должно быть подкреплено технико-экономическими расчётами, а к самим установкам предъявлены требования, обеспечивающие простоту, удобство и надёжность их в работе.</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Помимо использования ультразвуковых колебаний в технологических процессах их применяют также в специальных ультразвуковых приборах для наблюдения, контроля и измерения различных параметров физико-химических процессов пищевых предприятий.</w:t>
      </w:r>
    </w:p>
    <w:p w:rsidR="005B436E" w:rsidRDefault="005B436E" w:rsidP="005B436E">
      <w:pPr>
        <w:pStyle w:val="a7"/>
        <w:tabs>
          <w:tab w:val="left" w:pos="9214"/>
        </w:tabs>
        <w:spacing w:after="0"/>
        <w:ind w:left="-142"/>
        <w:jc w:val="both"/>
        <w:rPr>
          <w:rFonts w:ascii="Times New Roman" w:hAnsi="Times New Roman" w:cs="Times New Roman"/>
          <w:sz w:val="28"/>
          <w:szCs w:val="28"/>
          <w:lang w:val="ru-RU"/>
        </w:rPr>
      </w:pPr>
    </w:p>
    <w:p w:rsidR="005B436E" w:rsidRDefault="006629B8" w:rsidP="006629B8">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3</w:t>
      </w:r>
      <w:r w:rsidR="005B436E">
        <w:rPr>
          <w:rFonts w:ascii="Times New Roman" w:hAnsi="Times New Roman" w:cs="Times New Roman"/>
          <w:b/>
          <w:sz w:val="28"/>
          <w:szCs w:val="28"/>
          <w:lang w:val="ru-RU"/>
        </w:rPr>
        <w:t>.10. Установки электрооглушения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предприятиях мясной промышленности применяют различные электротехнические устройства и установки, предназначенные для подготовки животных и птиц к убою.</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 на мясокомбинатах для подгона скота к месту переработки обычно применяют электропогонялку, состоящую из дюралюминиевого корпуса, пластмассового наконечника с двумя латунными контактами на конце и размещённых внутри корпуса аккумуляторной батареи на напряжение </w:t>
      </w:r>
      <w:r>
        <w:rPr>
          <w:rFonts w:ascii="Times New Roman" w:hAnsi="Times New Roman" w:cs="Times New Roman"/>
          <w:b/>
          <w:i/>
          <w:sz w:val="28"/>
          <w:szCs w:val="28"/>
          <w:lang w:val="ru-RU"/>
        </w:rPr>
        <w:t>6 В</w:t>
      </w:r>
      <w:r>
        <w:rPr>
          <w:rFonts w:ascii="Times New Roman" w:hAnsi="Times New Roman" w:cs="Times New Roman"/>
          <w:sz w:val="28"/>
          <w:szCs w:val="28"/>
          <w:lang w:val="ru-RU"/>
        </w:rPr>
        <w:t xml:space="preserve">, индукционной катушки, прерывателя и кнопки управления с замыкающими контактами. Длина электропогонялки </w:t>
      </w:r>
      <w:r>
        <w:rPr>
          <w:rFonts w:ascii="Times New Roman" w:hAnsi="Times New Roman" w:cs="Times New Roman"/>
          <w:b/>
          <w:i/>
          <w:sz w:val="28"/>
          <w:szCs w:val="28"/>
          <w:lang w:val="ru-RU"/>
        </w:rPr>
        <w:t>0,7 м</w:t>
      </w:r>
      <w:r>
        <w:rPr>
          <w:rFonts w:ascii="Times New Roman" w:hAnsi="Times New Roman" w:cs="Times New Roman"/>
          <w:sz w:val="28"/>
          <w:szCs w:val="28"/>
          <w:lang w:val="ru-RU"/>
        </w:rPr>
        <w:t xml:space="preserve">, а масса её около </w:t>
      </w:r>
      <w:r>
        <w:rPr>
          <w:rFonts w:ascii="Times New Roman" w:hAnsi="Times New Roman" w:cs="Times New Roman"/>
          <w:b/>
          <w:i/>
          <w:sz w:val="28"/>
          <w:szCs w:val="28"/>
          <w:lang w:val="ru-RU"/>
        </w:rPr>
        <w:t>1 кг</w:t>
      </w:r>
      <w:r>
        <w:rPr>
          <w:rFonts w:ascii="Times New Roman" w:hAnsi="Times New Roman" w:cs="Times New Roman"/>
          <w:sz w:val="28"/>
          <w:szCs w:val="28"/>
          <w:lang w:val="ru-RU"/>
        </w:rPr>
        <w:t xml:space="preserve">. К животному прикасаются контактами электропогонялки и нажатием кнопки управления замыкают цепь аккумуляторной батареи. Благодаря работе прерывателя в индукционной катушке наводится </w:t>
      </w:r>
      <w:r>
        <w:rPr>
          <w:rFonts w:ascii="Times New Roman" w:hAnsi="Times New Roman" w:cs="Times New Roman"/>
          <w:b/>
          <w:i/>
          <w:sz w:val="28"/>
          <w:szCs w:val="28"/>
          <w:lang w:val="ru-RU"/>
        </w:rPr>
        <w:t>ЭДС</w:t>
      </w:r>
      <w:r>
        <w:rPr>
          <w:rFonts w:ascii="Times New Roman" w:hAnsi="Times New Roman" w:cs="Times New Roman"/>
          <w:sz w:val="28"/>
          <w:szCs w:val="28"/>
          <w:lang w:val="ru-RU"/>
        </w:rPr>
        <w:t xml:space="preserve"> порядка </w:t>
      </w:r>
      <w:r>
        <w:rPr>
          <w:rFonts w:ascii="Times New Roman" w:hAnsi="Times New Roman" w:cs="Times New Roman"/>
          <w:b/>
          <w:i/>
          <w:sz w:val="28"/>
          <w:szCs w:val="28"/>
          <w:lang w:val="ru-RU"/>
        </w:rPr>
        <w:t>1500…3000 В</w:t>
      </w:r>
      <w:r>
        <w:rPr>
          <w:rFonts w:ascii="Times New Roman" w:hAnsi="Times New Roman" w:cs="Times New Roman"/>
          <w:sz w:val="28"/>
          <w:szCs w:val="28"/>
          <w:lang w:val="ru-RU"/>
        </w:rPr>
        <w:t xml:space="preserve"> и животное, получив неприятное воздействие без каких-либо повреждений вследствие малой мощности источника энергии, начинает двигаться к боксу, где производится оглушение.</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Оглушение</w:t>
      </w:r>
      <w:r>
        <w:rPr>
          <w:rFonts w:ascii="Times New Roman" w:hAnsi="Times New Roman" w:cs="Times New Roman"/>
          <w:sz w:val="28"/>
          <w:szCs w:val="28"/>
          <w:lang w:val="ru-RU"/>
        </w:rPr>
        <w:t xml:space="preserve">, или приведение животных в бессознательное состояние, перед убоем применяют для облегчения технологических операций по закаливанию и обескровлению и осуществляют переменным током частоты </w:t>
      </w:r>
      <w:r>
        <w:rPr>
          <w:rFonts w:ascii="Times New Roman" w:hAnsi="Times New Roman" w:cs="Times New Roman"/>
          <w:b/>
          <w:i/>
          <w:sz w:val="28"/>
          <w:szCs w:val="28"/>
          <w:lang w:val="ru-RU"/>
        </w:rPr>
        <w:t>50</w:t>
      </w:r>
      <w:r>
        <w:rPr>
          <w:rFonts w:ascii="Times New Roman" w:hAnsi="Times New Roman" w:cs="Times New Roman"/>
          <w:sz w:val="28"/>
          <w:szCs w:val="28"/>
          <w:lang w:val="ru-RU"/>
        </w:rPr>
        <w:t xml:space="preserve"> или </w:t>
      </w:r>
      <w:r>
        <w:rPr>
          <w:rFonts w:ascii="Times New Roman" w:hAnsi="Times New Roman" w:cs="Times New Roman"/>
          <w:b/>
          <w:i/>
          <w:sz w:val="28"/>
          <w:szCs w:val="28"/>
          <w:lang w:val="ru-RU"/>
        </w:rPr>
        <w:t>2000…2400</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Гц</w:t>
      </w:r>
      <w:r>
        <w:rPr>
          <w:rFonts w:ascii="Times New Roman" w:hAnsi="Times New Roman" w:cs="Times New Roman"/>
          <w:sz w:val="28"/>
          <w:szCs w:val="28"/>
          <w:lang w:val="ru-RU"/>
        </w:rPr>
        <w:t xml:space="preserve">. Соответствующие электротехнологические установки обеспечивают </w:t>
      </w:r>
      <w:r>
        <w:rPr>
          <w:rFonts w:ascii="Times New Roman" w:hAnsi="Times New Roman" w:cs="Times New Roman"/>
          <w:sz w:val="28"/>
          <w:szCs w:val="28"/>
          <w:lang w:val="ru-RU"/>
        </w:rPr>
        <w:lastRenderedPageBreak/>
        <w:t>установление такого режима, при котором оглушение вызывает временный паралич животных, но не приводит их к смерти, так как это ухудшило бы процесс обескровления и затруднило бы обработку туш.</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Оглушение крупного рогатого скота выполняют на аппаратах переменного тока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допускающих с помощью переключателя ступенчато регулировать напряжение оглушения в пределах от </w:t>
      </w:r>
      <w:r>
        <w:rPr>
          <w:rFonts w:ascii="Times New Roman" w:hAnsi="Times New Roman" w:cs="Times New Roman"/>
          <w:b/>
          <w:i/>
          <w:sz w:val="28"/>
          <w:szCs w:val="28"/>
          <w:lang w:val="ru-RU"/>
        </w:rPr>
        <w:t>70 до 180 В</w:t>
      </w:r>
      <w:r>
        <w:rPr>
          <w:rFonts w:ascii="Times New Roman" w:hAnsi="Times New Roman" w:cs="Times New Roman"/>
          <w:sz w:val="28"/>
          <w:szCs w:val="28"/>
          <w:lang w:val="ru-RU"/>
        </w:rPr>
        <w:t xml:space="preserve">. Это напряжение подводят к животному, находящемуся в металлическом боксе, копьём из нержавеющей стали, укреплённым на стеке, выполненным в виде трубки из изоляционного материала и соединённым с аппаратом шланговым проводом (рис. </w:t>
      </w:r>
      <w:r w:rsidR="00B17463">
        <w:rPr>
          <w:rFonts w:ascii="Times New Roman" w:hAnsi="Times New Roman" w:cs="Times New Roman"/>
          <w:sz w:val="28"/>
          <w:szCs w:val="28"/>
          <w:lang w:val="ru-RU"/>
        </w:rPr>
        <w:t>3.32</w:t>
      </w:r>
      <w:r>
        <w:rPr>
          <w:rFonts w:ascii="Times New Roman" w:hAnsi="Times New Roman" w:cs="Times New Roman"/>
          <w:sz w:val="28"/>
          <w:szCs w:val="28"/>
          <w:lang w:val="ru-RU"/>
        </w:rPr>
        <w:t xml:space="preserve">, </w:t>
      </w:r>
      <w:r>
        <w:rPr>
          <w:rFonts w:ascii="Times New Roman" w:hAnsi="Times New Roman" w:cs="Times New Roman"/>
          <w:b/>
          <w:i/>
          <w:sz w:val="28"/>
          <w:szCs w:val="28"/>
          <w:lang w:val="ru-RU"/>
        </w:rPr>
        <w:t>а</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jc w:val="both"/>
        <w:rPr>
          <w:rFonts w:ascii="Times New Roman" w:hAnsi="Times New Roman" w:cs="Times New Roman"/>
          <w:sz w:val="28"/>
          <w:szCs w:val="28"/>
          <w:lang w:val="ru-RU"/>
        </w:rPr>
      </w:pPr>
      <w:r>
        <w:rPr>
          <w:noProof/>
        </w:rPr>
        <w:drawing>
          <wp:anchor distT="0" distB="0" distL="114300" distR="114300" simplePos="0" relativeHeight="251746304" behindDoc="1" locked="0" layoutInCell="1" allowOverlap="1">
            <wp:simplePos x="0" y="0"/>
            <wp:positionH relativeFrom="column">
              <wp:posOffset>22225</wp:posOffset>
            </wp:positionH>
            <wp:positionV relativeFrom="paragraph">
              <wp:posOffset>-3175</wp:posOffset>
            </wp:positionV>
            <wp:extent cx="2478405" cy="1433195"/>
            <wp:effectExtent l="19050" t="0" r="0" b="0"/>
            <wp:wrapTight wrapText="bothSides">
              <wp:wrapPolygon edited="0">
                <wp:start x="-166" y="0"/>
                <wp:lineTo x="-166" y="21246"/>
                <wp:lineTo x="21583" y="21246"/>
                <wp:lineTo x="21583" y="0"/>
                <wp:lineTo x="-166" y="0"/>
              </wp:wrapPolygon>
            </wp:wrapTight>
            <wp:docPr id="51" name="Рисунок 13" descr="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 (79)"/>
                    <pic:cNvPicPr>
                      <a:picLocks noChangeAspect="1" noChangeArrowheads="1"/>
                    </pic:cNvPicPr>
                  </pic:nvPicPr>
                  <pic:blipFill>
                    <a:blip r:embed="rId84"/>
                    <a:srcRect t="11066" r="-180" b="2869"/>
                    <a:stretch>
                      <a:fillRect/>
                    </a:stretch>
                  </pic:blipFill>
                  <pic:spPr bwMode="auto">
                    <a:xfrm>
                      <a:off x="0" y="0"/>
                      <a:ext cx="2478405" cy="1433195"/>
                    </a:xfrm>
                    <a:prstGeom prst="rect">
                      <a:avLst/>
                    </a:prstGeom>
                    <a:noFill/>
                  </pic:spPr>
                </pic:pic>
              </a:graphicData>
            </a:graphic>
          </wp:anchor>
        </w:drawing>
      </w:r>
    </w:p>
    <w:p w:rsidR="005B436E" w:rsidRDefault="005B436E" w:rsidP="00B17463">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17463">
        <w:rPr>
          <w:rFonts w:ascii="Times New Roman" w:hAnsi="Times New Roman" w:cs="Times New Roman"/>
          <w:sz w:val="28"/>
          <w:szCs w:val="28"/>
          <w:lang w:val="ru-RU"/>
        </w:rPr>
        <w:t>3.32</w:t>
      </w:r>
      <w:r>
        <w:rPr>
          <w:rFonts w:ascii="Times New Roman" w:hAnsi="Times New Roman" w:cs="Times New Roman"/>
          <w:sz w:val="28"/>
          <w:szCs w:val="28"/>
          <w:lang w:val="ru-RU"/>
        </w:rPr>
        <w:t>. Приспособления для электрооглушения:</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стек; </w:t>
      </w: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вилка.</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Технологический процесс ведут обычно при напряжении оглушения </w:t>
      </w:r>
      <w:r>
        <w:rPr>
          <w:rFonts w:ascii="Times New Roman" w:hAnsi="Times New Roman" w:cs="Times New Roman"/>
          <w:b/>
          <w:i/>
          <w:sz w:val="28"/>
          <w:szCs w:val="28"/>
          <w:lang w:val="ru-RU"/>
        </w:rPr>
        <w:t>70…90 В</w:t>
      </w:r>
      <w:r>
        <w:rPr>
          <w:rFonts w:ascii="Times New Roman" w:hAnsi="Times New Roman" w:cs="Times New Roman"/>
          <w:sz w:val="28"/>
          <w:szCs w:val="28"/>
          <w:lang w:val="ru-RU"/>
        </w:rPr>
        <w:t xml:space="preserve">, которое вызывает ток </w:t>
      </w:r>
      <w:r>
        <w:rPr>
          <w:rFonts w:ascii="Times New Roman" w:hAnsi="Times New Roman" w:cs="Times New Roman"/>
          <w:b/>
          <w:i/>
          <w:sz w:val="28"/>
          <w:szCs w:val="28"/>
          <w:lang w:val="ru-RU"/>
        </w:rPr>
        <w:t>0,5…1 А</w:t>
      </w:r>
      <w:r>
        <w:rPr>
          <w:rFonts w:ascii="Times New Roman" w:hAnsi="Times New Roman" w:cs="Times New Roman"/>
          <w:sz w:val="28"/>
          <w:szCs w:val="28"/>
          <w:lang w:val="ru-RU"/>
        </w:rPr>
        <w:t xml:space="preserve">, поддерживаемый в течение </w:t>
      </w:r>
      <w:r>
        <w:rPr>
          <w:rFonts w:ascii="Times New Roman" w:hAnsi="Times New Roman" w:cs="Times New Roman"/>
          <w:b/>
          <w:i/>
          <w:sz w:val="28"/>
          <w:szCs w:val="28"/>
          <w:lang w:val="ru-RU"/>
        </w:rPr>
        <w:t>20…50 с</w:t>
      </w:r>
      <w:r>
        <w:rPr>
          <w:rFonts w:ascii="Times New Roman" w:hAnsi="Times New Roman" w:cs="Times New Roman"/>
          <w:sz w:val="28"/>
          <w:szCs w:val="28"/>
          <w:lang w:val="ru-RU"/>
        </w:rPr>
        <w:t>, что обеспечивает оглушение животного, после чего его закалывают и обескровливают.</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Оглушение свиней проводят на установках переменного тока, состоящих из однокорпусного преобразователя частоты и соединённой с ним шланговым проводом вилки в виде металлической трубки, которая заканчивается двумя металлическими контактами, налагаемыми в области височных или теменных костей черепа животных не более чем на </w:t>
      </w:r>
      <w:r>
        <w:rPr>
          <w:rFonts w:ascii="Times New Roman" w:hAnsi="Times New Roman" w:cs="Times New Roman"/>
          <w:b/>
          <w:i/>
          <w:sz w:val="28"/>
          <w:szCs w:val="28"/>
          <w:lang w:val="ru-RU"/>
        </w:rPr>
        <w:t>15 с</w:t>
      </w:r>
      <w:r>
        <w:rPr>
          <w:rFonts w:ascii="Times New Roman" w:hAnsi="Times New Roman" w:cs="Times New Roman"/>
          <w:sz w:val="28"/>
          <w:szCs w:val="28"/>
          <w:lang w:val="ru-RU"/>
        </w:rPr>
        <w:t xml:space="preserve"> (рис. </w:t>
      </w:r>
      <w:r w:rsidR="00B17463">
        <w:rPr>
          <w:rFonts w:ascii="Times New Roman" w:hAnsi="Times New Roman" w:cs="Times New Roman"/>
          <w:sz w:val="28"/>
          <w:szCs w:val="28"/>
          <w:lang w:val="ru-RU"/>
        </w:rPr>
        <w:t>3.32</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б</w:t>
      </w:r>
      <w:r>
        <w:rPr>
          <w:rFonts w:ascii="Times New Roman" w:hAnsi="Times New Roman" w:cs="Times New Roman"/>
          <w:sz w:val="28"/>
          <w:szCs w:val="28"/>
          <w:lang w:val="ru-RU"/>
        </w:rPr>
        <w:t xml:space="preserve">). На трубке, которая при работе должна быть заземлена, укреплена кнопка управления с замыкающими контактами включения вилки на переменное напряжение </w:t>
      </w:r>
      <w:r>
        <w:rPr>
          <w:rFonts w:ascii="Times New Roman" w:hAnsi="Times New Roman" w:cs="Times New Roman"/>
          <w:b/>
          <w:i/>
          <w:sz w:val="28"/>
          <w:szCs w:val="28"/>
          <w:lang w:val="ru-RU"/>
        </w:rPr>
        <w:t>200…250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2000…2400 Гц</w:t>
      </w:r>
      <w:r>
        <w:rPr>
          <w:rFonts w:ascii="Times New Roman" w:hAnsi="Times New Roman" w:cs="Times New Roman"/>
          <w:sz w:val="28"/>
          <w:szCs w:val="28"/>
          <w:lang w:val="ru-RU"/>
        </w:rPr>
        <w:t xml:space="preserve">, получаемого от генератора, встроенного в корпус преобразователя частоты и приводимого во вращение трёхфазным асинхронным двигателем с короткозамкнутым ротором, получающим питание от трёхфазной сети с переменным напряжением </w:t>
      </w:r>
      <w:r>
        <w:rPr>
          <w:rFonts w:ascii="Times New Roman" w:hAnsi="Times New Roman" w:cs="Times New Roman"/>
          <w:b/>
          <w:i/>
          <w:sz w:val="28"/>
          <w:szCs w:val="28"/>
          <w:lang w:val="ru-RU"/>
        </w:rPr>
        <w:t>380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Мощность преобразователя составляет около </w:t>
      </w:r>
      <w:r>
        <w:rPr>
          <w:rFonts w:ascii="Times New Roman" w:hAnsi="Times New Roman" w:cs="Times New Roman"/>
          <w:b/>
          <w:i/>
          <w:sz w:val="28"/>
          <w:szCs w:val="28"/>
          <w:lang w:val="ru-RU"/>
        </w:rPr>
        <w:t>2 кВт</w:t>
      </w:r>
      <w:r>
        <w:rPr>
          <w:rFonts w:ascii="Times New Roman" w:hAnsi="Times New Roman" w:cs="Times New Roman"/>
          <w:sz w:val="28"/>
          <w:szCs w:val="28"/>
          <w:lang w:val="ru-RU"/>
        </w:rPr>
        <w:t>.</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птицеперерабатывающей промышленности оглушение птиц обычно осуществляют во время движения их на конвейере с помощью различных аппаратов, где используют переменное напряжение </w:t>
      </w:r>
      <w:r>
        <w:rPr>
          <w:rFonts w:ascii="Times New Roman" w:hAnsi="Times New Roman" w:cs="Times New Roman"/>
          <w:b/>
          <w:i/>
          <w:sz w:val="28"/>
          <w:szCs w:val="28"/>
          <w:lang w:val="ru-RU"/>
        </w:rPr>
        <w:t>350…950 В</w:t>
      </w:r>
      <w:r>
        <w:rPr>
          <w:rFonts w:ascii="Times New Roman" w:hAnsi="Times New Roman" w:cs="Times New Roman"/>
          <w:sz w:val="28"/>
          <w:szCs w:val="28"/>
          <w:lang w:val="ru-RU"/>
        </w:rPr>
        <w:t xml:space="preserve">, под которым птицы находятся в течение </w:t>
      </w:r>
      <w:r>
        <w:rPr>
          <w:rFonts w:ascii="Times New Roman" w:hAnsi="Times New Roman" w:cs="Times New Roman"/>
          <w:b/>
          <w:i/>
          <w:sz w:val="28"/>
          <w:szCs w:val="28"/>
          <w:lang w:val="ru-RU"/>
        </w:rPr>
        <w:t>12…30 с</w:t>
      </w:r>
      <w:r>
        <w:rPr>
          <w:rFonts w:ascii="Times New Roman" w:hAnsi="Times New Roman" w:cs="Times New Roman"/>
          <w:sz w:val="28"/>
          <w:szCs w:val="28"/>
          <w:lang w:val="ru-RU"/>
        </w:rPr>
        <w:t xml:space="preserve">. Это напряжение оглушения получают от регулируемого повышающего трансформатора, питаемого от сети переменного напряжения </w:t>
      </w:r>
      <w:r>
        <w:rPr>
          <w:rFonts w:ascii="Times New Roman" w:hAnsi="Times New Roman" w:cs="Times New Roman"/>
          <w:b/>
          <w:i/>
          <w:sz w:val="28"/>
          <w:szCs w:val="28"/>
          <w:lang w:val="ru-RU"/>
        </w:rPr>
        <w:t>220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В некоторых аппаратах в качестве контактного электрода используют воду, находящуюся в изолированном резервуаре, что позволяет снизить напряжение оглушения до </w:t>
      </w:r>
      <w:r>
        <w:rPr>
          <w:rFonts w:ascii="Times New Roman" w:hAnsi="Times New Roman" w:cs="Times New Roman"/>
          <w:b/>
          <w:i/>
          <w:sz w:val="28"/>
          <w:szCs w:val="28"/>
          <w:lang w:val="ru-RU"/>
        </w:rPr>
        <w:t>15…220 В</w:t>
      </w:r>
      <w:r>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 xml:space="preserve">Оглушение кроликов выполняют с помощью специальных аппаратов и устройств при переменном напряжении </w:t>
      </w:r>
      <w:r>
        <w:rPr>
          <w:rFonts w:ascii="Times New Roman" w:hAnsi="Times New Roman" w:cs="Times New Roman"/>
          <w:b/>
          <w:i/>
          <w:sz w:val="28"/>
          <w:szCs w:val="28"/>
          <w:lang w:val="ru-RU"/>
        </w:rPr>
        <w:t>36…220 В</w:t>
      </w:r>
      <w:r>
        <w:rPr>
          <w:rFonts w:ascii="Times New Roman" w:hAnsi="Times New Roman" w:cs="Times New Roman"/>
          <w:sz w:val="28"/>
          <w:szCs w:val="28"/>
          <w:lang w:val="ru-RU"/>
        </w:rPr>
        <w:t xml:space="preserve"> частоты </w:t>
      </w:r>
      <w:r>
        <w:rPr>
          <w:rFonts w:ascii="Times New Roman" w:hAnsi="Times New Roman" w:cs="Times New Roman"/>
          <w:b/>
          <w:i/>
          <w:sz w:val="28"/>
          <w:szCs w:val="28"/>
          <w:lang w:val="ru-RU"/>
        </w:rPr>
        <w:t>50 Гц</w:t>
      </w:r>
      <w:r>
        <w:rPr>
          <w:rFonts w:ascii="Times New Roman" w:hAnsi="Times New Roman" w:cs="Times New Roman"/>
          <w:sz w:val="28"/>
          <w:szCs w:val="28"/>
          <w:lang w:val="ru-RU"/>
        </w:rPr>
        <w:t xml:space="preserve">, под которым в зависимости от типа применяемого устройства, животные находятся в течение </w:t>
      </w:r>
      <w:r>
        <w:rPr>
          <w:rFonts w:ascii="Times New Roman" w:hAnsi="Times New Roman" w:cs="Times New Roman"/>
          <w:b/>
          <w:i/>
          <w:sz w:val="28"/>
          <w:szCs w:val="28"/>
          <w:lang w:val="ru-RU"/>
        </w:rPr>
        <w:t>2…60</w:t>
      </w:r>
      <w:r>
        <w:rPr>
          <w:rFonts w:ascii="Times New Roman" w:hAnsi="Times New Roman" w:cs="Times New Roman"/>
          <w:sz w:val="28"/>
          <w:szCs w:val="28"/>
          <w:lang w:val="ru-RU"/>
        </w:rPr>
        <w:t xml:space="preserve"> с, а затем поступают на убой.</w:t>
      </w:r>
    </w:p>
    <w:p w:rsidR="005B436E" w:rsidRDefault="005B436E" w:rsidP="005B436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Установки электрооглушения животных и птиц должны быть оборудованы необходимыми электроизмерительными и сигнальными приборами, облегчающими проведение технологического процесса и гарантирующими безопасность персоналу, занятому на этой операции.</w:t>
      </w:r>
    </w:p>
    <w:p w:rsidR="000C43AB" w:rsidRDefault="000C43AB" w:rsidP="005B436E">
      <w:pPr>
        <w:pStyle w:val="a7"/>
        <w:tabs>
          <w:tab w:val="left" w:pos="9214"/>
        </w:tabs>
        <w:spacing w:after="0"/>
        <w:ind w:left="0" w:firstLine="567"/>
        <w:jc w:val="both"/>
        <w:rPr>
          <w:rFonts w:ascii="Times New Roman" w:hAnsi="Times New Roman" w:cs="Times New Roman"/>
          <w:sz w:val="28"/>
          <w:szCs w:val="28"/>
          <w:lang w:val="ru-RU"/>
        </w:rPr>
      </w:pPr>
    </w:p>
    <w:p w:rsidR="000C43AB" w:rsidRDefault="000C43AB" w:rsidP="000C43AB">
      <w:pPr>
        <w:spacing w:after="0"/>
        <w:ind w:firstLine="567"/>
        <w:rPr>
          <w:rFonts w:ascii="Times New Roman" w:hAnsi="Times New Roman" w:cs="Times New Roman"/>
          <w:sz w:val="28"/>
          <w:szCs w:val="28"/>
          <w:lang w:val="ru-RU"/>
        </w:rPr>
      </w:pPr>
      <w:r>
        <w:rPr>
          <w:rFonts w:ascii="Times New Roman" w:hAnsi="Times New Roman" w:cs="Times New Roman"/>
          <w:b/>
          <w:sz w:val="28"/>
          <w:szCs w:val="28"/>
          <w:lang w:val="ru-RU"/>
        </w:rPr>
        <w:t>3.11. Новые направления в электротехнологии</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 числу прогрессивных технологий относятся светолучевая и плазменная обработка материалов и изделий.</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Генерируемый лазером когерентный луч, обладающий огромной мощностью, при взаимодействии с веществом способен оказывать интенсивное тепловое воздействие. В точке фокусирования луча может происходить почти мгновенное расплавление и испарение вещества, что используется для технологических целей: прошивания большого числа отверстий и щелей в листовом материале любой твёрдости и вязкости, сварки деталей из различных сплавов, резки материалов при крое изделий и т.д. </w:t>
      </w:r>
      <w:r>
        <w:rPr>
          <w:rFonts w:ascii="Times New Roman" w:hAnsi="Times New Roman" w:cs="Times New Roman"/>
          <w:i/>
          <w:sz w:val="28"/>
          <w:szCs w:val="28"/>
          <w:lang w:val="ru-RU"/>
        </w:rPr>
        <w:t xml:space="preserve">Применение светолучевой (лазерной) обработки </w:t>
      </w:r>
      <w:r>
        <w:rPr>
          <w:rFonts w:ascii="Times New Roman" w:hAnsi="Times New Roman" w:cs="Times New Roman"/>
          <w:sz w:val="28"/>
          <w:szCs w:val="28"/>
          <w:lang w:val="ru-RU"/>
        </w:rPr>
        <w:t>во многих случаях многократно повышает производительность, позволяет полностью автоматизировать технологические процессы, улучшает условия труда.</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Когерентные лучи создаются в оптически активных средах, атомы которых легко возбуждаются, переходя на более высокий энергетический уровень, а затем самопроизвольно возвращаются на низкий уровень, отдавая приобретённую ими энергию в виде излучения строго определённой, соответствующей конкретному материалу, длины волны. В зависимости от среды, в которой протекают процессы, ведущие к возникновению когерентного светового потока, различают твёрдотельные, газовые и жидкостные лазеры.</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твёрдотельных лазерах в качестве активной среды используют рубин (оксид алюминия с добавкой </w:t>
      </w:r>
      <w:r>
        <w:rPr>
          <w:rFonts w:ascii="Times New Roman" w:hAnsi="Times New Roman" w:cs="Times New Roman"/>
          <w:i/>
          <w:sz w:val="28"/>
          <w:szCs w:val="28"/>
          <w:lang w:val="ru-RU"/>
        </w:rPr>
        <w:t>0,5%</w:t>
      </w:r>
      <w:r>
        <w:rPr>
          <w:rFonts w:ascii="Times New Roman" w:hAnsi="Times New Roman" w:cs="Times New Roman"/>
          <w:sz w:val="28"/>
          <w:szCs w:val="28"/>
          <w:lang w:val="ru-RU"/>
        </w:rPr>
        <w:t xml:space="preserve"> трёхвалентного хрома), стекло с примесями неодима (до </w:t>
      </w:r>
      <w:r>
        <w:rPr>
          <w:rFonts w:ascii="Times New Roman" w:hAnsi="Times New Roman" w:cs="Times New Roman"/>
          <w:i/>
          <w:sz w:val="28"/>
          <w:szCs w:val="28"/>
          <w:lang w:val="ru-RU"/>
        </w:rPr>
        <w:t>5%</w:t>
      </w:r>
      <w:r>
        <w:rPr>
          <w:rFonts w:ascii="Times New Roman" w:hAnsi="Times New Roman" w:cs="Times New Roman"/>
          <w:sz w:val="28"/>
          <w:szCs w:val="28"/>
          <w:lang w:val="ru-RU"/>
        </w:rPr>
        <w:t>), алюмоиттриевый гранат с неодимом и другие, в газовых – азот или углекислый газ.</w:t>
      </w:r>
    </w:p>
    <w:p w:rsidR="00301250" w:rsidRDefault="00301250"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рис. </w:t>
      </w:r>
      <w:r w:rsidR="00B17463">
        <w:rPr>
          <w:rFonts w:ascii="Times New Roman" w:hAnsi="Times New Roman" w:cs="Times New Roman"/>
          <w:sz w:val="28"/>
          <w:szCs w:val="28"/>
          <w:lang w:val="ru-RU"/>
        </w:rPr>
        <w:t>3</w:t>
      </w:r>
      <w:r>
        <w:rPr>
          <w:rFonts w:ascii="Times New Roman" w:hAnsi="Times New Roman" w:cs="Times New Roman"/>
          <w:sz w:val="28"/>
          <w:szCs w:val="28"/>
          <w:lang w:val="ru-RU"/>
        </w:rPr>
        <w:t>.3</w:t>
      </w:r>
      <w:r w:rsidR="00B17463">
        <w:rPr>
          <w:rFonts w:ascii="Times New Roman" w:hAnsi="Times New Roman" w:cs="Times New Roman"/>
          <w:sz w:val="28"/>
          <w:szCs w:val="28"/>
          <w:lang w:val="ru-RU"/>
        </w:rPr>
        <w:t>3</w:t>
      </w:r>
      <w:r>
        <w:rPr>
          <w:rFonts w:ascii="Times New Roman" w:hAnsi="Times New Roman" w:cs="Times New Roman"/>
          <w:sz w:val="28"/>
          <w:szCs w:val="28"/>
          <w:lang w:val="ru-RU"/>
        </w:rPr>
        <w:t xml:space="preserve"> приведена схема устройства лазера на кристалле рубина. Рубиновый стержень </w:t>
      </w:r>
      <w:r>
        <w:rPr>
          <w:rFonts w:ascii="Times New Roman" w:hAnsi="Times New Roman" w:cs="Times New Roman"/>
          <w:i/>
          <w:sz w:val="28"/>
          <w:szCs w:val="28"/>
          <w:lang w:val="ru-RU"/>
        </w:rPr>
        <w:t>2</w:t>
      </w:r>
      <w:r>
        <w:rPr>
          <w:rFonts w:ascii="Times New Roman" w:hAnsi="Times New Roman" w:cs="Times New Roman"/>
          <w:sz w:val="28"/>
          <w:szCs w:val="28"/>
          <w:lang w:val="ru-RU"/>
        </w:rPr>
        <w:t xml:space="preserve"> помещён внутри эллиптического отражателя </w:t>
      </w:r>
      <w:r>
        <w:rPr>
          <w:rFonts w:ascii="Times New Roman" w:hAnsi="Times New Roman" w:cs="Times New Roman"/>
          <w:i/>
          <w:sz w:val="28"/>
          <w:szCs w:val="28"/>
          <w:lang w:val="ru-RU"/>
        </w:rPr>
        <w:t>4</w:t>
      </w:r>
      <w:r>
        <w:rPr>
          <w:rFonts w:ascii="Times New Roman" w:hAnsi="Times New Roman" w:cs="Times New Roman"/>
          <w:sz w:val="28"/>
          <w:szCs w:val="28"/>
          <w:lang w:val="ru-RU"/>
        </w:rPr>
        <w:t xml:space="preserve"> с полированной зеркальной внутренней поверхностью. На фокальной оси эллипса параллельно стержню расположена ксеноновая импульсная лампа </w:t>
      </w:r>
      <w:r>
        <w:rPr>
          <w:rFonts w:ascii="Times New Roman" w:hAnsi="Times New Roman" w:cs="Times New Roman"/>
          <w:i/>
          <w:sz w:val="28"/>
          <w:szCs w:val="28"/>
          <w:lang w:val="ru-RU"/>
        </w:rPr>
        <w:t>3</w:t>
      </w:r>
      <w:r>
        <w:rPr>
          <w:rFonts w:ascii="Times New Roman" w:hAnsi="Times New Roman" w:cs="Times New Roman"/>
          <w:sz w:val="28"/>
          <w:szCs w:val="28"/>
          <w:lang w:val="ru-RU"/>
        </w:rPr>
        <w:t xml:space="preserve"> (лампа накачки), которая питается от импульсного источника питания </w:t>
      </w:r>
      <w:r>
        <w:rPr>
          <w:rFonts w:ascii="Times New Roman" w:hAnsi="Times New Roman" w:cs="Times New Roman"/>
          <w:i/>
          <w:sz w:val="28"/>
          <w:szCs w:val="28"/>
          <w:lang w:val="ru-RU"/>
        </w:rPr>
        <w:t>1</w:t>
      </w:r>
      <w:r>
        <w:rPr>
          <w:rFonts w:ascii="Times New Roman" w:hAnsi="Times New Roman" w:cs="Times New Roman"/>
          <w:sz w:val="28"/>
          <w:szCs w:val="28"/>
          <w:lang w:val="ru-RU"/>
        </w:rPr>
        <w:t xml:space="preserve">. Источник питания совместно с ёмкостным накопителем формирует </w:t>
      </w:r>
      <w:r>
        <w:rPr>
          <w:rFonts w:ascii="Times New Roman" w:hAnsi="Times New Roman" w:cs="Times New Roman"/>
          <w:sz w:val="28"/>
          <w:szCs w:val="28"/>
          <w:lang w:val="ru-RU"/>
        </w:rPr>
        <w:lastRenderedPageBreak/>
        <w:t xml:space="preserve">электрические тока длительностью от долей до десятков миллисекунд и амплитудой тока до </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10</m:t>
            </m:r>
          </m:e>
          <m:sup>
            <m:r>
              <w:rPr>
                <w:rFonts w:ascii="Cambria Math" w:hAnsi="Cambria Math" w:cs="Times New Roman"/>
                <w:sz w:val="28"/>
                <w:szCs w:val="28"/>
                <w:lang w:val="ru-RU"/>
              </w:rPr>
              <m:t>5</m:t>
            </m:r>
          </m:sup>
        </m:sSup>
        <m:r>
          <w:rPr>
            <w:rFonts w:ascii="Cambria Math" w:hAnsi="Cambria Math" w:cs="Times New Roman"/>
            <w:sz w:val="28"/>
            <w:szCs w:val="28"/>
            <w:lang w:val="ru-RU"/>
          </w:rPr>
          <m:t>А,</m:t>
        </m:r>
      </m:oMath>
      <w:r>
        <w:rPr>
          <w:rFonts w:ascii="Times New Roman" w:hAnsi="Times New Roman" w:cs="Times New Roman"/>
          <w:sz w:val="28"/>
          <w:szCs w:val="28"/>
          <w:lang w:val="ru-RU"/>
        </w:rPr>
        <w:t xml:space="preserve"> которые подаются через блок разряда на лампу накачки. Зажигание лампы осуществляется от автоматического ключа в цепи конденсатора. Возникающие в рубине лучи </w:t>
      </w:r>
      <w:r>
        <w:rPr>
          <w:rFonts w:ascii="Times New Roman" w:hAnsi="Times New Roman" w:cs="Times New Roman"/>
          <w:i/>
          <w:sz w:val="28"/>
          <w:szCs w:val="28"/>
          <w:lang w:val="ru-RU"/>
        </w:rPr>
        <w:t>5</w:t>
      </w:r>
      <w:r>
        <w:rPr>
          <w:rFonts w:ascii="Times New Roman" w:hAnsi="Times New Roman" w:cs="Times New Roman"/>
          <w:sz w:val="28"/>
          <w:szCs w:val="28"/>
          <w:lang w:val="ru-RU"/>
        </w:rPr>
        <w:t xml:space="preserve"> отражаются от зеркальных линз </w:t>
      </w:r>
      <w:r>
        <w:rPr>
          <w:rFonts w:ascii="Times New Roman" w:hAnsi="Times New Roman" w:cs="Times New Roman"/>
          <w:i/>
          <w:sz w:val="28"/>
          <w:szCs w:val="28"/>
          <w:lang w:val="ru-RU"/>
        </w:rPr>
        <w:t>6</w:t>
      </w:r>
      <w:r>
        <w:rPr>
          <w:rFonts w:ascii="Times New Roman" w:hAnsi="Times New Roman" w:cs="Times New Roman"/>
          <w:sz w:val="28"/>
          <w:szCs w:val="28"/>
          <w:lang w:val="ru-RU"/>
        </w:rPr>
        <w:t xml:space="preserve"> и в конечном итоге через систему фокусирующих линз </w:t>
      </w:r>
      <w:r>
        <w:rPr>
          <w:rFonts w:ascii="Times New Roman" w:hAnsi="Times New Roman" w:cs="Times New Roman"/>
          <w:i/>
          <w:sz w:val="28"/>
          <w:szCs w:val="28"/>
          <w:lang w:val="ru-RU"/>
        </w:rPr>
        <w:t>7</w:t>
      </w:r>
      <w:r>
        <w:rPr>
          <w:rFonts w:ascii="Times New Roman" w:hAnsi="Times New Roman" w:cs="Times New Roman"/>
          <w:sz w:val="28"/>
          <w:szCs w:val="28"/>
          <w:lang w:val="ru-RU"/>
        </w:rPr>
        <w:t xml:space="preserve"> выходят на обрабатываемое изделие </w:t>
      </w:r>
      <w:r>
        <w:rPr>
          <w:rFonts w:ascii="Times New Roman" w:hAnsi="Times New Roman" w:cs="Times New Roman"/>
          <w:i/>
          <w:sz w:val="28"/>
          <w:szCs w:val="28"/>
          <w:lang w:val="ru-RU"/>
        </w:rPr>
        <w:t>8</w:t>
      </w:r>
      <w:r>
        <w:rPr>
          <w:rFonts w:ascii="Times New Roman" w:hAnsi="Times New Roman" w:cs="Times New Roman"/>
          <w:sz w:val="28"/>
          <w:szCs w:val="28"/>
          <w:lang w:val="ru-RU"/>
        </w:rPr>
        <w:t xml:space="preserve">. С помощью оптических линз </w:t>
      </w:r>
      <w:r>
        <w:rPr>
          <w:rFonts w:ascii="Times New Roman" w:hAnsi="Times New Roman" w:cs="Times New Roman"/>
          <w:i/>
          <w:sz w:val="28"/>
          <w:szCs w:val="28"/>
          <w:lang w:val="ru-RU"/>
        </w:rPr>
        <w:t>7</w:t>
      </w:r>
      <w:r>
        <w:rPr>
          <w:rFonts w:ascii="Times New Roman" w:hAnsi="Times New Roman" w:cs="Times New Roman"/>
          <w:sz w:val="28"/>
          <w:szCs w:val="28"/>
          <w:lang w:val="ru-RU"/>
        </w:rPr>
        <w:t xml:space="preserve"> лучи лазера можно фокусировать в точку или линию. В первом случае в заготовке получаются круглые отверстия, во втором – линейные. Длительность импульса излучения </w:t>
      </w:r>
      <w:r>
        <w:rPr>
          <w:rFonts w:ascii="Times New Roman" w:hAnsi="Times New Roman" w:cs="Times New Roman"/>
          <w:noProof/>
          <w:sz w:val="28"/>
          <w:szCs w:val="28"/>
        </w:rPr>
        <w:drawing>
          <wp:anchor distT="0" distB="0" distL="114300" distR="114300" simplePos="0" relativeHeight="251754496" behindDoc="1" locked="0" layoutInCell="1" allowOverlap="1">
            <wp:simplePos x="0" y="0"/>
            <wp:positionH relativeFrom="column">
              <wp:posOffset>29210</wp:posOffset>
            </wp:positionH>
            <wp:positionV relativeFrom="paragraph">
              <wp:posOffset>2122805</wp:posOffset>
            </wp:positionV>
            <wp:extent cx="1995805" cy="2258695"/>
            <wp:effectExtent l="19050" t="0" r="4445" b="0"/>
            <wp:wrapTight wrapText="bothSides">
              <wp:wrapPolygon edited="0">
                <wp:start x="-206" y="0"/>
                <wp:lineTo x="-206" y="21497"/>
                <wp:lineTo x="21648" y="21497"/>
                <wp:lineTo x="21648" y="0"/>
                <wp:lineTo x="-206" y="0"/>
              </wp:wrapPolygon>
            </wp:wrapTight>
            <wp:docPr id="69" name="Рисунок 1" descr="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105)"/>
                    <pic:cNvPicPr>
                      <a:picLocks noChangeAspect="1" noChangeArrowheads="1"/>
                    </pic:cNvPicPr>
                  </pic:nvPicPr>
                  <pic:blipFill>
                    <a:blip r:embed="rId85" cstate="print"/>
                    <a:srcRect l="6206" t="3342" b="21851"/>
                    <a:stretch>
                      <a:fillRect/>
                    </a:stretch>
                  </pic:blipFill>
                  <pic:spPr bwMode="auto">
                    <a:xfrm>
                      <a:off x="0" y="0"/>
                      <a:ext cx="1995805" cy="2258695"/>
                    </a:xfrm>
                    <a:prstGeom prst="rect">
                      <a:avLst/>
                    </a:prstGeom>
                    <a:noFill/>
                  </pic:spPr>
                </pic:pic>
              </a:graphicData>
            </a:graphic>
          </wp:anchor>
        </w:drawing>
      </w:r>
      <w:r>
        <w:rPr>
          <w:rFonts w:ascii="Times New Roman" w:hAnsi="Times New Roman" w:cs="Times New Roman"/>
          <w:sz w:val="28"/>
          <w:szCs w:val="28"/>
          <w:lang w:val="ru-RU"/>
        </w:rPr>
        <w:t xml:space="preserve">лазера составляет </w:t>
      </w:r>
      <w:r>
        <w:rPr>
          <w:rFonts w:ascii="Times New Roman" w:hAnsi="Times New Roman" w:cs="Times New Roman"/>
          <w:i/>
          <w:sz w:val="28"/>
          <w:szCs w:val="28"/>
          <w:lang w:val="ru-RU"/>
        </w:rPr>
        <w:t>0,2</w:t>
      </w:r>
      <w:r>
        <w:rPr>
          <w:rFonts w:ascii="Times New Roman" w:hAnsi="Times New Roman" w:cs="Times New Roman"/>
          <w:sz w:val="28"/>
          <w:szCs w:val="28"/>
          <w:lang w:val="ru-RU"/>
        </w:rPr>
        <w:t xml:space="preserve"> – </w:t>
      </w:r>
      <w:r>
        <w:rPr>
          <w:rFonts w:ascii="Times New Roman" w:hAnsi="Times New Roman" w:cs="Times New Roman"/>
          <w:i/>
          <w:sz w:val="28"/>
          <w:szCs w:val="28"/>
          <w:lang w:val="ru-RU"/>
        </w:rPr>
        <w:t>5</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мс</w:t>
      </w:r>
      <w:r>
        <w:rPr>
          <w:rFonts w:ascii="Times New Roman" w:hAnsi="Times New Roman" w:cs="Times New Roman"/>
          <w:sz w:val="28"/>
          <w:szCs w:val="28"/>
          <w:lang w:val="ru-RU"/>
        </w:rPr>
        <w:t xml:space="preserve">, частота </w:t>
      </w:r>
      <w:r>
        <w:rPr>
          <w:rFonts w:ascii="Times New Roman" w:hAnsi="Times New Roman" w:cs="Times New Roman"/>
          <w:i/>
          <w:sz w:val="28"/>
          <w:szCs w:val="28"/>
          <w:lang w:val="ru-RU"/>
        </w:rPr>
        <w:t>1</w:t>
      </w:r>
      <w:r>
        <w:rPr>
          <w:rFonts w:ascii="Times New Roman" w:hAnsi="Times New Roman" w:cs="Times New Roman"/>
          <w:sz w:val="28"/>
          <w:szCs w:val="28"/>
          <w:lang w:val="ru-RU"/>
        </w:rPr>
        <w:t xml:space="preserve"> – </w:t>
      </w:r>
      <w:r>
        <w:rPr>
          <w:rFonts w:ascii="Times New Roman" w:hAnsi="Times New Roman" w:cs="Times New Roman"/>
          <w:i/>
          <w:sz w:val="28"/>
          <w:szCs w:val="28"/>
          <w:lang w:val="ru-RU"/>
        </w:rPr>
        <w:t>10 Г</w:t>
      </w:r>
      <w:r>
        <w:rPr>
          <w:rFonts w:ascii="Times New Roman" w:hAnsi="Times New Roman" w:cs="Times New Roman"/>
          <w:sz w:val="28"/>
          <w:szCs w:val="28"/>
          <w:lang w:val="ru-RU"/>
        </w:rPr>
        <w:t>ц.</w:t>
      </w:r>
    </w:p>
    <w:p w:rsidR="00301250" w:rsidRDefault="00301250" w:rsidP="000C43AB">
      <w:pPr>
        <w:spacing w:after="0"/>
        <w:ind w:firstLine="567"/>
        <w:jc w:val="both"/>
        <w:rPr>
          <w:rFonts w:ascii="Times New Roman" w:hAnsi="Times New Roman" w:cs="Times New Roman"/>
          <w:sz w:val="28"/>
          <w:szCs w:val="28"/>
          <w:lang w:val="ru-RU"/>
        </w:rPr>
      </w:pP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17463">
        <w:rPr>
          <w:rFonts w:ascii="Times New Roman" w:hAnsi="Times New Roman" w:cs="Times New Roman"/>
          <w:sz w:val="28"/>
          <w:szCs w:val="28"/>
          <w:lang w:val="ru-RU"/>
        </w:rPr>
        <w:t>3</w:t>
      </w:r>
      <w:r>
        <w:rPr>
          <w:rFonts w:ascii="Times New Roman" w:hAnsi="Times New Roman" w:cs="Times New Roman"/>
          <w:sz w:val="28"/>
          <w:szCs w:val="28"/>
          <w:lang w:val="ru-RU"/>
        </w:rPr>
        <w:t>.</w:t>
      </w:r>
      <w:r w:rsidR="00B17463">
        <w:rPr>
          <w:rFonts w:ascii="Times New Roman" w:hAnsi="Times New Roman" w:cs="Times New Roman"/>
          <w:sz w:val="28"/>
          <w:szCs w:val="28"/>
          <w:lang w:val="ru-RU"/>
        </w:rPr>
        <w:t>3</w:t>
      </w:r>
      <w:r>
        <w:rPr>
          <w:rFonts w:ascii="Times New Roman" w:hAnsi="Times New Roman" w:cs="Times New Roman"/>
          <w:sz w:val="28"/>
          <w:szCs w:val="28"/>
          <w:lang w:val="ru-RU"/>
        </w:rPr>
        <w:t>3. Устройство лазера на кристалле рубина:</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1</w:t>
      </w:r>
      <w:r>
        <w:rPr>
          <w:rFonts w:ascii="Times New Roman" w:hAnsi="Times New Roman" w:cs="Times New Roman"/>
          <w:sz w:val="28"/>
          <w:szCs w:val="28"/>
          <w:lang w:val="ru-RU"/>
        </w:rPr>
        <w:t xml:space="preserve"> – импульсный источник питания; </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2</w:t>
      </w:r>
      <w:r>
        <w:rPr>
          <w:rFonts w:ascii="Times New Roman" w:hAnsi="Times New Roman" w:cs="Times New Roman"/>
          <w:sz w:val="28"/>
          <w:szCs w:val="28"/>
          <w:lang w:val="ru-RU"/>
        </w:rPr>
        <w:t xml:space="preserve"> – рубиновый стержень; </w:t>
      </w:r>
      <w:r>
        <w:rPr>
          <w:rFonts w:ascii="Times New Roman" w:hAnsi="Times New Roman" w:cs="Times New Roman"/>
          <w:i/>
          <w:sz w:val="28"/>
          <w:szCs w:val="28"/>
          <w:lang w:val="ru-RU"/>
        </w:rPr>
        <w:t>3</w:t>
      </w:r>
      <w:r>
        <w:rPr>
          <w:rFonts w:ascii="Times New Roman" w:hAnsi="Times New Roman" w:cs="Times New Roman"/>
          <w:sz w:val="28"/>
          <w:szCs w:val="28"/>
          <w:lang w:val="ru-RU"/>
        </w:rPr>
        <w:t xml:space="preserve"> – импульсная лампа (лампа накачки); </w:t>
      </w:r>
      <w:r>
        <w:rPr>
          <w:rFonts w:ascii="Times New Roman" w:hAnsi="Times New Roman" w:cs="Times New Roman"/>
          <w:i/>
          <w:sz w:val="28"/>
          <w:szCs w:val="28"/>
          <w:lang w:val="ru-RU"/>
        </w:rPr>
        <w:t>4</w:t>
      </w:r>
      <w:r>
        <w:rPr>
          <w:rFonts w:ascii="Times New Roman" w:hAnsi="Times New Roman" w:cs="Times New Roman"/>
          <w:sz w:val="28"/>
          <w:szCs w:val="28"/>
          <w:lang w:val="ru-RU"/>
        </w:rPr>
        <w:t xml:space="preserve"> – эллиптический отражатель; </w:t>
      </w:r>
      <w:r>
        <w:rPr>
          <w:rFonts w:ascii="Times New Roman" w:hAnsi="Times New Roman" w:cs="Times New Roman"/>
          <w:i/>
          <w:sz w:val="28"/>
          <w:szCs w:val="28"/>
          <w:lang w:val="ru-RU"/>
        </w:rPr>
        <w:t>5</w:t>
      </w:r>
      <w:r>
        <w:rPr>
          <w:rFonts w:ascii="Times New Roman" w:hAnsi="Times New Roman" w:cs="Times New Roman"/>
          <w:sz w:val="28"/>
          <w:szCs w:val="28"/>
          <w:lang w:val="ru-RU"/>
        </w:rPr>
        <w:t xml:space="preserve"> – лучи; </w:t>
      </w:r>
      <w:r>
        <w:rPr>
          <w:rFonts w:ascii="Times New Roman" w:hAnsi="Times New Roman" w:cs="Times New Roman"/>
          <w:i/>
          <w:sz w:val="28"/>
          <w:szCs w:val="28"/>
          <w:lang w:val="ru-RU"/>
        </w:rPr>
        <w:t>6</w:t>
      </w:r>
      <w:r>
        <w:rPr>
          <w:rFonts w:ascii="Times New Roman" w:hAnsi="Times New Roman" w:cs="Times New Roman"/>
          <w:sz w:val="28"/>
          <w:szCs w:val="28"/>
          <w:lang w:val="ru-RU"/>
        </w:rPr>
        <w:t xml:space="preserve"> – зеркальные линзы; </w:t>
      </w:r>
      <w:r>
        <w:rPr>
          <w:rFonts w:ascii="Times New Roman" w:hAnsi="Times New Roman" w:cs="Times New Roman"/>
          <w:i/>
          <w:sz w:val="28"/>
          <w:szCs w:val="28"/>
          <w:lang w:val="ru-RU"/>
        </w:rPr>
        <w:t>7</w:t>
      </w:r>
      <w:r>
        <w:rPr>
          <w:rFonts w:ascii="Times New Roman" w:hAnsi="Times New Roman" w:cs="Times New Roman"/>
          <w:sz w:val="28"/>
          <w:szCs w:val="28"/>
          <w:lang w:val="ru-RU"/>
        </w:rPr>
        <w:t xml:space="preserve"> – фокусирующие линзы; </w:t>
      </w:r>
      <w:r>
        <w:rPr>
          <w:rFonts w:ascii="Times New Roman" w:hAnsi="Times New Roman" w:cs="Times New Roman"/>
          <w:i/>
          <w:sz w:val="28"/>
          <w:szCs w:val="28"/>
          <w:lang w:val="ru-RU"/>
        </w:rPr>
        <w:t>8</w:t>
      </w:r>
      <w:r>
        <w:rPr>
          <w:rFonts w:ascii="Times New Roman" w:hAnsi="Times New Roman" w:cs="Times New Roman"/>
          <w:sz w:val="28"/>
          <w:szCs w:val="28"/>
          <w:lang w:val="ru-RU"/>
        </w:rPr>
        <w:t xml:space="preserve"> – обрабатываемое изделие.</w:t>
      </w:r>
    </w:p>
    <w:p w:rsidR="000C43AB" w:rsidRDefault="000C43AB" w:rsidP="000C43AB">
      <w:pPr>
        <w:spacing w:after="0"/>
        <w:ind w:firstLine="567"/>
        <w:jc w:val="both"/>
        <w:rPr>
          <w:rFonts w:ascii="Times New Roman" w:hAnsi="Times New Roman" w:cs="Times New Roman"/>
          <w:sz w:val="28"/>
          <w:szCs w:val="28"/>
          <w:lang w:val="ru-RU"/>
        </w:rPr>
      </w:pP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Такой режим позволяет получить высокую концентрацию энергии в импульсе (несколько десятков киловатт) при небольшой средней мощности.</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Средняя выходная мощность лазера ограничена главным образом высокой чувствительностью активных элементов (особенно рубина) к нагреву. Для увеличения выходной мощности применяют водяное охлаждение.</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Твёрдотельные лазеры применяют для неэнергоёмких технологических процессов – точечной сварки тонких материалов, обработки тонких плёнок в химической и лёгкой промышленности. Для выполнения энергоёмких процессов, таких, как резка толстых диэлектрических материалов и тканей, сварка швом и других, применяют более мощные газовые лазеры на азоте или углекислом газе. Чтобы газ не нагревался, его непрерывно прокачивают и охлаждают. Лазеры на углекислом газе имеют более высокий </w:t>
      </w:r>
      <w:r>
        <w:rPr>
          <w:rFonts w:ascii="Times New Roman" w:hAnsi="Times New Roman" w:cs="Times New Roman"/>
          <w:i/>
          <w:sz w:val="28"/>
          <w:szCs w:val="28"/>
          <w:lang w:val="ru-RU"/>
        </w:rPr>
        <w:t>КПД</w:t>
      </w:r>
      <w:r>
        <w:rPr>
          <w:rFonts w:ascii="Times New Roman" w:hAnsi="Times New Roman" w:cs="Times New Roman"/>
          <w:sz w:val="28"/>
          <w:szCs w:val="28"/>
          <w:lang w:val="ru-RU"/>
        </w:rPr>
        <w:t>, чем другие, но их недостатком является то, что излучение лежит в инфракрасном диапазоне (</w:t>
      </w:r>
      <w:r>
        <w:rPr>
          <w:rFonts w:ascii="Times New Roman" w:hAnsi="Times New Roman" w:cs="Times New Roman"/>
          <w:i/>
          <w:sz w:val="28"/>
          <w:szCs w:val="28"/>
          <w:lang w:val="ru-RU"/>
        </w:rPr>
        <w:t>10,6 мкм</w:t>
      </w:r>
      <w:r>
        <w:rPr>
          <w:rFonts w:ascii="Times New Roman" w:hAnsi="Times New Roman" w:cs="Times New Roman"/>
          <w:sz w:val="28"/>
          <w:szCs w:val="28"/>
          <w:lang w:val="ru-RU"/>
        </w:rPr>
        <w:t>). Инфракрасное излучение многие материалы поглощают слабо.</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увеличения поглощения их покрывают обмазками на основе графита или фосфатов с высоким коэффициентом поглощения.</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Плазменной обработкой</w:t>
      </w:r>
      <w:r>
        <w:rPr>
          <w:rFonts w:ascii="Times New Roman" w:hAnsi="Times New Roman" w:cs="Times New Roman"/>
          <w:sz w:val="28"/>
          <w:szCs w:val="28"/>
          <w:lang w:val="ru-RU"/>
        </w:rPr>
        <w:t xml:space="preserve"> материалов называют группу операций, в которых для технологических целей используют определённым образом сформированный мощный поток ионизированного газа (плазмы), развивающий в месте соприкосновения с обрабатываемым материалом высокие температуры </w:t>
      </w:r>
      <w:r>
        <w:rPr>
          <w:rFonts w:ascii="Times New Roman" w:hAnsi="Times New Roman" w:cs="Times New Roman"/>
          <w:sz w:val="28"/>
          <w:szCs w:val="28"/>
          <w:lang w:val="ru-RU"/>
        </w:rPr>
        <w:lastRenderedPageBreak/>
        <w:t>(от нескольких тысяч до десятков тысяч градусов). Устройства, в которых формируется плазма, получили название плазмотронов. В плазмотроне электрическая дуга (сильноточный электрический заряд), взаимодействуя с газовой средой, образует высокотемпературную плазму. По принципу действия плазмотроны подразделяют на два основных типа:</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 xml:space="preserve">- </w:t>
      </w:r>
      <w:r>
        <w:rPr>
          <w:rFonts w:ascii="Times New Roman" w:hAnsi="Times New Roman" w:cs="Times New Roman"/>
          <w:sz w:val="28"/>
          <w:szCs w:val="28"/>
          <w:lang w:val="ru-RU"/>
        </w:rPr>
        <w:t xml:space="preserve">с переносом дуги (с дугой косвенного действия) (рис. </w:t>
      </w:r>
      <w:r w:rsidR="00B17463">
        <w:rPr>
          <w:rFonts w:ascii="Times New Roman" w:hAnsi="Times New Roman" w:cs="Times New Roman"/>
          <w:sz w:val="28"/>
          <w:szCs w:val="28"/>
          <w:lang w:val="ru-RU"/>
        </w:rPr>
        <w:t>3.34</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а</w:t>
      </w:r>
      <w:r>
        <w:rPr>
          <w:rFonts w:ascii="Times New Roman" w:hAnsi="Times New Roman" w:cs="Times New Roman"/>
          <w:sz w:val="28"/>
          <w:szCs w:val="28"/>
          <w:lang w:val="ru-RU"/>
        </w:rPr>
        <w:t xml:space="preserve"> и </w:t>
      </w:r>
      <w:r>
        <w:rPr>
          <w:rFonts w:ascii="Times New Roman" w:hAnsi="Times New Roman" w:cs="Times New Roman"/>
          <w:i/>
          <w:sz w:val="28"/>
          <w:szCs w:val="28"/>
          <w:lang w:val="ru-RU"/>
        </w:rPr>
        <w:t>б</w:t>
      </w:r>
      <w:r>
        <w:rPr>
          <w:rFonts w:ascii="Times New Roman" w:hAnsi="Times New Roman" w:cs="Times New Roman"/>
          <w:sz w:val="28"/>
          <w:szCs w:val="28"/>
          <w:lang w:val="ru-RU"/>
        </w:rPr>
        <w:t>);</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w:t>
      </w:r>
      <w:r>
        <w:rPr>
          <w:rFonts w:ascii="Times New Roman" w:hAnsi="Times New Roman" w:cs="Times New Roman"/>
          <w:sz w:val="28"/>
          <w:szCs w:val="28"/>
          <w:lang w:val="ru-RU"/>
        </w:rPr>
        <w:t xml:space="preserve"> без переноса дуги (с дугой прямого действия) (рис. </w:t>
      </w:r>
      <w:r w:rsidR="00B17463">
        <w:rPr>
          <w:rFonts w:ascii="Times New Roman" w:hAnsi="Times New Roman" w:cs="Times New Roman"/>
          <w:sz w:val="28"/>
          <w:szCs w:val="28"/>
          <w:lang w:val="ru-RU"/>
        </w:rPr>
        <w:t>3.34,</w:t>
      </w:r>
      <w:r>
        <w:rPr>
          <w:rFonts w:ascii="Times New Roman" w:hAnsi="Times New Roman" w:cs="Times New Roman"/>
          <w:sz w:val="28"/>
          <w:szCs w:val="28"/>
          <w:lang w:val="ru-RU"/>
        </w:rPr>
        <w:t xml:space="preserve"> в).</w:t>
      </w:r>
    </w:p>
    <w:p w:rsidR="00301250" w:rsidRDefault="00301250" w:rsidP="00301250">
      <w:pPr>
        <w:spacing w:after="0"/>
        <w:ind w:firstLine="567"/>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755520" behindDoc="1" locked="0" layoutInCell="1" allowOverlap="1">
            <wp:simplePos x="0" y="0"/>
            <wp:positionH relativeFrom="column">
              <wp:posOffset>-53340</wp:posOffset>
            </wp:positionH>
            <wp:positionV relativeFrom="paragraph">
              <wp:posOffset>74295</wp:posOffset>
            </wp:positionV>
            <wp:extent cx="3413125" cy="1603375"/>
            <wp:effectExtent l="19050" t="0" r="0" b="0"/>
            <wp:wrapTight wrapText="bothSides">
              <wp:wrapPolygon edited="0">
                <wp:start x="-121" y="0"/>
                <wp:lineTo x="-121" y="21301"/>
                <wp:lineTo x="21580" y="21301"/>
                <wp:lineTo x="21580" y="0"/>
                <wp:lineTo x="-121" y="0"/>
              </wp:wrapPolygon>
            </wp:wrapTight>
            <wp:docPr id="68" name="Рисунок 2" descr="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 (106)"/>
                    <pic:cNvPicPr>
                      <a:picLocks noChangeAspect="1" noChangeArrowheads="1"/>
                    </pic:cNvPicPr>
                  </pic:nvPicPr>
                  <pic:blipFill>
                    <a:blip r:embed="rId86"/>
                    <a:srcRect t="5298" b="11258"/>
                    <a:stretch>
                      <a:fillRect/>
                    </a:stretch>
                  </pic:blipFill>
                  <pic:spPr bwMode="auto">
                    <a:xfrm>
                      <a:off x="0" y="0"/>
                      <a:ext cx="3413125" cy="1603375"/>
                    </a:xfrm>
                    <a:prstGeom prst="rect">
                      <a:avLst/>
                    </a:prstGeom>
                    <a:noFill/>
                  </pic:spPr>
                </pic:pic>
              </a:graphicData>
            </a:graphic>
          </wp:anchor>
        </w:drawing>
      </w:r>
    </w:p>
    <w:p w:rsidR="000C43AB" w:rsidRDefault="000C43AB" w:rsidP="00301250">
      <w:pPr>
        <w:spacing w:after="0"/>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17463">
        <w:rPr>
          <w:rFonts w:ascii="Times New Roman" w:hAnsi="Times New Roman" w:cs="Times New Roman"/>
          <w:sz w:val="28"/>
          <w:szCs w:val="28"/>
          <w:lang w:val="ru-RU"/>
        </w:rPr>
        <w:t>3</w:t>
      </w:r>
      <w:r>
        <w:rPr>
          <w:rFonts w:ascii="Times New Roman" w:hAnsi="Times New Roman" w:cs="Times New Roman"/>
          <w:sz w:val="28"/>
          <w:szCs w:val="28"/>
          <w:lang w:val="ru-RU"/>
        </w:rPr>
        <w:t>.З</w:t>
      </w:r>
      <w:r w:rsidR="00B17463">
        <w:rPr>
          <w:rFonts w:ascii="Times New Roman" w:hAnsi="Times New Roman" w:cs="Times New Roman"/>
          <w:sz w:val="28"/>
          <w:szCs w:val="28"/>
          <w:lang w:val="ru-RU"/>
        </w:rPr>
        <w:t>4</w:t>
      </w:r>
      <w:r>
        <w:rPr>
          <w:rFonts w:ascii="Times New Roman" w:hAnsi="Times New Roman" w:cs="Times New Roman"/>
          <w:sz w:val="28"/>
          <w:szCs w:val="28"/>
          <w:lang w:val="ru-RU"/>
        </w:rPr>
        <w:t>. Устройство плазмотрона:</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1</w:t>
      </w:r>
      <w:r>
        <w:rPr>
          <w:rFonts w:ascii="Times New Roman" w:hAnsi="Times New Roman" w:cs="Times New Roman"/>
          <w:sz w:val="28"/>
          <w:szCs w:val="28"/>
          <w:lang w:val="ru-RU"/>
        </w:rPr>
        <w:t xml:space="preserve"> – электрод; </w:t>
      </w:r>
      <w:r>
        <w:rPr>
          <w:rFonts w:ascii="Times New Roman" w:hAnsi="Times New Roman" w:cs="Times New Roman"/>
          <w:i/>
          <w:sz w:val="28"/>
          <w:szCs w:val="28"/>
          <w:lang w:val="ru-RU"/>
        </w:rPr>
        <w:t>2</w:t>
      </w:r>
      <w:r>
        <w:rPr>
          <w:rFonts w:ascii="Times New Roman" w:hAnsi="Times New Roman" w:cs="Times New Roman"/>
          <w:sz w:val="28"/>
          <w:szCs w:val="28"/>
          <w:lang w:val="ru-RU"/>
        </w:rPr>
        <w:t xml:space="preserve"> – сопло (канал); </w:t>
      </w:r>
      <w:r>
        <w:rPr>
          <w:rFonts w:ascii="Times New Roman" w:hAnsi="Times New Roman" w:cs="Times New Roman"/>
          <w:i/>
          <w:sz w:val="28"/>
          <w:szCs w:val="28"/>
          <w:lang w:val="ru-RU"/>
        </w:rPr>
        <w:t>3</w:t>
      </w:r>
      <w:r>
        <w:rPr>
          <w:rFonts w:ascii="Times New Roman" w:hAnsi="Times New Roman" w:cs="Times New Roman"/>
          <w:sz w:val="28"/>
          <w:szCs w:val="28"/>
          <w:lang w:val="ru-RU"/>
        </w:rPr>
        <w:t xml:space="preserve"> – вода; </w:t>
      </w:r>
      <w:r>
        <w:rPr>
          <w:rFonts w:ascii="Times New Roman" w:hAnsi="Times New Roman" w:cs="Times New Roman"/>
          <w:i/>
          <w:sz w:val="28"/>
          <w:szCs w:val="28"/>
          <w:lang w:val="ru-RU"/>
        </w:rPr>
        <w:t>4</w:t>
      </w:r>
      <w:r>
        <w:rPr>
          <w:rFonts w:ascii="Times New Roman" w:hAnsi="Times New Roman" w:cs="Times New Roman"/>
          <w:sz w:val="28"/>
          <w:szCs w:val="28"/>
          <w:lang w:val="ru-RU"/>
        </w:rPr>
        <w:t xml:space="preserve"> – дуга; </w:t>
      </w:r>
      <w:r>
        <w:rPr>
          <w:rFonts w:ascii="Times New Roman" w:hAnsi="Times New Roman" w:cs="Times New Roman"/>
          <w:i/>
          <w:sz w:val="28"/>
          <w:szCs w:val="28"/>
          <w:lang w:val="ru-RU"/>
        </w:rPr>
        <w:t>5</w:t>
      </w:r>
      <w:r>
        <w:rPr>
          <w:rFonts w:ascii="Times New Roman" w:hAnsi="Times New Roman" w:cs="Times New Roman"/>
          <w:sz w:val="28"/>
          <w:szCs w:val="28"/>
          <w:lang w:val="ru-RU"/>
        </w:rPr>
        <w:t xml:space="preserve"> – электрод (является соплом); </w:t>
      </w:r>
      <w:r>
        <w:rPr>
          <w:rFonts w:ascii="Times New Roman" w:hAnsi="Times New Roman" w:cs="Times New Roman"/>
          <w:i/>
          <w:sz w:val="28"/>
          <w:szCs w:val="28"/>
          <w:lang w:val="ru-RU"/>
        </w:rPr>
        <w:t>6</w:t>
      </w:r>
      <w:r>
        <w:rPr>
          <w:rFonts w:ascii="Times New Roman" w:hAnsi="Times New Roman" w:cs="Times New Roman"/>
          <w:sz w:val="28"/>
          <w:szCs w:val="28"/>
          <w:lang w:val="ru-RU"/>
        </w:rPr>
        <w:t xml:space="preserve"> – струя (факел); </w:t>
      </w:r>
      <w:r>
        <w:rPr>
          <w:rFonts w:ascii="Times New Roman" w:hAnsi="Times New Roman" w:cs="Times New Roman"/>
          <w:i/>
          <w:sz w:val="28"/>
          <w:szCs w:val="28"/>
          <w:lang w:val="ru-RU"/>
        </w:rPr>
        <w:t>7</w:t>
      </w:r>
      <w:r>
        <w:rPr>
          <w:rFonts w:ascii="Times New Roman" w:hAnsi="Times New Roman" w:cs="Times New Roman"/>
          <w:sz w:val="28"/>
          <w:szCs w:val="28"/>
          <w:lang w:val="ru-RU"/>
        </w:rPr>
        <w:t xml:space="preserve"> – обрабатываемое изделие.</w:t>
      </w:r>
    </w:p>
    <w:p w:rsidR="000C43AB" w:rsidRDefault="000C43AB" w:rsidP="000C43AB">
      <w:pPr>
        <w:spacing w:after="0"/>
        <w:ind w:firstLine="567"/>
        <w:jc w:val="both"/>
        <w:rPr>
          <w:rFonts w:ascii="Times New Roman" w:hAnsi="Times New Roman" w:cs="Times New Roman"/>
          <w:sz w:val="28"/>
          <w:szCs w:val="28"/>
          <w:lang w:val="ru-RU"/>
        </w:rPr>
      </w:pP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плазмотроне первого типа дуга </w:t>
      </w:r>
      <w:r>
        <w:rPr>
          <w:rFonts w:ascii="Times New Roman" w:hAnsi="Times New Roman" w:cs="Times New Roman"/>
          <w:i/>
          <w:sz w:val="28"/>
          <w:szCs w:val="28"/>
          <w:lang w:val="ru-RU"/>
        </w:rPr>
        <w:t>4</w:t>
      </w:r>
      <w:r>
        <w:rPr>
          <w:rFonts w:ascii="Times New Roman" w:hAnsi="Times New Roman" w:cs="Times New Roman"/>
          <w:sz w:val="28"/>
          <w:szCs w:val="28"/>
          <w:lang w:val="ru-RU"/>
        </w:rPr>
        <w:t xml:space="preserve"> горит между электродом </w:t>
      </w:r>
      <w:r>
        <w:rPr>
          <w:rFonts w:ascii="Times New Roman" w:hAnsi="Times New Roman" w:cs="Times New Roman"/>
          <w:i/>
          <w:sz w:val="28"/>
          <w:szCs w:val="28"/>
          <w:lang w:val="ru-RU"/>
        </w:rPr>
        <w:t>1</w:t>
      </w:r>
      <w:r>
        <w:rPr>
          <w:rFonts w:ascii="Times New Roman" w:hAnsi="Times New Roman" w:cs="Times New Roman"/>
          <w:sz w:val="28"/>
          <w:szCs w:val="28"/>
          <w:lang w:val="ru-RU"/>
        </w:rPr>
        <w:t xml:space="preserve"> из тугоплавкого материала (вольфрам, графит) и охлаждаемым водой </w:t>
      </w:r>
      <w:r>
        <w:rPr>
          <w:rFonts w:ascii="Times New Roman" w:hAnsi="Times New Roman" w:cs="Times New Roman"/>
          <w:i/>
          <w:sz w:val="28"/>
          <w:szCs w:val="28"/>
          <w:lang w:val="ru-RU"/>
        </w:rPr>
        <w:t>3</w:t>
      </w:r>
      <w:r>
        <w:rPr>
          <w:rFonts w:ascii="Times New Roman" w:hAnsi="Times New Roman" w:cs="Times New Roman"/>
          <w:sz w:val="28"/>
          <w:szCs w:val="28"/>
          <w:lang w:val="ru-RU"/>
        </w:rPr>
        <w:t xml:space="preserve"> соплом </w:t>
      </w:r>
      <w:r>
        <w:rPr>
          <w:rFonts w:ascii="Times New Roman" w:hAnsi="Times New Roman" w:cs="Times New Roman"/>
          <w:i/>
          <w:sz w:val="28"/>
          <w:szCs w:val="28"/>
          <w:lang w:val="ru-RU"/>
        </w:rPr>
        <w:t>2</w:t>
      </w:r>
      <w:r>
        <w:rPr>
          <w:rFonts w:ascii="Times New Roman" w:hAnsi="Times New Roman" w:cs="Times New Roman"/>
          <w:sz w:val="28"/>
          <w:szCs w:val="28"/>
          <w:lang w:val="ru-RU"/>
        </w:rPr>
        <w:t xml:space="preserve"> или электродом </w:t>
      </w:r>
      <w:r>
        <w:rPr>
          <w:rFonts w:ascii="Times New Roman" w:hAnsi="Times New Roman" w:cs="Times New Roman"/>
          <w:i/>
          <w:sz w:val="28"/>
          <w:szCs w:val="28"/>
          <w:lang w:val="ru-RU"/>
        </w:rPr>
        <w:t>5</w:t>
      </w:r>
      <w:r>
        <w:rPr>
          <w:rFonts w:ascii="Times New Roman" w:hAnsi="Times New Roman" w:cs="Times New Roman"/>
          <w:sz w:val="28"/>
          <w:szCs w:val="28"/>
          <w:lang w:val="ru-RU"/>
        </w:rPr>
        <w:t xml:space="preserve">, который также является соплом, но отделён от канала. Проходящий через дугу газ ионизируется и выходит из сопла в форме струи </w:t>
      </w:r>
      <w:r>
        <w:rPr>
          <w:rFonts w:ascii="Times New Roman" w:hAnsi="Times New Roman" w:cs="Times New Roman"/>
          <w:i/>
          <w:sz w:val="28"/>
          <w:szCs w:val="28"/>
          <w:lang w:val="ru-RU"/>
        </w:rPr>
        <w:t>6</w:t>
      </w:r>
      <w:r>
        <w:rPr>
          <w:rFonts w:ascii="Times New Roman" w:hAnsi="Times New Roman" w:cs="Times New Roman"/>
          <w:sz w:val="28"/>
          <w:szCs w:val="28"/>
          <w:lang w:val="ru-RU"/>
        </w:rPr>
        <w:t xml:space="preserve"> (факела) плазмы. В плазмотроне второго типа (рис. 2,33, в) дуга </w:t>
      </w:r>
      <w:r>
        <w:rPr>
          <w:rFonts w:ascii="Times New Roman" w:hAnsi="Times New Roman" w:cs="Times New Roman"/>
          <w:i/>
          <w:sz w:val="28"/>
          <w:szCs w:val="28"/>
          <w:lang w:val="ru-RU"/>
        </w:rPr>
        <w:t>4</w:t>
      </w:r>
      <w:r>
        <w:rPr>
          <w:rFonts w:ascii="Times New Roman" w:hAnsi="Times New Roman" w:cs="Times New Roman"/>
          <w:sz w:val="28"/>
          <w:szCs w:val="28"/>
          <w:lang w:val="ru-RU"/>
        </w:rPr>
        <w:t xml:space="preserve"> горит между вольфрамовым электродом </w:t>
      </w:r>
      <w:r>
        <w:rPr>
          <w:rFonts w:ascii="Times New Roman" w:hAnsi="Times New Roman" w:cs="Times New Roman"/>
          <w:i/>
          <w:sz w:val="28"/>
          <w:szCs w:val="28"/>
          <w:lang w:val="ru-RU"/>
        </w:rPr>
        <w:t>1</w:t>
      </w:r>
      <w:r>
        <w:rPr>
          <w:rFonts w:ascii="Times New Roman" w:hAnsi="Times New Roman" w:cs="Times New Roman"/>
          <w:sz w:val="28"/>
          <w:szCs w:val="28"/>
          <w:lang w:val="ru-RU"/>
        </w:rPr>
        <w:t xml:space="preserve"> и обрабатываемым изделием </w:t>
      </w:r>
      <w:r>
        <w:rPr>
          <w:rFonts w:ascii="Times New Roman" w:hAnsi="Times New Roman" w:cs="Times New Roman"/>
          <w:i/>
          <w:sz w:val="28"/>
          <w:szCs w:val="28"/>
          <w:lang w:val="ru-RU"/>
        </w:rPr>
        <w:t>7</w:t>
      </w:r>
      <w:r>
        <w:rPr>
          <w:rFonts w:ascii="Times New Roman" w:hAnsi="Times New Roman" w:cs="Times New Roman"/>
          <w:sz w:val="28"/>
          <w:szCs w:val="28"/>
          <w:lang w:val="ru-RU"/>
        </w:rPr>
        <w:t>. Струя плазмы в этом случае совпадает со столбом ртути. Для устойчивой работы плазмотрона и повышения долговечности сопла электрическую дугу обжимают дополнительным потоком газа (вихревая стабилизация) или применяют другие методы.</w:t>
      </w:r>
    </w:p>
    <w:p w:rsidR="000C43AB" w:rsidRDefault="000C43AB" w:rsidP="000C43AB">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качестве рабочих газов применяют аргон, гелий, азот, их смеси и воздух. Мощность плазменной струи, и напряжение дуги регулируют опусканием или подъёмом электрода </w:t>
      </w:r>
      <w:r>
        <w:rPr>
          <w:rFonts w:ascii="Times New Roman" w:hAnsi="Times New Roman" w:cs="Times New Roman"/>
          <w:i/>
          <w:sz w:val="28"/>
          <w:szCs w:val="28"/>
          <w:lang w:val="ru-RU"/>
        </w:rPr>
        <w:t>1</w:t>
      </w:r>
      <w:r>
        <w:rPr>
          <w:rFonts w:ascii="Times New Roman" w:hAnsi="Times New Roman" w:cs="Times New Roman"/>
          <w:sz w:val="28"/>
          <w:szCs w:val="28"/>
          <w:lang w:val="ru-RU"/>
        </w:rPr>
        <w:t xml:space="preserve"> из канала </w:t>
      </w:r>
      <w:r>
        <w:rPr>
          <w:rFonts w:ascii="Times New Roman" w:hAnsi="Times New Roman" w:cs="Times New Roman"/>
          <w:i/>
          <w:sz w:val="28"/>
          <w:szCs w:val="28"/>
          <w:lang w:val="ru-RU"/>
        </w:rPr>
        <w:t>2</w:t>
      </w:r>
      <w:r>
        <w:rPr>
          <w:rFonts w:ascii="Times New Roman" w:hAnsi="Times New Roman" w:cs="Times New Roman"/>
          <w:sz w:val="28"/>
          <w:szCs w:val="28"/>
          <w:lang w:val="ru-RU"/>
        </w:rPr>
        <w:t>.</w:t>
      </w:r>
    </w:p>
    <w:p w:rsidR="00EC1F19" w:rsidRDefault="000C43AB" w:rsidP="000C43AB">
      <w:pPr>
        <w:spacing w:after="0"/>
        <w:ind w:firstLine="567"/>
        <w:jc w:val="both"/>
        <w:rPr>
          <w:rFonts w:ascii="Times New Roman" w:hAnsi="Times New Roman" w:cs="Times New Roman"/>
          <w:b/>
          <w:sz w:val="28"/>
          <w:szCs w:val="28"/>
          <w:lang w:val="ru-RU"/>
        </w:rPr>
      </w:pPr>
      <w:r>
        <w:rPr>
          <w:rFonts w:ascii="Times New Roman" w:hAnsi="Times New Roman" w:cs="Times New Roman"/>
          <w:sz w:val="28"/>
          <w:szCs w:val="28"/>
          <w:lang w:val="ru-RU"/>
        </w:rPr>
        <w:t>Наиболее широкое применение плазменная струя нашла для резки материалов, не поддающихся обычным способам резки (кислородной, дуговой или газофлюсовой): нержавеющей стали, алюминия, меди, керамики, а также для сварки металлов, неметаллических изделий и их сочетаний. Плазменное технологическое оборудование отличается высокой производительностью, малыми габаритами и позволяет реализовать многие технологические процессы в таких отраслях промышленности, как химическая, металлургическая.</w:t>
      </w:r>
    </w:p>
    <w:p w:rsidR="00301250" w:rsidRDefault="00301250" w:rsidP="00EC1F19">
      <w:pPr>
        <w:spacing w:after="0"/>
        <w:ind w:left="-426"/>
        <w:jc w:val="center"/>
        <w:rPr>
          <w:rFonts w:ascii="Times New Roman" w:hAnsi="Times New Roman" w:cs="Times New Roman"/>
          <w:b/>
          <w:sz w:val="28"/>
          <w:szCs w:val="28"/>
          <w:lang w:val="ru-RU"/>
        </w:rPr>
      </w:pPr>
    </w:p>
    <w:p w:rsidR="00301250" w:rsidRDefault="00301250" w:rsidP="00EC1F19">
      <w:pPr>
        <w:spacing w:after="0"/>
        <w:ind w:left="-426"/>
        <w:jc w:val="center"/>
        <w:rPr>
          <w:rFonts w:ascii="Times New Roman" w:hAnsi="Times New Roman" w:cs="Times New Roman"/>
          <w:b/>
          <w:sz w:val="28"/>
          <w:szCs w:val="28"/>
          <w:lang w:val="ru-RU"/>
        </w:rPr>
      </w:pPr>
    </w:p>
    <w:p w:rsidR="00301250" w:rsidRDefault="00301250" w:rsidP="00EC1F19">
      <w:pPr>
        <w:spacing w:after="0"/>
        <w:ind w:left="-426"/>
        <w:jc w:val="center"/>
        <w:rPr>
          <w:rFonts w:ascii="Times New Roman" w:hAnsi="Times New Roman" w:cs="Times New Roman"/>
          <w:b/>
          <w:sz w:val="28"/>
          <w:szCs w:val="28"/>
          <w:lang w:val="ru-RU"/>
        </w:rPr>
      </w:pPr>
    </w:p>
    <w:p w:rsidR="00687D76" w:rsidRDefault="006629B8" w:rsidP="00EC1F19">
      <w:pPr>
        <w:spacing w:after="0"/>
        <w:ind w:left="-426"/>
        <w:jc w:val="center"/>
        <w:rPr>
          <w:rFonts w:ascii="Times New Roman" w:hAnsi="Times New Roman" w:cs="Times New Roman"/>
          <w:sz w:val="28"/>
          <w:szCs w:val="28"/>
          <w:lang w:val="ru-RU"/>
        </w:rPr>
      </w:pPr>
      <w:r>
        <w:rPr>
          <w:rFonts w:ascii="Times New Roman" w:hAnsi="Times New Roman" w:cs="Times New Roman"/>
          <w:b/>
          <w:sz w:val="28"/>
          <w:szCs w:val="28"/>
          <w:lang w:val="ru-RU"/>
        </w:rPr>
        <w:lastRenderedPageBreak/>
        <w:t xml:space="preserve">4. </w:t>
      </w:r>
      <w:r w:rsidR="00687D76" w:rsidRPr="00687D76">
        <w:rPr>
          <w:rFonts w:ascii="Times New Roman" w:hAnsi="Times New Roman" w:cs="Times New Roman"/>
          <w:b/>
          <w:sz w:val="28"/>
          <w:szCs w:val="28"/>
          <w:lang w:val="ru-RU"/>
        </w:rPr>
        <w:t>ЭЛЕКТРОСНАБЖЕНИЕ ПИЩЕВЫХ</w:t>
      </w:r>
      <w:r w:rsidR="00687D76">
        <w:rPr>
          <w:rFonts w:ascii="Times New Roman" w:hAnsi="Times New Roman" w:cs="Times New Roman"/>
          <w:sz w:val="28"/>
          <w:szCs w:val="28"/>
          <w:lang w:val="ru-RU"/>
        </w:rPr>
        <w:t xml:space="preserve"> </w:t>
      </w:r>
      <w:r w:rsidR="00687D76" w:rsidRPr="00687D76">
        <w:rPr>
          <w:rFonts w:ascii="Times New Roman" w:hAnsi="Times New Roman" w:cs="Times New Roman"/>
          <w:b/>
          <w:sz w:val="28"/>
          <w:szCs w:val="28"/>
          <w:lang w:val="ru-RU"/>
        </w:rPr>
        <w:t>ПРЕДПРИЯТИЙ</w:t>
      </w:r>
    </w:p>
    <w:p w:rsidR="00026CFF" w:rsidRDefault="00026CFF" w:rsidP="00026CFF">
      <w:pPr>
        <w:spacing w:after="0"/>
        <w:ind w:firstLine="567"/>
        <w:jc w:val="both"/>
        <w:rPr>
          <w:rFonts w:ascii="Times New Roman" w:hAnsi="Times New Roman" w:cs="Times New Roman"/>
          <w:b/>
          <w:sz w:val="28"/>
          <w:szCs w:val="28"/>
          <w:lang w:val="ru-RU"/>
        </w:rPr>
      </w:pPr>
    </w:p>
    <w:p w:rsidR="00687D76" w:rsidRDefault="00026CFF" w:rsidP="00026CFF">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4</w:t>
      </w:r>
      <w:r w:rsidR="00687D76" w:rsidRPr="00687D76">
        <w:rPr>
          <w:rFonts w:ascii="Times New Roman" w:hAnsi="Times New Roman" w:cs="Times New Roman"/>
          <w:b/>
          <w:sz w:val="28"/>
          <w:szCs w:val="28"/>
          <w:lang w:val="ru-RU"/>
        </w:rPr>
        <w:t>.1. Схемы электроснабжения</w:t>
      </w:r>
    </w:p>
    <w:p w:rsidR="007B024B" w:rsidRPr="00725EA3" w:rsidRDefault="007B024B" w:rsidP="00725EA3">
      <w:pPr>
        <w:spacing w:after="0"/>
        <w:ind w:firstLine="567"/>
        <w:jc w:val="both"/>
        <w:rPr>
          <w:rFonts w:ascii="Times New Roman" w:hAnsi="Times New Roman" w:cs="Times New Roman"/>
          <w:sz w:val="28"/>
          <w:szCs w:val="28"/>
          <w:lang w:val="ru-RU"/>
        </w:rPr>
      </w:pPr>
      <w:r w:rsidRPr="00725EA3">
        <w:rPr>
          <w:rFonts w:ascii="Times New Roman" w:hAnsi="Times New Roman" w:cs="Times New Roman"/>
          <w:sz w:val="28"/>
          <w:szCs w:val="28"/>
          <w:lang w:val="ru-RU"/>
        </w:rPr>
        <w:t xml:space="preserve">Система электроснабжения – комплекс </w:t>
      </w:r>
      <w:r w:rsidR="0028736A" w:rsidRPr="00725EA3">
        <w:rPr>
          <w:rFonts w:ascii="Times New Roman" w:hAnsi="Times New Roman" w:cs="Times New Roman"/>
          <w:sz w:val="28"/>
          <w:szCs w:val="28"/>
          <w:lang w:val="ru-RU"/>
        </w:rPr>
        <w:t xml:space="preserve">электротехнических устройств, состоящий из </w:t>
      </w:r>
      <w:r w:rsidR="00462DB3" w:rsidRPr="00725EA3">
        <w:rPr>
          <w:rFonts w:ascii="Times New Roman" w:hAnsi="Times New Roman" w:cs="Times New Roman"/>
          <w:sz w:val="28"/>
          <w:szCs w:val="28"/>
          <w:lang w:val="ru-RU"/>
        </w:rPr>
        <w:t>источников электрической энергии, трансформаторных, преобразовательных и распределительных подстанций, а также линий, по которым эта энергия передаётся приёмникам.</w:t>
      </w:r>
    </w:p>
    <w:p w:rsidR="00BE397D" w:rsidRDefault="00BE397D"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Каждая система электроснабжения должна бесперебойно </w:t>
      </w:r>
      <w:r w:rsidR="001C54E3">
        <w:rPr>
          <w:rFonts w:ascii="Times New Roman" w:hAnsi="Times New Roman" w:cs="Times New Roman"/>
          <w:sz w:val="28"/>
          <w:szCs w:val="28"/>
          <w:lang w:val="ru-RU"/>
        </w:rPr>
        <w:t>подавать энергию приёмникам в необходимом количестве и надлежащего качества, т.е. номинального напряжения и номинальной частоты при достаточной экономичности, как по первоначальным затратам, так и по эксплуатационным расходам.</w:t>
      </w:r>
    </w:p>
    <w:p w:rsidR="00005E5D" w:rsidRDefault="00005E5D"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Пищевые предприятия</w:t>
      </w:r>
      <w:r w:rsidR="00601B81">
        <w:rPr>
          <w:rFonts w:ascii="Times New Roman" w:hAnsi="Times New Roman" w:cs="Times New Roman"/>
          <w:sz w:val="28"/>
          <w:szCs w:val="28"/>
          <w:lang w:val="ru-RU"/>
        </w:rPr>
        <w:t>,</w:t>
      </w:r>
      <w:r>
        <w:rPr>
          <w:rFonts w:ascii="Times New Roman" w:hAnsi="Times New Roman" w:cs="Times New Roman"/>
          <w:sz w:val="28"/>
          <w:szCs w:val="28"/>
          <w:lang w:val="ru-RU"/>
        </w:rPr>
        <w:t xml:space="preserve"> не нуждающиеся в большом количестве</w:t>
      </w:r>
      <w:r w:rsidR="00B20819">
        <w:rPr>
          <w:rFonts w:ascii="Times New Roman" w:hAnsi="Times New Roman" w:cs="Times New Roman"/>
          <w:sz w:val="28"/>
          <w:szCs w:val="28"/>
          <w:lang w:val="ru-RU"/>
        </w:rPr>
        <w:t xml:space="preserve"> горячей воды или водяного пара для технологических целей, как правило, получают питание электрической энергией от трёхфазных линий энергосистем при частоте переменного тока </w:t>
      </w:r>
      <w:r w:rsidR="00B20819" w:rsidRPr="00A34219">
        <w:rPr>
          <w:rFonts w:ascii="Times New Roman" w:hAnsi="Times New Roman" w:cs="Times New Roman"/>
          <w:b/>
          <w:i/>
          <w:sz w:val="28"/>
          <w:szCs w:val="28"/>
          <w:lang w:val="ru-RU"/>
        </w:rPr>
        <w:t>50 Гц</w:t>
      </w:r>
      <w:r w:rsidR="00B20819">
        <w:rPr>
          <w:rFonts w:ascii="Times New Roman" w:hAnsi="Times New Roman" w:cs="Times New Roman"/>
          <w:sz w:val="28"/>
          <w:szCs w:val="28"/>
          <w:lang w:val="ru-RU"/>
        </w:rPr>
        <w:t xml:space="preserve"> по различным схемам, зависящим от категории, мощности и расположения приёмников, характера и удалённости источника энергии,</w:t>
      </w:r>
      <w:r w:rsidR="00AA4BC2">
        <w:rPr>
          <w:rFonts w:ascii="Times New Roman" w:hAnsi="Times New Roman" w:cs="Times New Roman"/>
          <w:sz w:val="28"/>
          <w:szCs w:val="28"/>
          <w:lang w:val="ru-RU"/>
        </w:rPr>
        <w:t xml:space="preserve"> от местных условий и специальных требований.</w:t>
      </w:r>
    </w:p>
    <w:p w:rsidR="005E08D1" w:rsidRDefault="00911111"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энергосистемы входят электростанции – </w:t>
      </w:r>
      <w:r w:rsidRPr="00995C0B">
        <w:rPr>
          <w:rFonts w:ascii="Times New Roman" w:hAnsi="Times New Roman" w:cs="Times New Roman"/>
          <w:b/>
          <w:i/>
          <w:sz w:val="28"/>
          <w:szCs w:val="28"/>
          <w:lang w:val="ru-RU"/>
        </w:rPr>
        <w:t>тепловые</w:t>
      </w:r>
      <w:r>
        <w:rPr>
          <w:rFonts w:ascii="Times New Roman" w:hAnsi="Times New Roman" w:cs="Times New Roman"/>
          <w:sz w:val="28"/>
          <w:szCs w:val="28"/>
          <w:lang w:val="ru-RU"/>
        </w:rPr>
        <w:t xml:space="preserve"> (</w:t>
      </w:r>
      <w:r w:rsidRPr="00995C0B">
        <w:rPr>
          <w:rFonts w:ascii="Times New Roman" w:hAnsi="Times New Roman" w:cs="Times New Roman"/>
          <w:b/>
          <w:i/>
          <w:sz w:val="28"/>
          <w:szCs w:val="28"/>
          <w:lang w:val="ru-RU"/>
        </w:rPr>
        <w:t>ТЭС</w:t>
      </w:r>
      <w:r>
        <w:rPr>
          <w:rFonts w:ascii="Times New Roman" w:hAnsi="Times New Roman" w:cs="Times New Roman"/>
          <w:sz w:val="28"/>
          <w:szCs w:val="28"/>
          <w:lang w:val="ru-RU"/>
        </w:rPr>
        <w:t>),</w:t>
      </w:r>
      <w:r w:rsidR="00995C0B">
        <w:rPr>
          <w:rFonts w:ascii="Times New Roman" w:hAnsi="Times New Roman" w:cs="Times New Roman"/>
          <w:sz w:val="28"/>
          <w:szCs w:val="28"/>
          <w:lang w:val="ru-RU"/>
        </w:rPr>
        <w:t xml:space="preserve"> включая </w:t>
      </w:r>
      <w:r w:rsidR="00995C0B" w:rsidRPr="00995C0B">
        <w:rPr>
          <w:rFonts w:ascii="Times New Roman" w:hAnsi="Times New Roman" w:cs="Times New Roman"/>
          <w:b/>
          <w:i/>
          <w:sz w:val="28"/>
          <w:szCs w:val="28"/>
          <w:lang w:val="ru-RU"/>
        </w:rPr>
        <w:t>районные (ГРЭС),</w:t>
      </w:r>
      <w:r w:rsidR="00995C0B">
        <w:rPr>
          <w:rFonts w:ascii="Times New Roman" w:hAnsi="Times New Roman" w:cs="Times New Roman"/>
          <w:sz w:val="28"/>
          <w:szCs w:val="28"/>
          <w:lang w:val="ru-RU"/>
        </w:rPr>
        <w:t xml:space="preserve"> </w:t>
      </w:r>
      <w:r w:rsidR="00995C0B" w:rsidRPr="00995C0B">
        <w:rPr>
          <w:rFonts w:ascii="Times New Roman" w:hAnsi="Times New Roman" w:cs="Times New Roman"/>
          <w:b/>
          <w:i/>
          <w:sz w:val="28"/>
          <w:szCs w:val="28"/>
          <w:lang w:val="ru-RU"/>
        </w:rPr>
        <w:t>атомные</w:t>
      </w:r>
      <w:r w:rsidR="00995C0B">
        <w:rPr>
          <w:rFonts w:ascii="Times New Roman" w:hAnsi="Times New Roman" w:cs="Times New Roman"/>
          <w:sz w:val="28"/>
          <w:szCs w:val="28"/>
          <w:lang w:val="ru-RU"/>
        </w:rPr>
        <w:t xml:space="preserve"> (</w:t>
      </w:r>
      <w:r w:rsidR="00995C0B" w:rsidRPr="00995C0B">
        <w:rPr>
          <w:rFonts w:ascii="Times New Roman" w:hAnsi="Times New Roman" w:cs="Times New Roman"/>
          <w:b/>
          <w:i/>
          <w:sz w:val="28"/>
          <w:szCs w:val="28"/>
          <w:lang w:val="ru-RU"/>
        </w:rPr>
        <w:t>АЭС</w:t>
      </w:r>
      <w:r w:rsidR="00995C0B">
        <w:rPr>
          <w:rFonts w:ascii="Times New Roman" w:hAnsi="Times New Roman" w:cs="Times New Roman"/>
          <w:sz w:val="28"/>
          <w:szCs w:val="28"/>
          <w:lang w:val="ru-RU"/>
        </w:rPr>
        <w:t xml:space="preserve">) и </w:t>
      </w:r>
      <w:r w:rsidR="00995C0B" w:rsidRPr="00995C0B">
        <w:rPr>
          <w:rFonts w:ascii="Times New Roman" w:hAnsi="Times New Roman" w:cs="Times New Roman"/>
          <w:b/>
          <w:i/>
          <w:sz w:val="28"/>
          <w:szCs w:val="28"/>
          <w:lang w:val="ru-RU"/>
        </w:rPr>
        <w:t xml:space="preserve">теплоэлектроцентрали (ТЭЦ </w:t>
      </w:r>
      <w:r w:rsidR="00995C0B">
        <w:rPr>
          <w:rFonts w:ascii="Times New Roman" w:hAnsi="Times New Roman" w:cs="Times New Roman"/>
          <w:sz w:val="28"/>
          <w:szCs w:val="28"/>
          <w:lang w:val="ru-RU"/>
        </w:rPr>
        <w:t xml:space="preserve">и </w:t>
      </w:r>
      <w:r w:rsidR="00995C0B" w:rsidRPr="00995C0B">
        <w:rPr>
          <w:rFonts w:ascii="Times New Roman" w:hAnsi="Times New Roman" w:cs="Times New Roman"/>
          <w:b/>
          <w:i/>
          <w:sz w:val="28"/>
          <w:szCs w:val="28"/>
          <w:lang w:val="ru-RU"/>
        </w:rPr>
        <w:t>АТЭЦ</w:t>
      </w:r>
      <w:r w:rsidR="00956B7C">
        <w:rPr>
          <w:rFonts w:ascii="Times New Roman" w:hAnsi="Times New Roman" w:cs="Times New Roman"/>
          <w:sz w:val="28"/>
          <w:szCs w:val="28"/>
          <w:lang w:val="ru-RU"/>
        </w:rPr>
        <w:t xml:space="preserve">), </w:t>
      </w:r>
      <w:r w:rsidR="00956B7C" w:rsidRPr="00956B7C">
        <w:rPr>
          <w:rFonts w:ascii="Times New Roman" w:hAnsi="Times New Roman" w:cs="Times New Roman"/>
          <w:b/>
          <w:i/>
          <w:sz w:val="28"/>
          <w:szCs w:val="28"/>
          <w:lang w:val="ru-RU"/>
        </w:rPr>
        <w:t>гидроэлектрические (ГЭС)</w:t>
      </w:r>
      <w:r w:rsidR="00956B7C">
        <w:rPr>
          <w:rFonts w:ascii="Times New Roman" w:hAnsi="Times New Roman" w:cs="Times New Roman"/>
          <w:sz w:val="28"/>
          <w:szCs w:val="28"/>
          <w:lang w:val="ru-RU"/>
        </w:rPr>
        <w:t xml:space="preserve"> и </w:t>
      </w:r>
      <w:r w:rsidR="00956B7C" w:rsidRPr="00956B7C">
        <w:rPr>
          <w:rFonts w:ascii="Times New Roman" w:hAnsi="Times New Roman" w:cs="Times New Roman"/>
          <w:b/>
          <w:i/>
          <w:sz w:val="28"/>
          <w:szCs w:val="28"/>
          <w:lang w:val="ru-RU"/>
        </w:rPr>
        <w:t>гидроаккумулирующие (ГАЭС)</w:t>
      </w:r>
      <w:r w:rsidR="00956B7C">
        <w:rPr>
          <w:rFonts w:ascii="Times New Roman" w:hAnsi="Times New Roman" w:cs="Times New Roman"/>
          <w:sz w:val="28"/>
          <w:szCs w:val="28"/>
          <w:lang w:val="ru-RU"/>
        </w:rPr>
        <w:t xml:space="preserve">, подстанции, линии напряжением от </w:t>
      </w:r>
      <w:r w:rsidR="00956B7C" w:rsidRPr="00956B7C">
        <w:rPr>
          <w:rFonts w:ascii="Times New Roman" w:hAnsi="Times New Roman" w:cs="Times New Roman"/>
          <w:b/>
          <w:i/>
          <w:sz w:val="28"/>
          <w:szCs w:val="28"/>
          <w:lang w:val="ru-RU"/>
        </w:rPr>
        <w:t>110 кВ</w:t>
      </w:r>
      <w:r w:rsidR="00956B7C">
        <w:rPr>
          <w:rFonts w:ascii="Times New Roman" w:hAnsi="Times New Roman" w:cs="Times New Roman"/>
          <w:sz w:val="28"/>
          <w:szCs w:val="28"/>
          <w:lang w:val="ru-RU"/>
        </w:rPr>
        <w:t xml:space="preserve"> и выше, а также тепловые сети.</w:t>
      </w:r>
      <w:r w:rsidR="000B51F7">
        <w:rPr>
          <w:rFonts w:ascii="Times New Roman" w:hAnsi="Times New Roman" w:cs="Times New Roman"/>
          <w:sz w:val="28"/>
          <w:szCs w:val="28"/>
          <w:lang w:val="ru-RU"/>
        </w:rPr>
        <w:t xml:space="preserve"> Такой электрический </w:t>
      </w:r>
      <w:r w:rsidR="00C213AF">
        <w:rPr>
          <w:rFonts w:ascii="Times New Roman" w:hAnsi="Times New Roman" w:cs="Times New Roman"/>
          <w:sz w:val="28"/>
          <w:szCs w:val="28"/>
          <w:lang w:val="ru-RU"/>
        </w:rPr>
        <w:t>комплекс единым режимом, непрерывным производством и распределением энергии</w:t>
      </w:r>
      <w:r w:rsidR="00313759">
        <w:rPr>
          <w:rFonts w:ascii="Times New Roman" w:hAnsi="Times New Roman" w:cs="Times New Roman"/>
          <w:sz w:val="28"/>
          <w:szCs w:val="28"/>
          <w:lang w:val="ru-RU"/>
        </w:rPr>
        <w:t xml:space="preserve"> обеспечивает бесперебойное качественное энергоснабжение всех потребителей.</w:t>
      </w:r>
    </w:p>
    <w:p w:rsidR="004F256F" w:rsidRDefault="004F256F"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системе электроснабжения различают систему </w:t>
      </w:r>
      <w:r w:rsidRPr="001733CB">
        <w:rPr>
          <w:rFonts w:ascii="Times New Roman" w:hAnsi="Times New Roman" w:cs="Times New Roman"/>
          <w:b/>
          <w:i/>
          <w:sz w:val="28"/>
          <w:szCs w:val="28"/>
          <w:lang w:val="ru-RU"/>
        </w:rPr>
        <w:t>внешнего</w:t>
      </w:r>
      <w:r>
        <w:rPr>
          <w:rFonts w:ascii="Times New Roman" w:hAnsi="Times New Roman" w:cs="Times New Roman"/>
          <w:sz w:val="28"/>
          <w:szCs w:val="28"/>
          <w:lang w:val="ru-RU"/>
        </w:rPr>
        <w:t xml:space="preserve"> и </w:t>
      </w:r>
      <w:r w:rsidRPr="001733CB">
        <w:rPr>
          <w:rFonts w:ascii="Times New Roman" w:hAnsi="Times New Roman" w:cs="Times New Roman"/>
          <w:b/>
          <w:i/>
          <w:sz w:val="28"/>
          <w:szCs w:val="28"/>
          <w:lang w:val="ru-RU"/>
        </w:rPr>
        <w:t>внутреннего</w:t>
      </w:r>
      <w:r>
        <w:rPr>
          <w:rFonts w:ascii="Times New Roman" w:hAnsi="Times New Roman" w:cs="Times New Roman"/>
          <w:sz w:val="28"/>
          <w:szCs w:val="28"/>
          <w:lang w:val="ru-RU"/>
        </w:rPr>
        <w:t xml:space="preserve"> электроснабжения.</w:t>
      </w:r>
    </w:p>
    <w:p w:rsidR="00A41CF7" w:rsidRDefault="00A41CF7" w:rsidP="00725EA3">
      <w:pPr>
        <w:spacing w:after="0"/>
        <w:ind w:firstLine="567"/>
        <w:jc w:val="both"/>
        <w:rPr>
          <w:rFonts w:ascii="Times New Roman" w:hAnsi="Times New Roman" w:cs="Times New Roman"/>
          <w:sz w:val="28"/>
          <w:szCs w:val="28"/>
          <w:lang w:val="ru-RU"/>
        </w:rPr>
      </w:pPr>
      <w:r w:rsidRPr="00A41CF7">
        <w:rPr>
          <w:rFonts w:ascii="Times New Roman" w:hAnsi="Times New Roman" w:cs="Times New Roman"/>
          <w:b/>
          <w:i/>
          <w:sz w:val="28"/>
          <w:szCs w:val="28"/>
          <w:lang w:val="ru-RU"/>
        </w:rPr>
        <w:t>Система внешнего</w:t>
      </w:r>
      <w:r>
        <w:rPr>
          <w:rFonts w:ascii="Times New Roman" w:hAnsi="Times New Roman" w:cs="Times New Roman"/>
          <w:sz w:val="28"/>
          <w:szCs w:val="28"/>
          <w:lang w:val="ru-RU"/>
        </w:rPr>
        <w:t xml:space="preserve"> </w:t>
      </w:r>
      <w:r w:rsidRPr="00A41CF7">
        <w:rPr>
          <w:rFonts w:ascii="Times New Roman" w:hAnsi="Times New Roman" w:cs="Times New Roman"/>
          <w:b/>
          <w:i/>
          <w:sz w:val="28"/>
          <w:szCs w:val="28"/>
          <w:lang w:val="ru-RU"/>
        </w:rPr>
        <w:t>электроснабжения</w:t>
      </w:r>
      <w:r>
        <w:rPr>
          <w:rFonts w:ascii="Times New Roman" w:hAnsi="Times New Roman" w:cs="Times New Roman"/>
          <w:sz w:val="28"/>
          <w:szCs w:val="28"/>
          <w:lang w:val="ru-RU"/>
        </w:rPr>
        <w:t xml:space="preserve"> включает в себя все электротехнические устройства, начиная от источника электрической энергии до подстанции пищевого предприятия, куда эта энергия поступает при напряжении 6…22 кВ, значение которого выбирают исходя </w:t>
      </w:r>
      <w:r w:rsidR="00A225C7">
        <w:rPr>
          <w:rFonts w:ascii="Times New Roman" w:hAnsi="Times New Roman" w:cs="Times New Roman"/>
          <w:sz w:val="28"/>
          <w:szCs w:val="28"/>
          <w:lang w:val="ru-RU"/>
        </w:rPr>
        <w:t>из мощности предприятия, удалённости его от сетей энергосистемы на основе технико-экономических расчётов.</w:t>
      </w:r>
    </w:p>
    <w:p w:rsidR="009C17AA" w:rsidRDefault="009C17AA" w:rsidP="00725EA3">
      <w:pPr>
        <w:spacing w:after="0"/>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 xml:space="preserve">Система внутреннего электроснабжения </w:t>
      </w:r>
      <w:r>
        <w:rPr>
          <w:rFonts w:ascii="Times New Roman" w:hAnsi="Times New Roman" w:cs="Times New Roman"/>
          <w:sz w:val="28"/>
          <w:szCs w:val="28"/>
          <w:lang w:val="ru-RU"/>
        </w:rPr>
        <w:t xml:space="preserve">охватывает элементы распределения электрической энергии на территории пищевого предприятия при напряжении, </w:t>
      </w:r>
      <w:r w:rsidR="005A6012">
        <w:rPr>
          <w:rFonts w:ascii="Times New Roman" w:hAnsi="Times New Roman" w:cs="Times New Roman"/>
          <w:sz w:val="28"/>
          <w:szCs w:val="28"/>
          <w:lang w:val="ru-RU"/>
        </w:rPr>
        <w:t>зависящем от мощности и протяжённости заводских сетей.</w:t>
      </w:r>
      <w:r w:rsidR="00350157">
        <w:rPr>
          <w:rFonts w:ascii="Times New Roman" w:hAnsi="Times New Roman" w:cs="Times New Roman"/>
          <w:sz w:val="28"/>
          <w:szCs w:val="28"/>
          <w:lang w:val="ru-RU"/>
        </w:rPr>
        <w:t xml:space="preserve"> Электроснабжение пищевых предприятий мощностью до </w:t>
      </w:r>
      <w:r w:rsidR="00350157" w:rsidRPr="00F97710">
        <w:rPr>
          <w:rFonts w:ascii="Times New Roman" w:hAnsi="Times New Roman" w:cs="Times New Roman"/>
          <w:b/>
          <w:i/>
          <w:sz w:val="28"/>
          <w:szCs w:val="28"/>
          <w:lang w:val="ru-RU"/>
        </w:rPr>
        <w:t>100</w:t>
      </w:r>
      <w:r w:rsidR="00350157">
        <w:rPr>
          <w:rFonts w:ascii="Times New Roman" w:hAnsi="Times New Roman" w:cs="Times New Roman"/>
          <w:sz w:val="28"/>
          <w:szCs w:val="28"/>
          <w:lang w:val="ru-RU"/>
        </w:rPr>
        <w:t xml:space="preserve"> </w:t>
      </w:r>
      <w:r w:rsidR="00350157" w:rsidRPr="00F97710">
        <w:rPr>
          <w:rFonts w:ascii="Times New Roman" w:hAnsi="Times New Roman" w:cs="Times New Roman"/>
          <w:b/>
          <w:i/>
          <w:sz w:val="28"/>
          <w:szCs w:val="28"/>
          <w:lang w:val="ru-RU"/>
        </w:rPr>
        <w:t>кВт</w:t>
      </w:r>
      <w:r w:rsidR="00350157">
        <w:rPr>
          <w:rFonts w:ascii="Times New Roman" w:hAnsi="Times New Roman" w:cs="Times New Roman"/>
          <w:sz w:val="28"/>
          <w:szCs w:val="28"/>
          <w:lang w:val="ru-RU"/>
        </w:rPr>
        <w:t xml:space="preserve"> можно осуществлять от понизительной трансформаторной подстанции </w:t>
      </w:r>
      <w:r w:rsidR="00350157" w:rsidRPr="00F97710">
        <w:rPr>
          <w:rFonts w:ascii="Times New Roman" w:hAnsi="Times New Roman" w:cs="Times New Roman"/>
          <w:b/>
          <w:i/>
          <w:sz w:val="28"/>
          <w:szCs w:val="28"/>
          <w:lang w:val="ru-RU"/>
        </w:rPr>
        <w:t>ТП</w:t>
      </w:r>
      <w:r w:rsidR="00350157">
        <w:rPr>
          <w:rFonts w:ascii="Times New Roman" w:hAnsi="Times New Roman" w:cs="Times New Roman"/>
          <w:sz w:val="28"/>
          <w:szCs w:val="28"/>
          <w:lang w:val="ru-RU"/>
        </w:rPr>
        <w:t xml:space="preserve"> общего </w:t>
      </w:r>
      <w:r w:rsidR="002644A2">
        <w:rPr>
          <w:rFonts w:ascii="Times New Roman" w:hAnsi="Times New Roman" w:cs="Times New Roman"/>
          <w:sz w:val="28"/>
          <w:szCs w:val="28"/>
          <w:lang w:val="ru-RU"/>
        </w:rPr>
        <w:t>на</w:t>
      </w:r>
      <w:r w:rsidR="00350157">
        <w:rPr>
          <w:rFonts w:ascii="Times New Roman" w:hAnsi="Times New Roman" w:cs="Times New Roman"/>
          <w:sz w:val="28"/>
          <w:szCs w:val="28"/>
          <w:lang w:val="ru-RU"/>
        </w:rPr>
        <w:t>значения, находящейся</w:t>
      </w:r>
      <w:r w:rsidR="002644A2">
        <w:rPr>
          <w:rFonts w:ascii="Times New Roman" w:hAnsi="Times New Roman" w:cs="Times New Roman"/>
          <w:sz w:val="28"/>
          <w:szCs w:val="28"/>
          <w:lang w:val="ru-RU"/>
        </w:rPr>
        <w:t xml:space="preserve"> от него </w:t>
      </w:r>
      <w:r w:rsidR="002B5C13">
        <w:rPr>
          <w:rFonts w:ascii="Times New Roman" w:hAnsi="Times New Roman" w:cs="Times New Roman"/>
          <w:sz w:val="28"/>
          <w:szCs w:val="28"/>
          <w:lang w:val="ru-RU"/>
        </w:rPr>
        <w:t xml:space="preserve">на расстоянии до </w:t>
      </w:r>
      <w:r w:rsidR="002B5C13" w:rsidRPr="00F97710">
        <w:rPr>
          <w:rFonts w:ascii="Times New Roman" w:hAnsi="Times New Roman" w:cs="Times New Roman"/>
          <w:b/>
          <w:i/>
          <w:sz w:val="28"/>
          <w:szCs w:val="28"/>
          <w:lang w:val="ru-RU"/>
        </w:rPr>
        <w:t>200</w:t>
      </w:r>
      <w:r w:rsidR="002B5C13">
        <w:rPr>
          <w:rFonts w:ascii="Times New Roman" w:hAnsi="Times New Roman" w:cs="Times New Roman"/>
          <w:sz w:val="28"/>
          <w:szCs w:val="28"/>
          <w:lang w:val="ru-RU"/>
        </w:rPr>
        <w:t xml:space="preserve"> </w:t>
      </w:r>
      <w:r w:rsidR="002B5C13" w:rsidRPr="00F97710">
        <w:rPr>
          <w:rFonts w:ascii="Times New Roman" w:hAnsi="Times New Roman" w:cs="Times New Roman"/>
          <w:b/>
          <w:i/>
          <w:sz w:val="28"/>
          <w:szCs w:val="28"/>
          <w:lang w:val="ru-RU"/>
        </w:rPr>
        <w:t>м</w:t>
      </w:r>
      <w:r w:rsidR="002B5C13">
        <w:rPr>
          <w:rFonts w:ascii="Times New Roman" w:hAnsi="Times New Roman" w:cs="Times New Roman"/>
          <w:sz w:val="28"/>
          <w:szCs w:val="28"/>
          <w:lang w:val="ru-RU"/>
        </w:rPr>
        <w:t xml:space="preserve">, которая подаёт </w:t>
      </w:r>
      <w:r w:rsidR="002B5C13">
        <w:rPr>
          <w:rFonts w:ascii="Times New Roman" w:hAnsi="Times New Roman" w:cs="Times New Roman"/>
          <w:sz w:val="28"/>
          <w:szCs w:val="28"/>
          <w:lang w:val="ru-RU"/>
        </w:rPr>
        <w:lastRenderedPageBreak/>
        <w:t xml:space="preserve">электрическую энергию к распределительным пунктам </w:t>
      </w:r>
      <w:r w:rsidR="002B5C13" w:rsidRPr="00F97710">
        <w:rPr>
          <w:rFonts w:ascii="Times New Roman" w:hAnsi="Times New Roman" w:cs="Times New Roman"/>
          <w:b/>
          <w:i/>
          <w:sz w:val="28"/>
          <w:szCs w:val="28"/>
          <w:lang w:val="ru-RU"/>
        </w:rPr>
        <w:t>РП</w:t>
      </w:r>
      <w:r w:rsidR="002B5C13">
        <w:rPr>
          <w:rFonts w:ascii="Times New Roman" w:hAnsi="Times New Roman" w:cs="Times New Roman"/>
          <w:sz w:val="28"/>
          <w:szCs w:val="28"/>
          <w:lang w:val="ru-RU"/>
        </w:rPr>
        <w:t xml:space="preserve"> и одновременно обеспечивает </w:t>
      </w:r>
      <w:r w:rsidR="00B7215A">
        <w:rPr>
          <w:rFonts w:ascii="Times New Roman" w:hAnsi="Times New Roman" w:cs="Times New Roman"/>
          <w:sz w:val="28"/>
          <w:szCs w:val="28"/>
          <w:lang w:val="ru-RU"/>
        </w:rPr>
        <w:t xml:space="preserve">энергией другие предприятия при том же напряжении </w:t>
      </w:r>
      <w:r w:rsidR="00B7215A" w:rsidRPr="00F97710">
        <w:rPr>
          <w:rFonts w:ascii="Times New Roman" w:hAnsi="Times New Roman" w:cs="Times New Roman"/>
          <w:b/>
          <w:i/>
          <w:sz w:val="28"/>
          <w:szCs w:val="28"/>
          <w:lang w:val="ru-RU"/>
        </w:rPr>
        <w:t>0,4 кВ</w:t>
      </w:r>
      <w:r w:rsidR="00B7215A">
        <w:rPr>
          <w:rFonts w:ascii="Times New Roman" w:hAnsi="Times New Roman" w:cs="Times New Roman"/>
          <w:sz w:val="28"/>
          <w:szCs w:val="28"/>
          <w:lang w:val="ru-RU"/>
        </w:rPr>
        <w:t xml:space="preserve"> (рис. </w:t>
      </w:r>
      <w:r w:rsidR="00B17463">
        <w:rPr>
          <w:rFonts w:ascii="Times New Roman" w:hAnsi="Times New Roman" w:cs="Times New Roman"/>
          <w:sz w:val="28"/>
          <w:szCs w:val="28"/>
          <w:lang w:val="ru-RU"/>
        </w:rPr>
        <w:t>4</w:t>
      </w:r>
      <w:r w:rsidR="00B7215A">
        <w:rPr>
          <w:rFonts w:ascii="Times New Roman" w:hAnsi="Times New Roman" w:cs="Times New Roman"/>
          <w:sz w:val="28"/>
          <w:szCs w:val="28"/>
          <w:lang w:val="ru-RU"/>
        </w:rPr>
        <w:t xml:space="preserve">.1, </w:t>
      </w:r>
      <w:r w:rsidR="00B7215A" w:rsidRPr="00F97710">
        <w:rPr>
          <w:rFonts w:ascii="Times New Roman" w:hAnsi="Times New Roman" w:cs="Times New Roman"/>
          <w:b/>
          <w:i/>
          <w:sz w:val="28"/>
          <w:szCs w:val="28"/>
          <w:lang w:val="ru-RU"/>
        </w:rPr>
        <w:t>а</w:t>
      </w:r>
      <w:r w:rsidR="00B7215A">
        <w:rPr>
          <w:rFonts w:ascii="Times New Roman" w:hAnsi="Times New Roman" w:cs="Times New Roman"/>
          <w:sz w:val="28"/>
          <w:szCs w:val="28"/>
          <w:lang w:val="ru-RU"/>
        </w:rPr>
        <w:t>).</w:t>
      </w:r>
    </w:p>
    <w:p w:rsidR="007319B5" w:rsidRDefault="00F97710" w:rsidP="00725EA3">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большей мощности или при расположении предприятия от понизительной </w:t>
      </w:r>
      <w:r w:rsidR="00FC0061">
        <w:rPr>
          <w:rFonts w:ascii="Times New Roman" w:hAnsi="Times New Roman" w:cs="Times New Roman"/>
          <w:sz w:val="28"/>
          <w:szCs w:val="28"/>
          <w:lang w:val="ru-RU"/>
        </w:rPr>
        <w:t xml:space="preserve">трансформаторной подстанции свыше </w:t>
      </w:r>
      <w:r w:rsidR="00FC0061" w:rsidRPr="002B4B6C">
        <w:rPr>
          <w:rFonts w:ascii="Times New Roman" w:hAnsi="Times New Roman" w:cs="Times New Roman"/>
          <w:b/>
          <w:i/>
          <w:sz w:val="28"/>
          <w:szCs w:val="28"/>
          <w:lang w:val="ru-RU"/>
        </w:rPr>
        <w:t>200 м</w:t>
      </w:r>
      <w:r w:rsidR="00FC0061">
        <w:rPr>
          <w:rFonts w:ascii="Times New Roman" w:hAnsi="Times New Roman" w:cs="Times New Roman"/>
          <w:sz w:val="28"/>
          <w:szCs w:val="28"/>
          <w:lang w:val="ru-RU"/>
        </w:rPr>
        <w:t xml:space="preserve"> такая система нерациональна, так как  при ней имеют место значительные затраты на кабели вторичного напряжения и заметно возрастают </w:t>
      </w:r>
      <w:r w:rsidR="000B75DA">
        <w:rPr>
          <w:rFonts w:ascii="Times New Roman" w:hAnsi="Times New Roman" w:cs="Times New Roman"/>
          <w:sz w:val="28"/>
          <w:szCs w:val="28"/>
          <w:lang w:val="ru-RU"/>
        </w:rPr>
        <w:t>потери энергии в них.</w:t>
      </w:r>
      <w:r w:rsidR="008C4D87">
        <w:rPr>
          <w:rFonts w:ascii="Times New Roman" w:hAnsi="Times New Roman" w:cs="Times New Roman"/>
          <w:sz w:val="28"/>
          <w:szCs w:val="28"/>
          <w:lang w:val="ru-RU"/>
        </w:rPr>
        <w:t xml:space="preserve"> Это заставляет подводить электрическую энергию на территорию пищевого предприятия при напряжении </w:t>
      </w:r>
      <w:r w:rsidR="008C4D87" w:rsidRPr="00104E9C">
        <w:rPr>
          <w:rFonts w:ascii="Times New Roman" w:hAnsi="Times New Roman" w:cs="Times New Roman"/>
          <w:b/>
          <w:i/>
          <w:sz w:val="28"/>
          <w:szCs w:val="28"/>
          <w:lang w:val="ru-RU"/>
        </w:rPr>
        <w:t>6</w:t>
      </w:r>
      <w:r w:rsidR="008C4D87">
        <w:rPr>
          <w:rFonts w:ascii="Times New Roman" w:hAnsi="Times New Roman" w:cs="Times New Roman"/>
          <w:sz w:val="28"/>
          <w:szCs w:val="28"/>
          <w:lang w:val="ru-RU"/>
        </w:rPr>
        <w:t xml:space="preserve"> или </w:t>
      </w:r>
      <w:r w:rsidR="008C4D87" w:rsidRPr="002B4B6C">
        <w:rPr>
          <w:rFonts w:ascii="Times New Roman" w:hAnsi="Times New Roman" w:cs="Times New Roman"/>
          <w:b/>
          <w:i/>
          <w:sz w:val="28"/>
          <w:szCs w:val="28"/>
          <w:lang w:val="ru-RU"/>
        </w:rPr>
        <w:t>10 кВ</w:t>
      </w:r>
      <w:r w:rsidR="008C4D87">
        <w:rPr>
          <w:rFonts w:ascii="Times New Roman" w:hAnsi="Times New Roman" w:cs="Times New Roman"/>
          <w:sz w:val="28"/>
          <w:szCs w:val="28"/>
          <w:lang w:val="ru-RU"/>
        </w:rPr>
        <w:t xml:space="preserve"> к собственной, здесь же расположенной понизительной трансформаторной подстанции </w:t>
      </w:r>
      <w:r w:rsidR="008C4D87" w:rsidRPr="002B4B6C">
        <w:rPr>
          <w:rFonts w:ascii="Times New Roman" w:hAnsi="Times New Roman" w:cs="Times New Roman"/>
          <w:b/>
          <w:i/>
          <w:sz w:val="28"/>
          <w:szCs w:val="28"/>
          <w:lang w:val="ru-RU"/>
        </w:rPr>
        <w:t>ТП</w:t>
      </w:r>
      <w:r w:rsidR="008C4D87">
        <w:rPr>
          <w:rFonts w:ascii="Times New Roman" w:hAnsi="Times New Roman" w:cs="Times New Roman"/>
          <w:sz w:val="28"/>
          <w:szCs w:val="28"/>
          <w:lang w:val="ru-RU"/>
        </w:rPr>
        <w:t xml:space="preserve">, обеспечивающей подачу вторичного напряжения </w:t>
      </w:r>
      <w:r w:rsidR="008C4D87" w:rsidRPr="002B4B6C">
        <w:rPr>
          <w:rFonts w:ascii="Times New Roman" w:hAnsi="Times New Roman" w:cs="Times New Roman"/>
          <w:b/>
          <w:i/>
          <w:sz w:val="28"/>
          <w:szCs w:val="28"/>
          <w:lang w:val="ru-RU"/>
        </w:rPr>
        <w:t>0,4 кВ</w:t>
      </w:r>
      <w:r w:rsidR="008C4D87">
        <w:rPr>
          <w:rFonts w:ascii="Times New Roman" w:hAnsi="Times New Roman" w:cs="Times New Roman"/>
          <w:sz w:val="28"/>
          <w:szCs w:val="28"/>
          <w:lang w:val="ru-RU"/>
        </w:rPr>
        <w:t xml:space="preserve"> к распределительным пунктам приёмников</w:t>
      </w:r>
      <w:r w:rsidR="002B4B6C">
        <w:rPr>
          <w:rFonts w:ascii="Times New Roman" w:hAnsi="Times New Roman" w:cs="Times New Roman"/>
          <w:sz w:val="28"/>
          <w:szCs w:val="28"/>
          <w:lang w:val="ru-RU"/>
        </w:rPr>
        <w:t xml:space="preserve"> </w:t>
      </w:r>
      <w:r w:rsidR="002B4B6C" w:rsidRPr="002B4B6C">
        <w:rPr>
          <w:rFonts w:ascii="Times New Roman" w:hAnsi="Times New Roman" w:cs="Times New Roman"/>
          <w:b/>
          <w:i/>
          <w:sz w:val="28"/>
          <w:szCs w:val="28"/>
          <w:lang w:val="ru-RU"/>
        </w:rPr>
        <w:t>РП</w:t>
      </w:r>
      <w:r w:rsidR="002B4B6C">
        <w:rPr>
          <w:rFonts w:ascii="Times New Roman" w:hAnsi="Times New Roman" w:cs="Times New Roman"/>
          <w:sz w:val="28"/>
          <w:szCs w:val="28"/>
          <w:lang w:val="ru-RU"/>
        </w:rPr>
        <w:t xml:space="preserve"> (рис. </w:t>
      </w:r>
      <w:r w:rsidR="00B17463">
        <w:rPr>
          <w:rFonts w:ascii="Times New Roman" w:hAnsi="Times New Roman" w:cs="Times New Roman"/>
          <w:sz w:val="28"/>
          <w:szCs w:val="28"/>
          <w:lang w:val="ru-RU"/>
        </w:rPr>
        <w:t>4</w:t>
      </w:r>
      <w:r w:rsidR="002B4B6C">
        <w:rPr>
          <w:rFonts w:ascii="Times New Roman" w:hAnsi="Times New Roman" w:cs="Times New Roman"/>
          <w:sz w:val="28"/>
          <w:szCs w:val="28"/>
          <w:lang w:val="ru-RU"/>
        </w:rPr>
        <w:t xml:space="preserve">.1, </w:t>
      </w:r>
      <w:r w:rsidR="002B4B6C" w:rsidRPr="00156F86">
        <w:rPr>
          <w:rFonts w:ascii="Times New Roman" w:hAnsi="Times New Roman" w:cs="Times New Roman"/>
          <w:b/>
          <w:i/>
          <w:sz w:val="28"/>
          <w:szCs w:val="28"/>
          <w:lang w:val="ru-RU"/>
        </w:rPr>
        <w:t>б</w:t>
      </w:r>
      <w:r w:rsidR="002B4B6C">
        <w:rPr>
          <w:rFonts w:ascii="Times New Roman" w:hAnsi="Times New Roman" w:cs="Times New Roman"/>
          <w:sz w:val="28"/>
          <w:szCs w:val="28"/>
          <w:lang w:val="ru-RU"/>
        </w:rPr>
        <w:t>).</w:t>
      </w:r>
    </w:p>
    <w:p w:rsidR="001B09F2" w:rsidRDefault="001B09F2" w:rsidP="001B09F2">
      <w:pPr>
        <w:spacing w:after="0"/>
        <w:jc w:val="both"/>
        <w:rPr>
          <w:rFonts w:ascii="Times New Roman" w:hAnsi="Times New Roman" w:cs="Times New Roman"/>
          <w:sz w:val="28"/>
          <w:szCs w:val="28"/>
          <w:lang w:val="ru-RU"/>
        </w:rPr>
      </w:pPr>
      <w:r w:rsidRPr="001B09F2">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22291</wp:posOffset>
            </wp:positionH>
            <wp:positionV relativeFrom="paragraph">
              <wp:posOffset>-1734</wp:posOffset>
            </wp:positionV>
            <wp:extent cx="3364799" cy="1999397"/>
            <wp:effectExtent l="19050" t="0" r="7051" b="0"/>
            <wp:wrapTight wrapText="bothSides">
              <wp:wrapPolygon edited="0">
                <wp:start x="-122" y="0"/>
                <wp:lineTo x="-122" y="21403"/>
                <wp:lineTo x="21645" y="21403"/>
                <wp:lineTo x="21645" y="0"/>
                <wp:lineTo x="-122" y="0"/>
              </wp:wrapPolygon>
            </wp:wrapTight>
            <wp:docPr id="42" name="Рисунок 26" descr="C:\Users\Анатолий\Documents\Scanned Documents\Рисунок (35).jpg"/>
            <wp:cNvGraphicFramePr/>
            <a:graphic xmlns:a="http://schemas.openxmlformats.org/drawingml/2006/main">
              <a:graphicData uri="http://schemas.openxmlformats.org/drawingml/2006/picture">
                <pic:pic xmlns:pic="http://schemas.openxmlformats.org/drawingml/2006/picture">
                  <pic:nvPicPr>
                    <pic:cNvPr id="0" name="Picture 26" descr="C:\Users\Анатолий\Documents\Scanned Documents\Рисунок (35).jpg"/>
                    <pic:cNvPicPr>
                      <a:picLocks noChangeAspect="1" noChangeArrowheads="1"/>
                    </pic:cNvPicPr>
                  </pic:nvPicPr>
                  <pic:blipFill>
                    <a:blip r:embed="rId87" cstate="print"/>
                    <a:srcRect l="4550" r="2780" b="7278"/>
                    <a:stretch>
                      <a:fillRect/>
                    </a:stretch>
                  </pic:blipFill>
                  <pic:spPr bwMode="auto">
                    <a:xfrm>
                      <a:off x="0" y="0"/>
                      <a:ext cx="3364799" cy="1999397"/>
                    </a:xfrm>
                    <a:prstGeom prst="rect">
                      <a:avLst/>
                    </a:prstGeom>
                    <a:noFill/>
                    <a:ln w="9525">
                      <a:noFill/>
                      <a:miter lim="800000"/>
                      <a:headEnd/>
                      <a:tailEnd/>
                    </a:ln>
                  </pic:spPr>
                </pic:pic>
              </a:graphicData>
            </a:graphic>
          </wp:anchor>
        </w:drawing>
      </w:r>
    </w:p>
    <w:p w:rsidR="001B09F2" w:rsidRDefault="001B09F2" w:rsidP="001B09F2">
      <w:pPr>
        <w:spacing w:after="0"/>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17463">
        <w:rPr>
          <w:rFonts w:ascii="Times New Roman" w:hAnsi="Times New Roman" w:cs="Times New Roman"/>
          <w:sz w:val="28"/>
          <w:szCs w:val="28"/>
          <w:lang w:val="ru-RU"/>
        </w:rPr>
        <w:t>4</w:t>
      </w:r>
      <w:r>
        <w:rPr>
          <w:rFonts w:ascii="Times New Roman" w:hAnsi="Times New Roman" w:cs="Times New Roman"/>
          <w:sz w:val="28"/>
          <w:szCs w:val="28"/>
          <w:lang w:val="ru-RU"/>
        </w:rPr>
        <w:t>.1. Схемы электроснабжения пищевых предприятий:</w:t>
      </w:r>
    </w:p>
    <w:p w:rsidR="001B09F2" w:rsidRDefault="001B09F2" w:rsidP="001B09F2">
      <w:pPr>
        <w:spacing w:after="0"/>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от близко расположенной трансформаторной подстанции;</w:t>
      </w:r>
    </w:p>
    <w:p w:rsidR="001B09F2" w:rsidRDefault="001B09F2" w:rsidP="001B09F2">
      <w:pPr>
        <w:spacing w:after="0"/>
        <w:ind w:firstLine="567"/>
        <w:rPr>
          <w:rFonts w:ascii="Times New Roman" w:hAnsi="Times New Roman" w:cs="Times New Roman"/>
          <w:sz w:val="28"/>
          <w:szCs w:val="28"/>
          <w:lang w:val="ru-RU"/>
        </w:rPr>
      </w:pPr>
      <w:r>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от подстанции, находящейся на территории предприятия.</w:t>
      </w:r>
    </w:p>
    <w:p w:rsidR="001B09F2" w:rsidRDefault="001B09F2" w:rsidP="00725EA3">
      <w:pPr>
        <w:spacing w:after="0"/>
        <w:ind w:firstLine="709"/>
        <w:jc w:val="both"/>
        <w:rPr>
          <w:rFonts w:ascii="Times New Roman" w:hAnsi="Times New Roman" w:cs="Times New Roman"/>
          <w:sz w:val="28"/>
          <w:szCs w:val="28"/>
          <w:lang w:val="ru-RU"/>
        </w:rPr>
      </w:pPr>
    </w:p>
    <w:p w:rsidR="00472412" w:rsidRDefault="00472412" w:rsidP="00725EA3">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Кабель </w:t>
      </w:r>
      <w:r w:rsidRPr="00472412">
        <w:rPr>
          <w:rFonts w:ascii="Times New Roman" w:hAnsi="Times New Roman" w:cs="Times New Roman"/>
          <w:b/>
          <w:i/>
          <w:sz w:val="28"/>
          <w:szCs w:val="28"/>
          <w:lang w:val="ru-RU"/>
        </w:rPr>
        <w:t>К</w:t>
      </w:r>
      <w:r>
        <w:rPr>
          <w:rFonts w:ascii="Times New Roman" w:hAnsi="Times New Roman" w:cs="Times New Roman"/>
          <w:sz w:val="28"/>
          <w:szCs w:val="28"/>
          <w:lang w:val="ru-RU"/>
        </w:rPr>
        <w:t xml:space="preserve"> предусматривают для питания энергоёмких приёмников, использующих непосредственно первичное напряжение </w:t>
      </w:r>
      <w:r w:rsidRPr="00472412">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или </w:t>
      </w:r>
      <w:r w:rsidRPr="00472412">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w:t>
      </w:r>
      <w:r w:rsidRPr="00472412">
        <w:rPr>
          <w:rFonts w:ascii="Times New Roman" w:hAnsi="Times New Roman" w:cs="Times New Roman"/>
          <w:b/>
          <w:i/>
          <w:sz w:val="28"/>
          <w:szCs w:val="28"/>
          <w:lang w:val="ru-RU"/>
        </w:rPr>
        <w:t>кВ</w:t>
      </w:r>
      <w:r>
        <w:rPr>
          <w:rFonts w:ascii="Times New Roman" w:hAnsi="Times New Roman" w:cs="Times New Roman"/>
          <w:sz w:val="28"/>
          <w:szCs w:val="28"/>
          <w:lang w:val="ru-RU"/>
        </w:rPr>
        <w:t>.</w:t>
      </w:r>
    </w:p>
    <w:p w:rsidR="008E5513" w:rsidRDefault="008E5513" w:rsidP="00725EA3">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электроснабжении пищевых комбинатов, состоящих из нескольких производственных корпусов, расположенных на значительном расстоянии друг от друга, целесообразно использовать несколько понизительных трансформаторных подстанций </w:t>
      </w:r>
      <w:r w:rsidRPr="008E5513">
        <w:rPr>
          <w:rFonts w:ascii="Times New Roman" w:hAnsi="Times New Roman" w:cs="Times New Roman"/>
          <w:b/>
          <w:i/>
          <w:sz w:val="28"/>
          <w:szCs w:val="28"/>
          <w:lang w:val="ru-RU"/>
        </w:rPr>
        <w:t>ТП</w:t>
      </w:r>
      <w:r>
        <w:rPr>
          <w:rFonts w:ascii="Times New Roman" w:hAnsi="Times New Roman" w:cs="Times New Roman"/>
          <w:sz w:val="28"/>
          <w:szCs w:val="28"/>
          <w:lang w:val="ru-RU"/>
        </w:rPr>
        <w:t xml:space="preserve">, </w:t>
      </w:r>
      <w:r w:rsidR="00194787">
        <w:rPr>
          <w:rFonts w:ascii="Times New Roman" w:hAnsi="Times New Roman" w:cs="Times New Roman"/>
          <w:sz w:val="28"/>
          <w:szCs w:val="28"/>
          <w:lang w:val="ru-RU"/>
        </w:rPr>
        <w:t xml:space="preserve">расположенных в отдельных корпусах, с питанием их глубокими вводами первичного напряжения </w:t>
      </w:r>
      <w:r w:rsidR="00194787" w:rsidRPr="00104E9C">
        <w:rPr>
          <w:rFonts w:ascii="Times New Roman" w:hAnsi="Times New Roman" w:cs="Times New Roman"/>
          <w:b/>
          <w:i/>
          <w:sz w:val="28"/>
          <w:szCs w:val="28"/>
          <w:lang w:val="ru-RU"/>
        </w:rPr>
        <w:t>6</w:t>
      </w:r>
      <w:r w:rsidR="00194787">
        <w:rPr>
          <w:rFonts w:ascii="Times New Roman" w:hAnsi="Times New Roman" w:cs="Times New Roman"/>
          <w:sz w:val="28"/>
          <w:szCs w:val="28"/>
          <w:lang w:val="ru-RU"/>
        </w:rPr>
        <w:t xml:space="preserve"> или </w:t>
      </w:r>
      <w:r w:rsidR="00194787" w:rsidRPr="00104E9C">
        <w:rPr>
          <w:rFonts w:ascii="Times New Roman" w:hAnsi="Times New Roman" w:cs="Times New Roman"/>
          <w:b/>
          <w:i/>
          <w:sz w:val="28"/>
          <w:szCs w:val="28"/>
          <w:lang w:val="ru-RU"/>
        </w:rPr>
        <w:t>10 кВ</w:t>
      </w:r>
      <w:r w:rsidR="00194787">
        <w:rPr>
          <w:rFonts w:ascii="Times New Roman" w:hAnsi="Times New Roman" w:cs="Times New Roman"/>
          <w:sz w:val="28"/>
          <w:szCs w:val="28"/>
          <w:lang w:val="ru-RU"/>
        </w:rPr>
        <w:t xml:space="preserve">, что сокращает расход цветного металла и уменьшает потери энергии в сетях вторичного напряжения </w:t>
      </w:r>
      <w:r w:rsidR="00194787" w:rsidRPr="00104E9C">
        <w:rPr>
          <w:rFonts w:ascii="Times New Roman" w:hAnsi="Times New Roman" w:cs="Times New Roman"/>
          <w:b/>
          <w:i/>
          <w:sz w:val="28"/>
          <w:szCs w:val="28"/>
          <w:lang w:val="ru-RU"/>
        </w:rPr>
        <w:t>0,4 кВ</w:t>
      </w:r>
      <w:r w:rsidR="00194787">
        <w:rPr>
          <w:rFonts w:ascii="Times New Roman" w:hAnsi="Times New Roman" w:cs="Times New Roman"/>
          <w:sz w:val="28"/>
          <w:szCs w:val="28"/>
          <w:lang w:val="ru-RU"/>
        </w:rPr>
        <w:t xml:space="preserve"> (рис. </w:t>
      </w:r>
      <w:r w:rsidR="00B17463">
        <w:rPr>
          <w:rFonts w:ascii="Times New Roman" w:hAnsi="Times New Roman" w:cs="Times New Roman"/>
          <w:sz w:val="28"/>
          <w:szCs w:val="28"/>
          <w:lang w:val="ru-RU"/>
        </w:rPr>
        <w:t>4.</w:t>
      </w:r>
      <w:r w:rsidR="00194787">
        <w:rPr>
          <w:rFonts w:ascii="Times New Roman" w:hAnsi="Times New Roman" w:cs="Times New Roman"/>
          <w:sz w:val="28"/>
          <w:szCs w:val="28"/>
          <w:lang w:val="ru-RU"/>
        </w:rPr>
        <w:t xml:space="preserve">2 </w:t>
      </w:r>
      <w:r w:rsidR="00194787" w:rsidRPr="00194787">
        <w:rPr>
          <w:rFonts w:ascii="Times New Roman" w:hAnsi="Times New Roman" w:cs="Times New Roman"/>
          <w:b/>
          <w:i/>
          <w:sz w:val="28"/>
          <w:szCs w:val="28"/>
          <w:lang w:val="ru-RU"/>
        </w:rPr>
        <w:t>а</w:t>
      </w:r>
      <w:r w:rsidR="00194787">
        <w:rPr>
          <w:rFonts w:ascii="Times New Roman" w:hAnsi="Times New Roman" w:cs="Times New Roman"/>
          <w:sz w:val="28"/>
          <w:szCs w:val="28"/>
          <w:lang w:val="ru-RU"/>
        </w:rPr>
        <w:t xml:space="preserve">, </w:t>
      </w:r>
      <w:r w:rsidR="00194787" w:rsidRPr="00194787">
        <w:rPr>
          <w:rFonts w:ascii="Times New Roman" w:hAnsi="Times New Roman" w:cs="Times New Roman"/>
          <w:b/>
          <w:i/>
          <w:sz w:val="28"/>
          <w:szCs w:val="28"/>
          <w:lang w:val="ru-RU"/>
        </w:rPr>
        <w:t>б)</w:t>
      </w:r>
      <w:r w:rsidR="00194787">
        <w:rPr>
          <w:rFonts w:ascii="Times New Roman" w:hAnsi="Times New Roman" w:cs="Times New Roman"/>
          <w:sz w:val="28"/>
          <w:szCs w:val="28"/>
          <w:lang w:val="ru-RU"/>
        </w:rPr>
        <w:t>.</w:t>
      </w:r>
    </w:p>
    <w:p w:rsidR="00EC1F19" w:rsidRDefault="00EC1F19" w:rsidP="00EC1F1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Такие трансформаторные подстанции получают питание от главной распределительной подстанции </w:t>
      </w:r>
      <w:r w:rsidRPr="00861392">
        <w:rPr>
          <w:rFonts w:ascii="Times New Roman" w:hAnsi="Times New Roman" w:cs="Times New Roman"/>
          <w:b/>
          <w:i/>
          <w:sz w:val="28"/>
          <w:szCs w:val="28"/>
          <w:lang w:val="ru-RU"/>
        </w:rPr>
        <w:t>ГРП</w:t>
      </w:r>
      <w:r>
        <w:rPr>
          <w:rFonts w:ascii="Times New Roman" w:hAnsi="Times New Roman" w:cs="Times New Roman"/>
          <w:sz w:val="28"/>
          <w:szCs w:val="28"/>
          <w:lang w:val="ru-RU"/>
        </w:rPr>
        <w:t xml:space="preserve"> (рис. </w:t>
      </w:r>
      <w:r w:rsidR="00B17463">
        <w:rPr>
          <w:rFonts w:ascii="Times New Roman" w:hAnsi="Times New Roman" w:cs="Times New Roman"/>
          <w:sz w:val="28"/>
          <w:szCs w:val="28"/>
          <w:lang w:val="ru-RU"/>
        </w:rPr>
        <w:t>4</w:t>
      </w:r>
      <w:r>
        <w:rPr>
          <w:rFonts w:ascii="Times New Roman" w:hAnsi="Times New Roman" w:cs="Times New Roman"/>
          <w:sz w:val="28"/>
          <w:szCs w:val="28"/>
          <w:lang w:val="ru-RU"/>
        </w:rPr>
        <w:t xml:space="preserve">.2, </w:t>
      </w:r>
      <w:r w:rsidRPr="00FA3EE2">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или от главной понизительной подстанции </w:t>
      </w:r>
      <w:r w:rsidRPr="00861392">
        <w:rPr>
          <w:rFonts w:ascii="Times New Roman" w:hAnsi="Times New Roman" w:cs="Times New Roman"/>
          <w:b/>
          <w:i/>
          <w:sz w:val="28"/>
          <w:szCs w:val="28"/>
          <w:lang w:val="ru-RU"/>
        </w:rPr>
        <w:t>ГПП</w:t>
      </w:r>
      <w:r>
        <w:rPr>
          <w:rFonts w:ascii="Times New Roman" w:hAnsi="Times New Roman" w:cs="Times New Roman"/>
          <w:sz w:val="28"/>
          <w:szCs w:val="28"/>
          <w:lang w:val="ru-RU"/>
        </w:rPr>
        <w:t xml:space="preserve"> (рис. </w:t>
      </w:r>
      <w:r w:rsidR="00B17463">
        <w:rPr>
          <w:rFonts w:ascii="Times New Roman" w:hAnsi="Times New Roman" w:cs="Times New Roman"/>
          <w:sz w:val="28"/>
          <w:szCs w:val="28"/>
          <w:lang w:val="ru-RU"/>
        </w:rPr>
        <w:t>4</w:t>
      </w:r>
      <w:r>
        <w:rPr>
          <w:rFonts w:ascii="Times New Roman" w:hAnsi="Times New Roman" w:cs="Times New Roman"/>
          <w:sz w:val="28"/>
          <w:szCs w:val="28"/>
          <w:lang w:val="ru-RU"/>
        </w:rPr>
        <w:t xml:space="preserve">.2, </w:t>
      </w:r>
      <w:r w:rsidRPr="00FA3EE2">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находящихся на территории пищевого предприятия. Первая схема электроснабжения целесообразна при первичном напряжении </w:t>
      </w:r>
      <w:r w:rsidRPr="009F1CFA">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или </w:t>
      </w:r>
      <w:r w:rsidRPr="009F1CFA">
        <w:rPr>
          <w:rFonts w:ascii="Times New Roman" w:hAnsi="Times New Roman" w:cs="Times New Roman"/>
          <w:b/>
          <w:i/>
          <w:sz w:val="28"/>
          <w:szCs w:val="28"/>
          <w:lang w:val="ru-RU"/>
        </w:rPr>
        <w:t>10</w:t>
      </w:r>
      <w:r>
        <w:rPr>
          <w:rFonts w:ascii="Times New Roman" w:hAnsi="Times New Roman" w:cs="Times New Roman"/>
          <w:sz w:val="28"/>
          <w:szCs w:val="28"/>
          <w:lang w:val="ru-RU"/>
        </w:rPr>
        <w:t xml:space="preserve"> </w:t>
      </w:r>
      <w:r w:rsidRPr="009F1CFA">
        <w:rPr>
          <w:rFonts w:ascii="Times New Roman" w:hAnsi="Times New Roman" w:cs="Times New Roman"/>
          <w:b/>
          <w:i/>
          <w:sz w:val="28"/>
          <w:szCs w:val="28"/>
          <w:lang w:val="ru-RU"/>
        </w:rPr>
        <w:t>кВ</w:t>
      </w:r>
      <w:r>
        <w:rPr>
          <w:rFonts w:ascii="Times New Roman" w:hAnsi="Times New Roman" w:cs="Times New Roman"/>
          <w:sz w:val="28"/>
          <w:szCs w:val="28"/>
          <w:lang w:val="ru-RU"/>
        </w:rPr>
        <w:t xml:space="preserve">, а вторая – при напряжении </w:t>
      </w:r>
      <w:r w:rsidRPr="009F1CFA">
        <w:rPr>
          <w:rFonts w:ascii="Times New Roman" w:hAnsi="Times New Roman" w:cs="Times New Roman"/>
          <w:b/>
          <w:i/>
          <w:sz w:val="28"/>
          <w:szCs w:val="28"/>
          <w:lang w:val="ru-RU"/>
        </w:rPr>
        <w:t>35</w:t>
      </w:r>
      <w:r>
        <w:rPr>
          <w:rFonts w:ascii="Times New Roman" w:hAnsi="Times New Roman" w:cs="Times New Roman"/>
          <w:sz w:val="28"/>
          <w:szCs w:val="28"/>
          <w:lang w:val="ru-RU"/>
        </w:rPr>
        <w:t xml:space="preserve">, </w:t>
      </w:r>
      <w:r w:rsidRPr="009F1CFA">
        <w:rPr>
          <w:rFonts w:ascii="Times New Roman" w:hAnsi="Times New Roman" w:cs="Times New Roman"/>
          <w:b/>
          <w:i/>
          <w:sz w:val="28"/>
          <w:szCs w:val="28"/>
          <w:lang w:val="ru-RU"/>
        </w:rPr>
        <w:t>110</w:t>
      </w:r>
      <w:r>
        <w:rPr>
          <w:rFonts w:ascii="Times New Roman" w:hAnsi="Times New Roman" w:cs="Times New Roman"/>
          <w:sz w:val="28"/>
          <w:szCs w:val="28"/>
          <w:lang w:val="ru-RU"/>
        </w:rPr>
        <w:t xml:space="preserve"> или </w:t>
      </w:r>
      <w:r w:rsidRPr="009F1CFA">
        <w:rPr>
          <w:rFonts w:ascii="Times New Roman" w:hAnsi="Times New Roman" w:cs="Times New Roman"/>
          <w:b/>
          <w:i/>
          <w:sz w:val="28"/>
          <w:szCs w:val="28"/>
          <w:lang w:val="ru-RU"/>
        </w:rPr>
        <w:t>220 кВ</w:t>
      </w:r>
      <w:r>
        <w:rPr>
          <w:rFonts w:ascii="Times New Roman" w:hAnsi="Times New Roman" w:cs="Times New Roman"/>
          <w:sz w:val="28"/>
          <w:szCs w:val="28"/>
          <w:lang w:val="ru-RU"/>
        </w:rPr>
        <w:t>.</w:t>
      </w:r>
    </w:p>
    <w:p w:rsidR="00EC1F19" w:rsidRDefault="00EC1F19" w:rsidP="00EC1F1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 главной распределительной подстанции </w:t>
      </w:r>
      <w:r w:rsidRPr="002D79E8">
        <w:rPr>
          <w:rFonts w:ascii="Times New Roman" w:hAnsi="Times New Roman" w:cs="Times New Roman"/>
          <w:b/>
          <w:i/>
          <w:sz w:val="28"/>
          <w:szCs w:val="28"/>
          <w:lang w:val="ru-RU"/>
        </w:rPr>
        <w:t>ГРП</w:t>
      </w:r>
      <w:r>
        <w:rPr>
          <w:rFonts w:ascii="Times New Roman" w:hAnsi="Times New Roman" w:cs="Times New Roman"/>
          <w:sz w:val="28"/>
          <w:szCs w:val="28"/>
          <w:lang w:val="ru-RU"/>
        </w:rPr>
        <w:t xml:space="preserve"> энергия поступает к цеховым трансформаторным подстанциям </w:t>
      </w:r>
      <w:r w:rsidRPr="002D79E8">
        <w:rPr>
          <w:rFonts w:ascii="Times New Roman" w:hAnsi="Times New Roman" w:cs="Times New Roman"/>
          <w:b/>
          <w:i/>
          <w:sz w:val="28"/>
          <w:szCs w:val="28"/>
          <w:lang w:val="ru-RU"/>
        </w:rPr>
        <w:t>ПТ</w:t>
      </w:r>
      <w:r>
        <w:rPr>
          <w:rFonts w:ascii="Times New Roman" w:hAnsi="Times New Roman" w:cs="Times New Roman"/>
          <w:sz w:val="28"/>
          <w:szCs w:val="28"/>
          <w:lang w:val="ru-RU"/>
        </w:rPr>
        <w:t xml:space="preserve">, которые преобразуют её и передают к цеховым распределительным пунктам </w:t>
      </w:r>
      <w:r w:rsidRPr="002D79E8">
        <w:rPr>
          <w:rFonts w:ascii="Times New Roman" w:hAnsi="Times New Roman" w:cs="Times New Roman"/>
          <w:b/>
          <w:i/>
          <w:sz w:val="28"/>
          <w:szCs w:val="28"/>
          <w:lang w:val="ru-RU"/>
        </w:rPr>
        <w:t>РП</w:t>
      </w:r>
      <w:r>
        <w:rPr>
          <w:rFonts w:ascii="Times New Roman" w:hAnsi="Times New Roman" w:cs="Times New Roman"/>
          <w:sz w:val="28"/>
          <w:szCs w:val="28"/>
          <w:lang w:val="ru-RU"/>
        </w:rPr>
        <w:t xml:space="preserve"> при напряжении </w:t>
      </w:r>
      <w:r w:rsidRPr="00336AC2">
        <w:rPr>
          <w:rFonts w:ascii="Times New Roman" w:hAnsi="Times New Roman" w:cs="Times New Roman"/>
          <w:b/>
          <w:i/>
          <w:sz w:val="28"/>
          <w:szCs w:val="28"/>
          <w:lang w:val="ru-RU"/>
        </w:rPr>
        <w:t>0,4 кВ</w:t>
      </w:r>
      <w:r>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 xml:space="preserve">При наличии главной понизительной подстанции </w:t>
      </w:r>
      <w:r w:rsidRPr="00FA3EE2">
        <w:rPr>
          <w:rFonts w:ascii="Times New Roman" w:hAnsi="Times New Roman" w:cs="Times New Roman"/>
          <w:b/>
          <w:i/>
          <w:sz w:val="28"/>
          <w:szCs w:val="28"/>
          <w:lang w:val="ru-RU"/>
        </w:rPr>
        <w:t>ГПП</w:t>
      </w:r>
      <w:r>
        <w:rPr>
          <w:rFonts w:ascii="Times New Roman" w:hAnsi="Times New Roman" w:cs="Times New Roman"/>
          <w:sz w:val="28"/>
          <w:szCs w:val="28"/>
          <w:lang w:val="ru-RU"/>
        </w:rPr>
        <w:t xml:space="preserve"> напряжение сети энергосистемы </w:t>
      </w:r>
      <w:r w:rsidRPr="00336AC2">
        <w:rPr>
          <w:rFonts w:ascii="Times New Roman" w:hAnsi="Times New Roman" w:cs="Times New Roman"/>
          <w:b/>
          <w:i/>
          <w:sz w:val="28"/>
          <w:szCs w:val="28"/>
          <w:lang w:val="ru-RU"/>
        </w:rPr>
        <w:t>35…220</w:t>
      </w:r>
      <w:r>
        <w:rPr>
          <w:rFonts w:ascii="Times New Roman" w:hAnsi="Times New Roman" w:cs="Times New Roman"/>
          <w:sz w:val="28"/>
          <w:szCs w:val="28"/>
          <w:lang w:val="ru-RU"/>
        </w:rPr>
        <w:t xml:space="preserve"> </w:t>
      </w:r>
      <w:r w:rsidRPr="00336AC2">
        <w:rPr>
          <w:rFonts w:ascii="Times New Roman" w:hAnsi="Times New Roman" w:cs="Times New Roman"/>
          <w:b/>
          <w:i/>
          <w:sz w:val="28"/>
          <w:szCs w:val="28"/>
          <w:lang w:val="ru-RU"/>
        </w:rPr>
        <w:t>кВ</w:t>
      </w:r>
      <w:r>
        <w:rPr>
          <w:rFonts w:ascii="Times New Roman" w:hAnsi="Times New Roman" w:cs="Times New Roman"/>
          <w:sz w:val="28"/>
          <w:szCs w:val="28"/>
          <w:lang w:val="ru-RU"/>
        </w:rPr>
        <w:t xml:space="preserve"> снижают на </w:t>
      </w:r>
      <w:r w:rsidRPr="00336AC2">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или </w:t>
      </w:r>
      <w:r w:rsidRPr="00336AC2">
        <w:rPr>
          <w:rFonts w:ascii="Times New Roman" w:hAnsi="Times New Roman" w:cs="Times New Roman"/>
          <w:b/>
          <w:i/>
          <w:sz w:val="28"/>
          <w:szCs w:val="28"/>
          <w:lang w:val="ru-RU"/>
        </w:rPr>
        <w:t>10 кВ</w:t>
      </w:r>
      <w:r>
        <w:rPr>
          <w:rFonts w:ascii="Times New Roman" w:hAnsi="Times New Roman" w:cs="Times New Roman"/>
          <w:sz w:val="28"/>
          <w:szCs w:val="28"/>
          <w:lang w:val="ru-RU"/>
        </w:rPr>
        <w:t xml:space="preserve">, а затем при этом же напряжении её распределяют по цеховым трансформаторным подстанциям </w:t>
      </w:r>
      <w:r w:rsidRPr="00336AC2">
        <w:rPr>
          <w:rFonts w:ascii="Times New Roman" w:hAnsi="Times New Roman" w:cs="Times New Roman"/>
          <w:b/>
          <w:i/>
          <w:sz w:val="28"/>
          <w:szCs w:val="28"/>
          <w:lang w:val="ru-RU"/>
        </w:rPr>
        <w:t>ТП</w:t>
      </w:r>
      <w:r>
        <w:rPr>
          <w:rFonts w:ascii="Times New Roman" w:hAnsi="Times New Roman" w:cs="Times New Roman"/>
          <w:sz w:val="28"/>
          <w:szCs w:val="28"/>
          <w:lang w:val="ru-RU"/>
        </w:rPr>
        <w:t>.</w:t>
      </w:r>
    </w:p>
    <w:p w:rsidR="001B09F2" w:rsidRDefault="001B09F2" w:rsidP="00725EA3">
      <w:pPr>
        <w:spacing w:after="0"/>
        <w:ind w:firstLine="709"/>
        <w:jc w:val="both"/>
        <w:rPr>
          <w:rFonts w:ascii="Times New Roman" w:hAnsi="Times New Roman" w:cs="Times New Roman"/>
          <w:sz w:val="28"/>
          <w:szCs w:val="28"/>
          <w:lang w:val="ru-RU"/>
        </w:rPr>
      </w:pPr>
    </w:p>
    <w:p w:rsidR="00223B7B" w:rsidRDefault="002044FD" w:rsidP="001B09F2">
      <w:pPr>
        <w:spacing w:after="0"/>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607788" cy="2231409"/>
            <wp:effectExtent l="19050" t="0" r="0" b="0"/>
            <wp:docPr id="40" name="Рисунок 25" descr="C:\Users\Анатолий\Documents\Scanned Documents\Рисунок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атолий\Documents\Scanned Documents\Рисунок (34).jpg"/>
                    <pic:cNvPicPr>
                      <a:picLocks noChangeAspect="1" noChangeArrowheads="1"/>
                    </pic:cNvPicPr>
                  </pic:nvPicPr>
                  <pic:blipFill>
                    <a:blip r:embed="rId88"/>
                    <a:srcRect t="6622" b="4584"/>
                    <a:stretch>
                      <a:fillRect/>
                    </a:stretch>
                  </pic:blipFill>
                  <pic:spPr bwMode="auto">
                    <a:xfrm>
                      <a:off x="0" y="0"/>
                      <a:ext cx="5611041" cy="2232704"/>
                    </a:xfrm>
                    <a:prstGeom prst="rect">
                      <a:avLst/>
                    </a:prstGeom>
                    <a:noFill/>
                    <a:ln w="9525">
                      <a:noFill/>
                      <a:miter lim="800000"/>
                      <a:headEnd/>
                      <a:tailEnd/>
                    </a:ln>
                  </pic:spPr>
                </pic:pic>
              </a:graphicData>
            </a:graphic>
          </wp:inline>
        </w:drawing>
      </w:r>
    </w:p>
    <w:p w:rsidR="006E44C0" w:rsidRDefault="002B789A"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B17463">
        <w:rPr>
          <w:rFonts w:ascii="Times New Roman" w:hAnsi="Times New Roman" w:cs="Times New Roman"/>
          <w:sz w:val="28"/>
          <w:szCs w:val="28"/>
          <w:lang w:val="ru-RU"/>
        </w:rPr>
        <w:t>4</w:t>
      </w:r>
      <w:r>
        <w:rPr>
          <w:rFonts w:ascii="Times New Roman" w:hAnsi="Times New Roman" w:cs="Times New Roman"/>
          <w:sz w:val="28"/>
          <w:szCs w:val="28"/>
          <w:lang w:val="ru-RU"/>
        </w:rPr>
        <w:t>.2. Схемы питания цеховых трансформаторных подстанций:</w:t>
      </w:r>
    </w:p>
    <w:p w:rsidR="006E44C0" w:rsidRDefault="002B789A" w:rsidP="00725EA3">
      <w:pPr>
        <w:spacing w:after="0"/>
        <w:ind w:firstLine="567"/>
        <w:jc w:val="both"/>
        <w:rPr>
          <w:rFonts w:ascii="Times New Roman" w:hAnsi="Times New Roman" w:cs="Times New Roman"/>
          <w:sz w:val="28"/>
          <w:szCs w:val="28"/>
          <w:lang w:val="ru-RU"/>
        </w:rPr>
      </w:pPr>
      <w:r w:rsidRPr="002B789A">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от главной распределительной подстанции;</w:t>
      </w:r>
    </w:p>
    <w:p w:rsidR="006E44C0" w:rsidRDefault="002B789A" w:rsidP="00725EA3">
      <w:pPr>
        <w:spacing w:after="0"/>
        <w:ind w:firstLine="567"/>
        <w:jc w:val="both"/>
        <w:rPr>
          <w:rFonts w:ascii="Times New Roman" w:hAnsi="Times New Roman" w:cs="Times New Roman"/>
          <w:sz w:val="28"/>
          <w:szCs w:val="28"/>
          <w:lang w:val="ru-RU"/>
        </w:rPr>
      </w:pPr>
      <w:r w:rsidRPr="002B789A">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 от главной понизительной подстанции.</w:t>
      </w:r>
    </w:p>
    <w:p w:rsidR="00725EA3" w:rsidRDefault="00725EA3" w:rsidP="00725EA3">
      <w:pPr>
        <w:spacing w:after="0"/>
        <w:ind w:firstLine="567"/>
        <w:jc w:val="both"/>
        <w:rPr>
          <w:rFonts w:ascii="Times New Roman" w:hAnsi="Times New Roman" w:cs="Times New Roman"/>
          <w:sz w:val="28"/>
          <w:szCs w:val="28"/>
          <w:lang w:val="ru-RU"/>
        </w:rPr>
      </w:pPr>
    </w:p>
    <w:p w:rsidR="00323279" w:rsidRDefault="00323279"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повышения надёжности электроснабжения в схемах предусматривают кабельные связи между трансформаторными подстанциями, что даёт возможность при аварии обеспечить питание наиболее ответственных приёмников от соответствующей подстанции на время, необходимое для выполнения ремонтных работ.</w:t>
      </w:r>
    </w:p>
    <w:p w:rsidR="0075112D" w:rsidRDefault="0075112D" w:rsidP="00725EA3">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редких случаях пищевые предприятия получают электрическую энергию от собственной электростанции или используют систему смешанного электроснабжения, т.е. от неё и существующей энергосистемы.</w:t>
      </w:r>
    </w:p>
    <w:p w:rsidR="009561D5" w:rsidRDefault="009561D5" w:rsidP="0028736A">
      <w:pPr>
        <w:spacing w:after="0"/>
        <w:ind w:left="-426"/>
        <w:jc w:val="both"/>
        <w:rPr>
          <w:rFonts w:ascii="Times New Roman" w:hAnsi="Times New Roman" w:cs="Times New Roman"/>
          <w:sz w:val="28"/>
          <w:szCs w:val="28"/>
          <w:lang w:val="ru-RU"/>
        </w:rPr>
      </w:pPr>
    </w:p>
    <w:p w:rsidR="009561D5" w:rsidRDefault="00EC1F19" w:rsidP="00EC1F19">
      <w:pPr>
        <w:spacing w:after="0"/>
        <w:ind w:firstLine="567"/>
        <w:jc w:val="both"/>
        <w:rPr>
          <w:rFonts w:ascii="Times New Roman" w:hAnsi="Times New Roman" w:cs="Times New Roman"/>
          <w:sz w:val="28"/>
          <w:szCs w:val="28"/>
          <w:lang w:val="ru-RU"/>
        </w:rPr>
      </w:pPr>
      <w:r>
        <w:rPr>
          <w:rFonts w:ascii="Times New Roman" w:hAnsi="Times New Roman" w:cs="Times New Roman"/>
          <w:b/>
          <w:sz w:val="28"/>
          <w:szCs w:val="28"/>
          <w:lang w:val="ru-RU"/>
        </w:rPr>
        <w:t>4</w:t>
      </w:r>
      <w:r w:rsidR="009561D5" w:rsidRPr="009561D5">
        <w:rPr>
          <w:rFonts w:ascii="Times New Roman" w:hAnsi="Times New Roman" w:cs="Times New Roman"/>
          <w:b/>
          <w:sz w:val="28"/>
          <w:szCs w:val="28"/>
          <w:lang w:val="ru-RU"/>
        </w:rPr>
        <w:t>.2. Классификация приёмников</w:t>
      </w:r>
    </w:p>
    <w:p w:rsidR="00857DCB" w:rsidRDefault="00D02A94"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Правилам устройства электроустановок (</w:t>
      </w:r>
      <w:r w:rsidRPr="00D02A94">
        <w:rPr>
          <w:rFonts w:ascii="Times New Roman" w:hAnsi="Times New Roman" w:cs="Times New Roman"/>
          <w:b/>
          <w:i/>
          <w:sz w:val="28"/>
          <w:szCs w:val="28"/>
          <w:lang w:val="ru-RU"/>
        </w:rPr>
        <w:t>ПУЭ</w:t>
      </w:r>
      <w:r>
        <w:rPr>
          <w:rFonts w:ascii="Times New Roman" w:hAnsi="Times New Roman" w:cs="Times New Roman"/>
          <w:sz w:val="28"/>
          <w:szCs w:val="28"/>
          <w:lang w:val="ru-RU"/>
        </w:rPr>
        <w:t xml:space="preserve">) приёмники в отношении обеспечения надёжности </w:t>
      </w:r>
      <w:r w:rsidR="0011313D">
        <w:rPr>
          <w:rFonts w:ascii="Times New Roman" w:hAnsi="Times New Roman" w:cs="Times New Roman"/>
          <w:sz w:val="28"/>
          <w:szCs w:val="28"/>
          <w:lang w:val="ru-RU"/>
        </w:rPr>
        <w:t xml:space="preserve">электроснабжения разделяют на </w:t>
      </w:r>
      <w:r w:rsidR="0011313D" w:rsidRPr="0011313D">
        <w:rPr>
          <w:rFonts w:ascii="Times New Roman" w:hAnsi="Times New Roman" w:cs="Times New Roman"/>
          <w:b/>
          <w:i/>
          <w:sz w:val="28"/>
          <w:szCs w:val="28"/>
          <w:lang w:val="ru-RU"/>
        </w:rPr>
        <w:t>три категории</w:t>
      </w:r>
      <w:r w:rsidR="0011313D">
        <w:rPr>
          <w:rFonts w:ascii="Times New Roman" w:hAnsi="Times New Roman" w:cs="Times New Roman"/>
          <w:sz w:val="28"/>
          <w:szCs w:val="28"/>
          <w:lang w:val="ru-RU"/>
        </w:rPr>
        <w:t>.</w:t>
      </w:r>
    </w:p>
    <w:p w:rsidR="003901CB" w:rsidRDefault="003901CB"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w:t>
      </w:r>
      <w:r w:rsidRPr="003901CB">
        <w:rPr>
          <w:rFonts w:ascii="Times New Roman" w:hAnsi="Times New Roman" w:cs="Times New Roman"/>
          <w:b/>
          <w:i/>
          <w:sz w:val="28"/>
          <w:szCs w:val="28"/>
          <w:lang w:val="ru-RU"/>
        </w:rPr>
        <w:t>1-й категории</w:t>
      </w:r>
      <w:r>
        <w:rPr>
          <w:rFonts w:ascii="Times New Roman" w:hAnsi="Times New Roman" w:cs="Times New Roman"/>
          <w:sz w:val="28"/>
          <w:szCs w:val="28"/>
          <w:lang w:val="ru-RU"/>
        </w:rPr>
        <w:t xml:space="preserve"> относят ответственные приёмники, перерыв электроснабжения которых может повлечь за собой опасность для жизни людей, нанести значительный ущерб народному хозяйству, привести к повреждению дорогостоящего основного оборудования, массовому браку продукции, расстройству сложного технологического процесса</w:t>
      </w:r>
      <w:r w:rsidR="006033EB">
        <w:rPr>
          <w:rFonts w:ascii="Times New Roman" w:hAnsi="Times New Roman" w:cs="Times New Roman"/>
          <w:sz w:val="28"/>
          <w:szCs w:val="28"/>
          <w:lang w:val="ru-RU"/>
        </w:rPr>
        <w:t>, нарушению функционирования особо важных элементов коммунального хозяйства.</w:t>
      </w:r>
    </w:p>
    <w:p w:rsidR="00180319" w:rsidRDefault="00180319"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w:t>
      </w:r>
      <w:r w:rsidRPr="00180319">
        <w:rPr>
          <w:rFonts w:ascii="Times New Roman" w:hAnsi="Times New Roman" w:cs="Times New Roman"/>
          <w:b/>
          <w:i/>
          <w:sz w:val="28"/>
          <w:szCs w:val="28"/>
          <w:lang w:val="ru-RU"/>
        </w:rPr>
        <w:t>2-й категории</w:t>
      </w:r>
      <w:r>
        <w:rPr>
          <w:rFonts w:ascii="Times New Roman" w:hAnsi="Times New Roman" w:cs="Times New Roman"/>
          <w:sz w:val="28"/>
          <w:szCs w:val="28"/>
          <w:lang w:val="ru-RU"/>
        </w:rPr>
        <w:t xml:space="preserve"> относят приёмники, для которых перерыв в электроснабжении связан с массовым недоотпуском продукции, простоем </w:t>
      </w:r>
      <w:r>
        <w:rPr>
          <w:rFonts w:ascii="Times New Roman" w:hAnsi="Times New Roman" w:cs="Times New Roman"/>
          <w:sz w:val="28"/>
          <w:szCs w:val="28"/>
          <w:lang w:val="ru-RU"/>
        </w:rPr>
        <w:lastRenderedPageBreak/>
        <w:t xml:space="preserve">рабочих, технологического оборудования и промышленного транспорта, нарушением нормальной </w:t>
      </w:r>
      <w:r w:rsidR="004B005E">
        <w:rPr>
          <w:rFonts w:ascii="Times New Roman" w:hAnsi="Times New Roman" w:cs="Times New Roman"/>
          <w:sz w:val="28"/>
          <w:szCs w:val="28"/>
          <w:lang w:val="ru-RU"/>
        </w:rPr>
        <w:t>деятельности значительного количества городских и сельских жителей.</w:t>
      </w:r>
    </w:p>
    <w:p w:rsidR="00677C17" w:rsidRDefault="00677C17"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w:t>
      </w:r>
      <w:r w:rsidRPr="00677C17">
        <w:rPr>
          <w:rFonts w:ascii="Times New Roman" w:hAnsi="Times New Roman" w:cs="Times New Roman"/>
          <w:b/>
          <w:i/>
          <w:sz w:val="28"/>
          <w:szCs w:val="28"/>
          <w:lang w:val="ru-RU"/>
        </w:rPr>
        <w:t>3-й категории</w:t>
      </w:r>
      <w:r>
        <w:rPr>
          <w:rFonts w:ascii="Times New Roman" w:hAnsi="Times New Roman" w:cs="Times New Roman"/>
          <w:sz w:val="28"/>
          <w:szCs w:val="28"/>
          <w:lang w:val="ru-RU"/>
        </w:rPr>
        <w:t xml:space="preserve"> относят все остальные приёмники, которые не подходят под определение приёмников </w:t>
      </w:r>
      <w:r w:rsidRPr="000B6C09">
        <w:rPr>
          <w:rFonts w:ascii="Times New Roman" w:hAnsi="Times New Roman" w:cs="Times New Roman"/>
          <w:b/>
          <w:i/>
          <w:sz w:val="28"/>
          <w:szCs w:val="28"/>
          <w:lang w:val="ru-RU"/>
        </w:rPr>
        <w:t>1-й</w:t>
      </w:r>
      <w:r>
        <w:rPr>
          <w:rFonts w:ascii="Times New Roman" w:hAnsi="Times New Roman" w:cs="Times New Roman"/>
          <w:sz w:val="28"/>
          <w:szCs w:val="28"/>
          <w:lang w:val="ru-RU"/>
        </w:rPr>
        <w:t xml:space="preserve"> и </w:t>
      </w:r>
      <w:r w:rsidRPr="000B6C09">
        <w:rPr>
          <w:rFonts w:ascii="Times New Roman" w:hAnsi="Times New Roman" w:cs="Times New Roman"/>
          <w:b/>
          <w:i/>
          <w:sz w:val="28"/>
          <w:szCs w:val="28"/>
          <w:lang w:val="ru-RU"/>
        </w:rPr>
        <w:t>2-й</w:t>
      </w:r>
      <w:r>
        <w:rPr>
          <w:rFonts w:ascii="Times New Roman" w:hAnsi="Times New Roman" w:cs="Times New Roman"/>
          <w:sz w:val="28"/>
          <w:szCs w:val="28"/>
          <w:lang w:val="ru-RU"/>
        </w:rPr>
        <w:t xml:space="preserve"> категорий.</w:t>
      </w:r>
    </w:p>
    <w:p w:rsidR="00F06151" w:rsidRDefault="00F06151"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Электроснабжение приёмников </w:t>
      </w:r>
      <w:r w:rsidRPr="00F06151">
        <w:rPr>
          <w:rFonts w:ascii="Times New Roman" w:hAnsi="Times New Roman" w:cs="Times New Roman"/>
          <w:b/>
          <w:i/>
          <w:sz w:val="28"/>
          <w:szCs w:val="28"/>
          <w:lang w:val="ru-RU"/>
        </w:rPr>
        <w:t>1-й категории</w:t>
      </w:r>
      <w:r>
        <w:rPr>
          <w:rFonts w:ascii="Times New Roman" w:hAnsi="Times New Roman" w:cs="Times New Roman"/>
          <w:sz w:val="28"/>
          <w:szCs w:val="28"/>
          <w:lang w:val="ru-RU"/>
        </w:rPr>
        <w:t xml:space="preserve"> </w:t>
      </w:r>
      <w:r w:rsidR="001A3852">
        <w:rPr>
          <w:rFonts w:ascii="Times New Roman" w:hAnsi="Times New Roman" w:cs="Times New Roman"/>
          <w:sz w:val="28"/>
          <w:szCs w:val="28"/>
          <w:lang w:val="ru-RU"/>
        </w:rPr>
        <w:t xml:space="preserve">при любой аварии должно быть сохранено и автоматически восстановлено, для чего необходимо обеспечить питание приёмников от двух независимых источников, каждый из которых может полностью обеспечить необходимое количество энергии. В частности, при небольшой мощности приёмников 1-й категории в качестве второго источника питания можно использовать </w:t>
      </w:r>
      <w:r w:rsidR="008F69CE">
        <w:rPr>
          <w:rFonts w:ascii="Times New Roman" w:hAnsi="Times New Roman" w:cs="Times New Roman"/>
          <w:sz w:val="28"/>
          <w:szCs w:val="28"/>
          <w:lang w:val="ru-RU"/>
        </w:rPr>
        <w:t>передвижную электростанцию либо предусмотреть питание</w:t>
      </w:r>
      <w:r w:rsidR="002F0AAF">
        <w:rPr>
          <w:rFonts w:ascii="Times New Roman" w:hAnsi="Times New Roman" w:cs="Times New Roman"/>
          <w:sz w:val="28"/>
          <w:szCs w:val="28"/>
          <w:lang w:val="ru-RU"/>
        </w:rPr>
        <w:t xml:space="preserve"> их от ближайшей трансформаторной подстанции с независимым электроснабжением и автоматическим включением резерва при аварии с основным источником энергии.</w:t>
      </w:r>
    </w:p>
    <w:p w:rsidR="00406012" w:rsidRDefault="004D2853"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приёмникам </w:t>
      </w:r>
      <w:r w:rsidRPr="004D2853">
        <w:rPr>
          <w:rFonts w:ascii="Times New Roman" w:hAnsi="Times New Roman" w:cs="Times New Roman"/>
          <w:b/>
          <w:i/>
          <w:sz w:val="28"/>
          <w:szCs w:val="28"/>
          <w:lang w:val="ru-RU"/>
        </w:rPr>
        <w:t>1-й категории</w:t>
      </w:r>
      <w:r>
        <w:rPr>
          <w:rFonts w:ascii="Times New Roman" w:hAnsi="Times New Roman" w:cs="Times New Roman"/>
          <w:sz w:val="28"/>
          <w:szCs w:val="28"/>
          <w:lang w:val="ru-RU"/>
        </w:rPr>
        <w:t xml:space="preserve"> на пищевых предприятиях относят основные производственные агрегаты крупных мукомольных заводов, зерновых элеваторов и хлебозаводов большой производительности, являющихся объектами важного народнохозяйственного значения, крупных мясокомбинатов и мясоперерабатывающих предприятий</w:t>
      </w:r>
      <w:r w:rsidR="00A037AD">
        <w:rPr>
          <w:rFonts w:ascii="Times New Roman" w:hAnsi="Times New Roman" w:cs="Times New Roman"/>
          <w:sz w:val="28"/>
          <w:szCs w:val="28"/>
          <w:lang w:val="ru-RU"/>
        </w:rPr>
        <w:t>, молочных и молочноконсервных комбинатов, взрывоопасных цехов масложировых и спиртовых заводов, аммиачные компрессоры холодильных установок, а также насосные станции производственного и противопожарного водоснабжения, центральные компрессорные и котельные, устройства</w:t>
      </w:r>
      <w:r w:rsidR="00FC711E">
        <w:rPr>
          <w:rFonts w:ascii="Times New Roman" w:hAnsi="Times New Roman" w:cs="Times New Roman"/>
          <w:sz w:val="28"/>
          <w:szCs w:val="28"/>
          <w:lang w:val="ru-RU"/>
        </w:rPr>
        <w:t xml:space="preserve"> аварийного и эвакуационного освещения, собственных нужд электростанций и подстанций.</w:t>
      </w:r>
    </w:p>
    <w:p w:rsidR="00166400" w:rsidRDefault="00166400"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Подавляющее большинство приёмников пищевых предприятий относят ко </w:t>
      </w:r>
      <w:r w:rsidRPr="00166400">
        <w:rPr>
          <w:rFonts w:ascii="Times New Roman" w:hAnsi="Times New Roman" w:cs="Times New Roman"/>
          <w:b/>
          <w:i/>
          <w:sz w:val="28"/>
          <w:szCs w:val="28"/>
          <w:lang w:val="ru-RU"/>
        </w:rPr>
        <w:t>2-й категории</w:t>
      </w:r>
      <w:r w:rsidR="00F54C92">
        <w:rPr>
          <w:rFonts w:ascii="Times New Roman" w:hAnsi="Times New Roman" w:cs="Times New Roman"/>
          <w:b/>
          <w:i/>
          <w:sz w:val="28"/>
          <w:szCs w:val="28"/>
          <w:lang w:val="ru-RU"/>
        </w:rPr>
        <w:t>,</w:t>
      </w:r>
      <w:r>
        <w:rPr>
          <w:rFonts w:ascii="Times New Roman" w:hAnsi="Times New Roman" w:cs="Times New Roman"/>
          <w:sz w:val="28"/>
          <w:szCs w:val="28"/>
          <w:lang w:val="ru-RU"/>
        </w:rPr>
        <w:t xml:space="preserve"> </w:t>
      </w:r>
      <w:r w:rsidR="00F54C92">
        <w:rPr>
          <w:rFonts w:ascii="Times New Roman" w:hAnsi="Times New Roman" w:cs="Times New Roman"/>
          <w:sz w:val="28"/>
          <w:szCs w:val="28"/>
          <w:lang w:val="ru-RU"/>
        </w:rPr>
        <w:t>для которых в отдельных случаях допустим перерыв</w:t>
      </w:r>
      <w:r w:rsidR="00122B19">
        <w:rPr>
          <w:rFonts w:ascii="Times New Roman" w:hAnsi="Times New Roman" w:cs="Times New Roman"/>
          <w:sz w:val="28"/>
          <w:szCs w:val="28"/>
          <w:lang w:val="ru-RU"/>
        </w:rPr>
        <w:t xml:space="preserve"> в электроснабжении длительностью порядка </w:t>
      </w:r>
      <w:r w:rsidR="00122B19" w:rsidRPr="00122B19">
        <w:rPr>
          <w:rFonts w:ascii="Times New Roman" w:hAnsi="Times New Roman" w:cs="Times New Roman"/>
          <w:b/>
          <w:i/>
          <w:sz w:val="28"/>
          <w:szCs w:val="28"/>
          <w:lang w:val="ru-RU"/>
        </w:rPr>
        <w:t>30 мин</w:t>
      </w:r>
      <w:r w:rsidR="00122B19">
        <w:rPr>
          <w:rFonts w:ascii="Times New Roman" w:hAnsi="Times New Roman" w:cs="Times New Roman"/>
          <w:sz w:val="28"/>
          <w:szCs w:val="28"/>
          <w:lang w:val="ru-RU"/>
        </w:rPr>
        <w:t xml:space="preserve"> и даже </w:t>
      </w:r>
      <w:r w:rsidR="00122B19" w:rsidRPr="00122B19">
        <w:rPr>
          <w:rFonts w:ascii="Times New Roman" w:hAnsi="Times New Roman" w:cs="Times New Roman"/>
          <w:b/>
          <w:i/>
          <w:sz w:val="28"/>
          <w:szCs w:val="28"/>
          <w:lang w:val="ru-RU"/>
        </w:rPr>
        <w:t>1 ч</w:t>
      </w:r>
      <w:r w:rsidR="00122B19">
        <w:rPr>
          <w:rFonts w:ascii="Times New Roman" w:hAnsi="Times New Roman" w:cs="Times New Roman"/>
          <w:sz w:val="28"/>
          <w:szCs w:val="28"/>
          <w:lang w:val="ru-RU"/>
        </w:rPr>
        <w:t xml:space="preserve">. Для них в схемах электроснабжения предусматривают резервирующие устройства в виде кабельных линий между трансформаторными подстанциями или прокладку резервной линии, рассчитанной на </w:t>
      </w:r>
      <w:r w:rsidR="00122B19" w:rsidRPr="00122B19">
        <w:rPr>
          <w:rFonts w:ascii="Times New Roman" w:hAnsi="Times New Roman" w:cs="Times New Roman"/>
          <w:b/>
          <w:i/>
          <w:sz w:val="28"/>
          <w:szCs w:val="28"/>
          <w:lang w:val="ru-RU"/>
        </w:rPr>
        <w:t>30…50%</w:t>
      </w:r>
      <w:r w:rsidR="00122B19">
        <w:rPr>
          <w:rFonts w:ascii="Times New Roman" w:hAnsi="Times New Roman" w:cs="Times New Roman"/>
          <w:sz w:val="28"/>
          <w:szCs w:val="28"/>
          <w:lang w:val="ru-RU"/>
        </w:rPr>
        <w:t xml:space="preserve"> мощности предприятия, что </w:t>
      </w:r>
      <w:r w:rsidR="00D43DF5">
        <w:rPr>
          <w:rFonts w:ascii="Times New Roman" w:hAnsi="Times New Roman" w:cs="Times New Roman"/>
          <w:sz w:val="28"/>
          <w:szCs w:val="28"/>
          <w:lang w:val="ru-RU"/>
        </w:rPr>
        <w:t>обеспечивает при необходимости питание основных приёмников.</w:t>
      </w:r>
    </w:p>
    <w:p w:rsidR="00CD6894" w:rsidRDefault="00CD6894"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Приёмники некоторых пищевых предприятий небольшой производительности</w:t>
      </w:r>
      <w:r w:rsidR="005F56C2">
        <w:rPr>
          <w:rFonts w:ascii="Times New Roman" w:hAnsi="Times New Roman" w:cs="Times New Roman"/>
          <w:sz w:val="28"/>
          <w:szCs w:val="28"/>
          <w:lang w:val="ru-RU"/>
        </w:rPr>
        <w:t xml:space="preserve">, а также приёмники различных вспомогательных и подсобных цехов, отделений и служб, ремонтно-механических мастерских и складов относят к </w:t>
      </w:r>
      <w:r w:rsidR="005F56C2" w:rsidRPr="005F56C2">
        <w:rPr>
          <w:rFonts w:ascii="Times New Roman" w:hAnsi="Times New Roman" w:cs="Times New Roman"/>
          <w:b/>
          <w:i/>
          <w:sz w:val="28"/>
          <w:szCs w:val="28"/>
          <w:lang w:val="ru-RU"/>
        </w:rPr>
        <w:t>3-й категории</w:t>
      </w:r>
      <w:r w:rsidR="00471810">
        <w:rPr>
          <w:rFonts w:ascii="Times New Roman" w:hAnsi="Times New Roman" w:cs="Times New Roman"/>
          <w:sz w:val="28"/>
          <w:szCs w:val="28"/>
          <w:lang w:val="ru-RU"/>
        </w:rPr>
        <w:t xml:space="preserve"> – для них продолжительность перерыва в электроснабжении не должна превышать </w:t>
      </w:r>
      <w:r w:rsidR="00471810" w:rsidRPr="00471810">
        <w:rPr>
          <w:rFonts w:ascii="Times New Roman" w:hAnsi="Times New Roman" w:cs="Times New Roman"/>
          <w:b/>
          <w:i/>
          <w:sz w:val="28"/>
          <w:szCs w:val="28"/>
          <w:lang w:val="ru-RU"/>
        </w:rPr>
        <w:t>одних суток</w:t>
      </w:r>
      <w:r w:rsidR="00471810">
        <w:rPr>
          <w:rFonts w:ascii="Times New Roman" w:hAnsi="Times New Roman" w:cs="Times New Roman"/>
          <w:sz w:val="28"/>
          <w:szCs w:val="28"/>
          <w:lang w:val="ru-RU"/>
        </w:rPr>
        <w:t>.</w:t>
      </w:r>
    </w:p>
    <w:p w:rsidR="00131528" w:rsidRDefault="00131528"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иметь в виду, что в пределах одного цеха могут быть приёмники разных категорий, что требует в каждом отдельном случае разработки соответствующих схем электроснабжения.</w:t>
      </w:r>
    </w:p>
    <w:p w:rsidR="001A357D" w:rsidRDefault="001A357D" w:rsidP="00D02A94">
      <w:pPr>
        <w:spacing w:after="0"/>
        <w:ind w:left="-426"/>
        <w:jc w:val="both"/>
        <w:rPr>
          <w:rFonts w:ascii="Times New Roman" w:hAnsi="Times New Roman" w:cs="Times New Roman"/>
          <w:sz w:val="28"/>
          <w:szCs w:val="28"/>
          <w:lang w:val="ru-RU"/>
        </w:rPr>
      </w:pPr>
    </w:p>
    <w:p w:rsidR="001A357D" w:rsidRDefault="00EC1F19" w:rsidP="00EC1F19">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4</w:t>
      </w:r>
      <w:r w:rsidR="001A357D" w:rsidRPr="001A357D">
        <w:rPr>
          <w:rFonts w:ascii="Times New Roman" w:hAnsi="Times New Roman" w:cs="Times New Roman"/>
          <w:b/>
          <w:sz w:val="28"/>
          <w:szCs w:val="28"/>
          <w:lang w:val="ru-RU"/>
        </w:rPr>
        <w:t>.3. Определение электрических нагрузок</w:t>
      </w:r>
    </w:p>
    <w:p w:rsidR="001A357D" w:rsidRDefault="00143C6D"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Выбор элементов электроснабжения пищевого предприятия выполняют по расчётной мощности</w:t>
      </w:r>
      <w:r w:rsidR="009373BB">
        <w:rPr>
          <w:rFonts w:ascii="Times New Roman" w:hAnsi="Times New Roman" w:cs="Times New Roman"/>
          <w:sz w:val="28"/>
          <w:szCs w:val="28"/>
          <w:lang w:val="ru-RU"/>
        </w:rPr>
        <w:t xml:space="preserve"> на отдельных участках, которая отвечает максимальной нагрузке в течение </w:t>
      </w:r>
      <w:r w:rsidR="009373BB" w:rsidRPr="00E26CA8">
        <w:rPr>
          <w:rFonts w:ascii="Times New Roman" w:hAnsi="Times New Roman" w:cs="Times New Roman"/>
          <w:b/>
          <w:i/>
          <w:sz w:val="28"/>
          <w:szCs w:val="28"/>
          <w:lang w:val="ru-RU"/>
        </w:rPr>
        <w:t>30 мин</w:t>
      </w:r>
      <w:r w:rsidR="009373BB">
        <w:rPr>
          <w:rFonts w:ascii="Times New Roman" w:hAnsi="Times New Roman" w:cs="Times New Roman"/>
          <w:sz w:val="28"/>
          <w:szCs w:val="28"/>
          <w:lang w:val="ru-RU"/>
        </w:rPr>
        <w:t xml:space="preserve"> и обуславливает наибольший нагрев каждого элемента.</w:t>
      </w:r>
    </w:p>
    <w:p w:rsidR="0034332A" w:rsidRDefault="0034332A"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 ориентировочных расчётах и разработке проектных заданий расчётная активная мощность силовых приёмников предприятия или цеха следующая:</w:t>
      </w:r>
    </w:p>
    <w:p w:rsidR="0034332A" w:rsidRDefault="00AB4EF7" w:rsidP="0034332A">
      <w:pPr>
        <w:spacing w:after="0"/>
        <w:ind w:left="-426"/>
        <w:jc w:val="center"/>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р</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уд</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год</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max</m:t>
                </m:r>
              </m:sub>
            </m:sSub>
          </m:den>
        </m:f>
      </m:oMath>
      <w:r w:rsidR="00893BE6">
        <w:rPr>
          <w:rFonts w:ascii="Times New Roman" w:hAnsi="Times New Roman" w:cs="Times New Roman"/>
          <w:sz w:val="28"/>
          <w:szCs w:val="28"/>
          <w:lang w:val="ru-RU"/>
        </w:rPr>
        <w:t>,</w:t>
      </w:r>
    </w:p>
    <w:p w:rsidR="00593CEC" w:rsidRDefault="00593CEC" w:rsidP="002D0FCF">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w</m:t>
            </m:r>
          </m:e>
          <m:sub>
            <m:r>
              <m:rPr>
                <m:sty m:val="bi"/>
              </m:rPr>
              <w:rPr>
                <w:rFonts w:ascii="Cambria Math" w:hAnsi="Cambria Math" w:cs="Times New Roman"/>
                <w:sz w:val="28"/>
                <w:szCs w:val="28"/>
                <w:lang w:val="ru-RU"/>
              </w:rPr>
              <m:t>уд</m:t>
            </m:r>
          </m:sub>
        </m:sSub>
      </m:oMath>
      <w:r>
        <w:rPr>
          <w:rFonts w:ascii="Times New Roman" w:hAnsi="Times New Roman" w:cs="Times New Roman"/>
          <w:sz w:val="28"/>
          <w:szCs w:val="28"/>
          <w:lang w:val="ru-RU"/>
        </w:rPr>
        <w:t xml:space="preserve"> - удельный расхо</w:t>
      </w:r>
      <w:r w:rsidR="00B17463">
        <w:rPr>
          <w:rFonts w:ascii="Times New Roman" w:hAnsi="Times New Roman" w:cs="Times New Roman"/>
          <w:sz w:val="28"/>
          <w:szCs w:val="28"/>
          <w:lang w:val="ru-RU"/>
        </w:rPr>
        <w:t>д электрической энергии (табл. 4</w:t>
      </w:r>
      <w:r>
        <w:rPr>
          <w:rFonts w:ascii="Times New Roman" w:hAnsi="Times New Roman" w:cs="Times New Roman"/>
          <w:sz w:val="28"/>
          <w:szCs w:val="28"/>
          <w:lang w:val="ru-RU"/>
        </w:rPr>
        <w:t>.1);</w:t>
      </w:r>
    </w:p>
    <w:p w:rsidR="00593CEC" w:rsidRDefault="00593CEC" w:rsidP="002D0FCF">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год</m:t>
            </m:r>
          </m:sub>
        </m:sSub>
      </m:oMath>
      <w:r>
        <w:rPr>
          <w:rFonts w:ascii="Times New Roman" w:hAnsi="Times New Roman" w:cs="Times New Roman"/>
          <w:sz w:val="28"/>
          <w:szCs w:val="28"/>
          <w:lang w:val="ru-RU"/>
        </w:rPr>
        <w:t xml:space="preserve"> - производительность предприятия или цеха за год в единицах продукции;</w:t>
      </w:r>
    </w:p>
    <w:p w:rsidR="00593CEC" w:rsidRDefault="00593CEC"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max</m:t>
            </m:r>
          </m:sub>
        </m:sSub>
      </m:oMath>
      <w:r>
        <w:rPr>
          <w:rFonts w:ascii="Times New Roman" w:hAnsi="Times New Roman" w:cs="Times New Roman"/>
          <w:sz w:val="28"/>
          <w:szCs w:val="28"/>
          <w:lang w:val="ru-RU"/>
        </w:rPr>
        <w:t xml:space="preserve"> </w:t>
      </w:r>
      <w:r w:rsidR="000234C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0234C2">
        <w:rPr>
          <w:rFonts w:ascii="Times New Roman" w:hAnsi="Times New Roman" w:cs="Times New Roman"/>
          <w:sz w:val="28"/>
          <w:szCs w:val="28"/>
          <w:lang w:val="ru-RU"/>
        </w:rPr>
        <w:t xml:space="preserve">число часов использования расчётной активной мощности в течение года, которое отвечает числу часов работы силовых приёмников с неизменной мощностью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р</m:t>
            </m:r>
          </m:sub>
        </m:sSub>
      </m:oMath>
      <w:r w:rsidR="000234C2">
        <w:rPr>
          <w:rFonts w:ascii="Times New Roman" w:hAnsi="Times New Roman" w:cs="Times New Roman"/>
          <w:sz w:val="28"/>
          <w:szCs w:val="28"/>
          <w:lang w:val="ru-RU"/>
        </w:rPr>
        <w:t xml:space="preserve"> при расходе электрической энергии, равном фактическому.</w:t>
      </w:r>
    </w:p>
    <w:p w:rsidR="00F60C01" w:rsidRDefault="00F60C01"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Число часов использования расчётной активной мощности</w:t>
      </w:r>
      <w:r w:rsidR="00526883">
        <w:rPr>
          <w:rFonts w:ascii="Times New Roman" w:hAnsi="Times New Roman" w:cs="Times New Roman"/>
          <w:sz w:val="28"/>
          <w:szCs w:val="28"/>
          <w:lang w:val="ru-RU"/>
        </w:rPr>
        <w:t xml:space="preserve"> в течение года зависит от типа предприятия и степени использования технологического оборудования во времени. Так, для силовых приёмников основного производства мукомольных и крупяных заводов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max</m:t>
            </m:r>
          </m:sub>
        </m:sSub>
        <m:r>
          <m:rPr>
            <m:sty m:val="bi"/>
          </m:rPr>
          <w:rPr>
            <w:rFonts w:ascii="Cambria Math" w:hAnsi="Cambria Math" w:cs="Times New Roman"/>
            <w:sz w:val="28"/>
            <w:szCs w:val="28"/>
            <w:lang w:val="ru-RU"/>
          </w:rPr>
          <m:t>=7200 ч,</m:t>
        </m:r>
      </m:oMath>
      <w:r w:rsidR="00526883">
        <w:rPr>
          <w:rFonts w:ascii="Times New Roman" w:hAnsi="Times New Roman" w:cs="Times New Roman"/>
          <w:sz w:val="28"/>
          <w:szCs w:val="28"/>
          <w:lang w:val="ru-RU"/>
        </w:rPr>
        <w:t xml:space="preserve"> а для складов готовой продукции – </w:t>
      </w:r>
      <w:r w:rsidR="00526883" w:rsidRPr="00526883">
        <w:rPr>
          <w:rFonts w:ascii="Times New Roman" w:hAnsi="Times New Roman" w:cs="Times New Roman"/>
          <w:b/>
          <w:i/>
          <w:sz w:val="28"/>
          <w:szCs w:val="28"/>
          <w:lang w:val="ru-RU"/>
        </w:rPr>
        <w:t>5000 ч</w:t>
      </w:r>
      <w:r w:rsidR="00526883">
        <w:rPr>
          <w:rFonts w:ascii="Times New Roman" w:hAnsi="Times New Roman" w:cs="Times New Roman"/>
          <w:sz w:val="28"/>
          <w:szCs w:val="28"/>
          <w:lang w:val="ru-RU"/>
        </w:rPr>
        <w:t xml:space="preserve">. Для зерновых элеваторов – </w:t>
      </w:r>
      <w:r w:rsidR="00526883" w:rsidRPr="00305118">
        <w:rPr>
          <w:rFonts w:ascii="Times New Roman" w:hAnsi="Times New Roman" w:cs="Times New Roman"/>
          <w:b/>
          <w:i/>
          <w:sz w:val="28"/>
          <w:szCs w:val="28"/>
          <w:lang w:val="ru-RU"/>
        </w:rPr>
        <w:t>3000 ч</w:t>
      </w:r>
      <w:r w:rsidR="00526883">
        <w:rPr>
          <w:rFonts w:ascii="Times New Roman" w:hAnsi="Times New Roman" w:cs="Times New Roman"/>
          <w:sz w:val="28"/>
          <w:szCs w:val="28"/>
          <w:lang w:val="ru-RU"/>
        </w:rPr>
        <w:t xml:space="preserve">, предприятий хлебопекарных изделий – </w:t>
      </w:r>
      <w:r w:rsidR="00526883" w:rsidRPr="00305118">
        <w:rPr>
          <w:rFonts w:ascii="Times New Roman" w:hAnsi="Times New Roman" w:cs="Times New Roman"/>
          <w:b/>
          <w:i/>
          <w:sz w:val="28"/>
          <w:szCs w:val="28"/>
          <w:lang w:val="ru-RU"/>
        </w:rPr>
        <w:t>5200 ч</w:t>
      </w:r>
      <w:r w:rsidR="00526883">
        <w:rPr>
          <w:rFonts w:ascii="Times New Roman" w:hAnsi="Times New Roman" w:cs="Times New Roman"/>
          <w:sz w:val="28"/>
          <w:szCs w:val="28"/>
          <w:lang w:val="ru-RU"/>
        </w:rPr>
        <w:t xml:space="preserve">, </w:t>
      </w:r>
      <w:r w:rsidR="00305118">
        <w:rPr>
          <w:rFonts w:ascii="Times New Roman" w:hAnsi="Times New Roman" w:cs="Times New Roman"/>
          <w:sz w:val="28"/>
          <w:szCs w:val="28"/>
          <w:lang w:val="ru-RU"/>
        </w:rPr>
        <w:t xml:space="preserve">кондитерских фабрик – </w:t>
      </w:r>
      <w:r w:rsidR="00305118" w:rsidRPr="00305118">
        <w:rPr>
          <w:rFonts w:ascii="Times New Roman" w:hAnsi="Times New Roman" w:cs="Times New Roman"/>
          <w:b/>
          <w:i/>
          <w:sz w:val="28"/>
          <w:szCs w:val="28"/>
          <w:lang w:val="ru-RU"/>
        </w:rPr>
        <w:t>3000 ч</w:t>
      </w:r>
      <w:r w:rsidR="00305118">
        <w:rPr>
          <w:rFonts w:ascii="Times New Roman" w:hAnsi="Times New Roman" w:cs="Times New Roman"/>
          <w:sz w:val="28"/>
          <w:szCs w:val="28"/>
          <w:lang w:val="ru-RU"/>
        </w:rPr>
        <w:t xml:space="preserve">, сахарных заводов – </w:t>
      </w:r>
      <w:r w:rsidR="00305118" w:rsidRPr="00305118">
        <w:rPr>
          <w:rFonts w:ascii="Times New Roman" w:hAnsi="Times New Roman" w:cs="Times New Roman"/>
          <w:b/>
          <w:i/>
          <w:sz w:val="28"/>
          <w:szCs w:val="28"/>
          <w:lang w:val="ru-RU"/>
        </w:rPr>
        <w:t>2880 ч</w:t>
      </w:r>
      <w:r w:rsidR="00305118">
        <w:rPr>
          <w:rFonts w:ascii="Times New Roman" w:hAnsi="Times New Roman" w:cs="Times New Roman"/>
          <w:sz w:val="28"/>
          <w:szCs w:val="28"/>
          <w:lang w:val="ru-RU"/>
        </w:rPr>
        <w:t xml:space="preserve">, предприятий по производству растительного масла и гидрогенизации жиров – </w:t>
      </w:r>
      <w:r w:rsidR="00305118" w:rsidRPr="00305118">
        <w:rPr>
          <w:rFonts w:ascii="Times New Roman" w:hAnsi="Times New Roman" w:cs="Times New Roman"/>
          <w:b/>
          <w:i/>
          <w:sz w:val="28"/>
          <w:szCs w:val="28"/>
          <w:lang w:val="ru-RU"/>
        </w:rPr>
        <w:t>6000 ч</w:t>
      </w:r>
      <w:r w:rsidR="00305118">
        <w:rPr>
          <w:rFonts w:ascii="Times New Roman" w:hAnsi="Times New Roman" w:cs="Times New Roman"/>
          <w:sz w:val="28"/>
          <w:szCs w:val="28"/>
          <w:lang w:val="ru-RU"/>
        </w:rPr>
        <w:t>.</w:t>
      </w:r>
      <w:r w:rsidR="001E7153">
        <w:rPr>
          <w:rFonts w:ascii="Times New Roman" w:hAnsi="Times New Roman" w:cs="Times New Roman"/>
          <w:sz w:val="28"/>
          <w:szCs w:val="28"/>
          <w:lang w:val="ru-RU"/>
        </w:rPr>
        <w:t xml:space="preserve"> Для предприятий по производству спирта – </w:t>
      </w:r>
      <w:r w:rsidR="001E7153" w:rsidRPr="00E1590C">
        <w:rPr>
          <w:rFonts w:ascii="Times New Roman" w:hAnsi="Times New Roman" w:cs="Times New Roman"/>
          <w:b/>
          <w:i/>
          <w:sz w:val="28"/>
          <w:szCs w:val="28"/>
          <w:lang w:val="ru-RU"/>
        </w:rPr>
        <w:t>4000 ч</w:t>
      </w:r>
      <w:r w:rsidR="001E7153">
        <w:rPr>
          <w:rFonts w:ascii="Times New Roman" w:hAnsi="Times New Roman" w:cs="Times New Roman"/>
          <w:sz w:val="28"/>
          <w:szCs w:val="28"/>
          <w:lang w:val="ru-RU"/>
        </w:rPr>
        <w:t xml:space="preserve">, виноградных вин, шампанского, пива и безалкогольных напитков </w:t>
      </w:r>
      <w:r w:rsidR="00C838B6">
        <w:rPr>
          <w:rFonts w:ascii="Times New Roman" w:hAnsi="Times New Roman" w:cs="Times New Roman"/>
          <w:sz w:val="28"/>
          <w:szCs w:val="28"/>
          <w:lang w:val="ru-RU"/>
        </w:rPr>
        <w:t xml:space="preserve">– </w:t>
      </w:r>
      <w:r w:rsidR="00C838B6" w:rsidRPr="00E1590C">
        <w:rPr>
          <w:rFonts w:ascii="Times New Roman" w:hAnsi="Times New Roman" w:cs="Times New Roman"/>
          <w:b/>
          <w:i/>
          <w:sz w:val="28"/>
          <w:szCs w:val="28"/>
          <w:lang w:val="ru-RU"/>
        </w:rPr>
        <w:t>3000…3500 ч</w:t>
      </w:r>
      <w:r w:rsidR="00C838B6">
        <w:rPr>
          <w:rFonts w:ascii="Times New Roman" w:hAnsi="Times New Roman" w:cs="Times New Roman"/>
          <w:sz w:val="28"/>
          <w:szCs w:val="28"/>
          <w:lang w:val="ru-RU"/>
        </w:rPr>
        <w:t xml:space="preserve">, коньяков – </w:t>
      </w:r>
      <w:r w:rsidR="00C838B6" w:rsidRPr="00E1590C">
        <w:rPr>
          <w:rFonts w:ascii="Times New Roman" w:hAnsi="Times New Roman" w:cs="Times New Roman"/>
          <w:b/>
          <w:i/>
          <w:sz w:val="28"/>
          <w:szCs w:val="28"/>
          <w:lang w:val="ru-RU"/>
        </w:rPr>
        <w:t>5000…6000</w:t>
      </w:r>
      <w:r w:rsidR="00C838B6">
        <w:rPr>
          <w:rFonts w:ascii="Times New Roman" w:hAnsi="Times New Roman" w:cs="Times New Roman"/>
          <w:sz w:val="28"/>
          <w:szCs w:val="28"/>
          <w:lang w:val="ru-RU"/>
        </w:rPr>
        <w:t xml:space="preserve"> </w:t>
      </w:r>
      <w:r w:rsidR="00C838B6" w:rsidRPr="00E1590C">
        <w:rPr>
          <w:rFonts w:ascii="Times New Roman" w:hAnsi="Times New Roman" w:cs="Times New Roman"/>
          <w:b/>
          <w:i/>
          <w:sz w:val="28"/>
          <w:szCs w:val="28"/>
          <w:lang w:val="ru-RU"/>
        </w:rPr>
        <w:t>ч</w:t>
      </w:r>
      <w:r w:rsidR="00C838B6">
        <w:rPr>
          <w:rFonts w:ascii="Times New Roman" w:hAnsi="Times New Roman" w:cs="Times New Roman"/>
          <w:sz w:val="28"/>
          <w:szCs w:val="28"/>
          <w:lang w:val="ru-RU"/>
        </w:rPr>
        <w:t xml:space="preserve">, а также </w:t>
      </w:r>
      <w:r w:rsidR="00E1590C">
        <w:rPr>
          <w:rFonts w:ascii="Times New Roman" w:hAnsi="Times New Roman" w:cs="Times New Roman"/>
          <w:sz w:val="28"/>
          <w:szCs w:val="28"/>
          <w:lang w:val="ru-RU"/>
        </w:rPr>
        <w:t xml:space="preserve">предприятий по производству плодоовощной продукции – </w:t>
      </w:r>
      <w:r w:rsidR="00E1590C" w:rsidRPr="00E1590C">
        <w:rPr>
          <w:rFonts w:ascii="Times New Roman" w:hAnsi="Times New Roman" w:cs="Times New Roman"/>
          <w:b/>
          <w:i/>
          <w:sz w:val="28"/>
          <w:szCs w:val="28"/>
          <w:lang w:val="ru-RU"/>
        </w:rPr>
        <w:t>3000…3500 ч</w:t>
      </w:r>
      <w:r w:rsidR="00E1590C">
        <w:rPr>
          <w:rFonts w:ascii="Times New Roman" w:hAnsi="Times New Roman" w:cs="Times New Roman"/>
          <w:sz w:val="28"/>
          <w:szCs w:val="28"/>
          <w:lang w:val="ru-RU"/>
        </w:rPr>
        <w:t>.</w:t>
      </w:r>
      <w:r w:rsidR="00406E4F">
        <w:rPr>
          <w:rFonts w:ascii="Times New Roman" w:hAnsi="Times New Roman" w:cs="Times New Roman"/>
          <w:sz w:val="28"/>
          <w:szCs w:val="28"/>
          <w:lang w:val="ru-RU"/>
        </w:rPr>
        <w:t xml:space="preserve"> Что касается предприятий </w:t>
      </w:r>
      <w:r w:rsidR="0073020F">
        <w:rPr>
          <w:rFonts w:ascii="Times New Roman" w:hAnsi="Times New Roman" w:cs="Times New Roman"/>
          <w:sz w:val="28"/>
          <w:szCs w:val="28"/>
          <w:lang w:val="ru-RU"/>
        </w:rPr>
        <w:t xml:space="preserve">мясомолочной и рыбной промышленности,  то эта величина составляет для мясокомбинатов – </w:t>
      </w:r>
      <w:r w:rsidR="0073020F" w:rsidRPr="0073020F">
        <w:rPr>
          <w:rFonts w:ascii="Times New Roman" w:hAnsi="Times New Roman" w:cs="Times New Roman"/>
          <w:b/>
          <w:i/>
          <w:sz w:val="28"/>
          <w:szCs w:val="28"/>
          <w:lang w:val="ru-RU"/>
        </w:rPr>
        <w:t>3500…4700 ч</w:t>
      </w:r>
      <w:r w:rsidR="0073020F">
        <w:rPr>
          <w:rFonts w:ascii="Times New Roman" w:hAnsi="Times New Roman" w:cs="Times New Roman"/>
          <w:sz w:val="28"/>
          <w:szCs w:val="28"/>
          <w:lang w:val="ru-RU"/>
        </w:rPr>
        <w:t xml:space="preserve">, молочных заводов – </w:t>
      </w:r>
      <w:r w:rsidR="0073020F" w:rsidRPr="0073020F">
        <w:rPr>
          <w:rFonts w:ascii="Times New Roman" w:hAnsi="Times New Roman" w:cs="Times New Roman"/>
          <w:b/>
          <w:i/>
          <w:sz w:val="28"/>
          <w:szCs w:val="28"/>
          <w:lang w:val="ru-RU"/>
        </w:rPr>
        <w:t>4800…6800 ч</w:t>
      </w:r>
      <w:r w:rsidR="0073020F">
        <w:rPr>
          <w:rFonts w:ascii="Times New Roman" w:hAnsi="Times New Roman" w:cs="Times New Roman"/>
          <w:sz w:val="28"/>
          <w:szCs w:val="28"/>
          <w:lang w:val="ru-RU"/>
        </w:rPr>
        <w:t xml:space="preserve"> и предприятий по производству рыбных изделий – </w:t>
      </w:r>
      <w:r w:rsidR="0073020F" w:rsidRPr="0073020F">
        <w:rPr>
          <w:rFonts w:ascii="Times New Roman" w:hAnsi="Times New Roman" w:cs="Times New Roman"/>
          <w:b/>
          <w:i/>
          <w:sz w:val="28"/>
          <w:szCs w:val="28"/>
          <w:lang w:val="ru-RU"/>
        </w:rPr>
        <w:t>3500…5000 ч</w:t>
      </w:r>
      <w:r w:rsidR="0073020F">
        <w:rPr>
          <w:rFonts w:ascii="Times New Roman" w:hAnsi="Times New Roman" w:cs="Times New Roman"/>
          <w:sz w:val="28"/>
          <w:szCs w:val="28"/>
          <w:lang w:val="ru-RU"/>
        </w:rPr>
        <w:t xml:space="preserve">. </w:t>
      </w:r>
    </w:p>
    <w:p w:rsidR="0073020F" w:rsidRDefault="0073020F" w:rsidP="002D0FCF">
      <w:pPr>
        <w:spacing w:after="0"/>
        <w:ind w:firstLine="567"/>
        <w:jc w:val="both"/>
        <w:rPr>
          <w:rFonts w:ascii="Times New Roman" w:hAnsi="Times New Roman" w:cs="Times New Roman"/>
          <w:b/>
          <w:i/>
          <w:sz w:val="28"/>
          <w:szCs w:val="28"/>
          <w:lang w:val="ru-RU"/>
        </w:rPr>
      </w:pPr>
      <w:r>
        <w:rPr>
          <w:rFonts w:ascii="Times New Roman" w:hAnsi="Times New Roman" w:cs="Times New Roman"/>
          <w:sz w:val="28"/>
          <w:szCs w:val="28"/>
          <w:lang w:val="ru-RU"/>
        </w:rPr>
        <w:t xml:space="preserve">В среднем </w:t>
      </w:r>
      <w:r w:rsidR="005A1AC3">
        <w:rPr>
          <w:rFonts w:ascii="Times New Roman" w:hAnsi="Times New Roman" w:cs="Times New Roman"/>
          <w:sz w:val="28"/>
          <w:szCs w:val="28"/>
          <w:lang w:val="ru-RU"/>
        </w:rPr>
        <w:t xml:space="preserve">по пищевым предприятиям принимают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max</m:t>
            </m:r>
          </m:sub>
        </m:sSub>
        <m:r>
          <m:rPr>
            <m:sty m:val="bi"/>
          </m:rPr>
          <w:rPr>
            <w:rFonts w:ascii="Cambria Math" w:hAnsi="Cambria Math" w:cs="Times New Roman"/>
            <w:sz w:val="28"/>
            <w:szCs w:val="28"/>
            <w:lang w:val="ru-RU"/>
          </w:rPr>
          <m:t>=5000 ч,</m:t>
        </m:r>
      </m:oMath>
      <w:r w:rsidR="00FB2D04" w:rsidRPr="00FB2D04">
        <w:rPr>
          <w:rFonts w:ascii="Times New Roman" w:hAnsi="Times New Roman" w:cs="Times New Roman"/>
          <w:sz w:val="28"/>
          <w:szCs w:val="28"/>
          <w:lang w:val="ru-RU"/>
        </w:rPr>
        <w:t xml:space="preserve"> </w:t>
      </w:r>
      <w:r w:rsidR="00FB2D04">
        <w:rPr>
          <w:rFonts w:ascii="Times New Roman" w:hAnsi="Times New Roman" w:cs="Times New Roman"/>
          <w:sz w:val="28"/>
          <w:szCs w:val="28"/>
          <w:lang w:val="ru-RU"/>
        </w:rPr>
        <w:t xml:space="preserve">а предприятиям холодильной промышленности - </w:t>
      </w:r>
      <w:r w:rsidR="00FB2D04" w:rsidRPr="00FB2D04">
        <w:rPr>
          <w:rFonts w:ascii="Times New Roman" w:hAnsi="Times New Roman" w:cs="Times New Roman"/>
          <w:b/>
          <w:i/>
          <w:sz w:val="28"/>
          <w:szCs w:val="28"/>
          <w:lang w:val="ru-RU"/>
        </w:rPr>
        <w:t>4000 ч.</w:t>
      </w:r>
    </w:p>
    <w:p w:rsidR="008D16B1" w:rsidRDefault="008D16B1"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Расчётную электрическую нагрузку предприятия или цеха можно определить по установленной мощности силовых приёмников и коэффициенту спроса, что даёт удовлетворительные результаты, когда число приёмников достаточно велико, а крупные из них не создают в общей нагрузке длительных максимумов.</w:t>
      </w:r>
    </w:p>
    <w:p w:rsidR="003632C3" w:rsidRDefault="003632C3"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Установленная мощность отдельного двигателя является его номинальной мощностью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номi</m:t>
            </m:r>
          </m:sub>
        </m:sSub>
        <m:r>
          <m:rPr>
            <m:sty m:val="bi"/>
          </m:rPr>
          <w:rPr>
            <w:rFonts w:ascii="Cambria Math" w:hAnsi="Cambria Math" w:cs="Times New Roman"/>
            <w:sz w:val="28"/>
            <w:szCs w:val="28"/>
            <w:lang w:val="ru-RU"/>
          </w:rPr>
          <m:t>,</m:t>
        </m:r>
      </m:oMath>
      <w:r w:rsidR="00EB0D0F" w:rsidRPr="00387ECF">
        <w:rPr>
          <w:rFonts w:ascii="Times New Roman" w:hAnsi="Times New Roman" w:cs="Times New Roman"/>
          <w:sz w:val="28"/>
          <w:szCs w:val="28"/>
          <w:lang w:val="ru-RU"/>
        </w:rPr>
        <w:t xml:space="preserve"> </w:t>
      </w:r>
      <w:r w:rsidR="00EB0D0F">
        <w:rPr>
          <w:rFonts w:ascii="Times New Roman" w:hAnsi="Times New Roman" w:cs="Times New Roman"/>
          <w:sz w:val="28"/>
          <w:szCs w:val="28"/>
          <w:lang w:val="ru-RU"/>
        </w:rPr>
        <w:t xml:space="preserve">которую он развивает на валу при номинальном напряжении. </w:t>
      </w:r>
      <w:r w:rsidR="00C60F5E">
        <w:rPr>
          <w:rFonts w:ascii="Times New Roman" w:hAnsi="Times New Roman" w:cs="Times New Roman"/>
          <w:sz w:val="28"/>
          <w:szCs w:val="28"/>
          <w:lang w:val="ru-RU"/>
        </w:rPr>
        <w:t>При этом мощность потребления электрической энергии, или присоединённая мощность, составит</w:t>
      </w:r>
    </w:p>
    <w:p w:rsidR="00C60F5E" w:rsidRDefault="00AB4EF7" w:rsidP="00C60F5E">
      <w:pPr>
        <w:spacing w:after="0"/>
        <w:ind w:left="-426"/>
        <w:jc w:val="center"/>
        <w:rPr>
          <w:rFonts w:ascii="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прi</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номi</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номi</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номi</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номi</m:t>
                  </m:r>
                </m:sub>
              </m:sSub>
            </m:den>
          </m:f>
          <m:r>
            <w:rPr>
              <w:rFonts w:ascii="Cambria Math" w:hAnsi="Cambria Math" w:cs="Times New Roman"/>
              <w:sz w:val="28"/>
              <w:szCs w:val="28"/>
              <w:lang w:val="ru-RU"/>
            </w:rPr>
            <m:t>,</m:t>
          </m:r>
        </m:oMath>
      </m:oMathPara>
    </w:p>
    <w:p w:rsidR="00454646" w:rsidRDefault="00454646" w:rsidP="002D0FCF">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номi</m:t>
            </m:r>
          </m:sub>
        </m:sSub>
      </m:oMath>
      <w:r>
        <w:rPr>
          <w:rFonts w:ascii="Times New Roman" w:hAnsi="Times New Roman" w:cs="Times New Roman"/>
          <w:sz w:val="28"/>
          <w:szCs w:val="28"/>
          <w:lang w:val="ru-RU"/>
        </w:rPr>
        <w:t xml:space="preserve"> - номинальная мощность потерь в двигателе;</w:t>
      </w:r>
    </w:p>
    <w:p w:rsidR="00454646" w:rsidRDefault="00454646" w:rsidP="002D0FCF">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η</m:t>
            </m:r>
          </m:e>
          <m:sub>
            <m:r>
              <m:rPr>
                <m:sty m:val="bi"/>
              </m:rPr>
              <w:rPr>
                <w:rFonts w:ascii="Cambria Math" w:hAnsi="Cambria Math" w:cs="Times New Roman"/>
                <w:sz w:val="28"/>
                <w:szCs w:val="28"/>
                <w:lang w:val="ru-RU"/>
              </w:rPr>
              <m:t>номi</m:t>
            </m:r>
          </m:sub>
        </m:sSub>
      </m:oMath>
      <w:r>
        <w:rPr>
          <w:rFonts w:ascii="Times New Roman" w:hAnsi="Times New Roman" w:cs="Times New Roman"/>
          <w:sz w:val="28"/>
          <w:szCs w:val="28"/>
          <w:lang w:val="ru-RU"/>
        </w:rPr>
        <w:t xml:space="preserve"> - номинальный </w:t>
      </w:r>
      <w:r w:rsidR="00D117D9" w:rsidRPr="00D117D9">
        <w:rPr>
          <w:rFonts w:ascii="Times New Roman" w:hAnsi="Times New Roman" w:cs="Times New Roman"/>
          <w:b/>
          <w:i/>
          <w:sz w:val="28"/>
          <w:szCs w:val="28"/>
          <w:lang w:val="ru-RU"/>
        </w:rPr>
        <w:t>КПД</w:t>
      </w:r>
      <w:r w:rsidR="00D117D9">
        <w:rPr>
          <w:rFonts w:ascii="Times New Roman" w:hAnsi="Times New Roman" w:cs="Times New Roman"/>
          <w:sz w:val="28"/>
          <w:szCs w:val="28"/>
          <w:lang w:val="ru-RU"/>
        </w:rPr>
        <w:t xml:space="preserve"> двигателя.</w:t>
      </w:r>
    </w:p>
    <w:p w:rsidR="008F22EE" w:rsidRDefault="008F22EE" w:rsidP="002D0FCF">
      <w:pPr>
        <w:spacing w:after="0"/>
        <w:ind w:firstLine="567"/>
        <w:rPr>
          <w:rFonts w:ascii="Times New Roman" w:hAnsi="Times New Roman" w:cs="Times New Roman"/>
          <w:sz w:val="28"/>
          <w:szCs w:val="28"/>
          <w:lang w:val="ru-RU"/>
        </w:rPr>
      </w:pPr>
      <w:r>
        <w:rPr>
          <w:rFonts w:ascii="Times New Roman" w:hAnsi="Times New Roman" w:cs="Times New Roman"/>
          <w:sz w:val="28"/>
          <w:szCs w:val="28"/>
          <w:lang w:val="ru-RU"/>
        </w:rPr>
        <w:t>Полная расчётная мощность двигателя</w:t>
      </w:r>
    </w:p>
    <w:p w:rsidR="008F22EE" w:rsidRDefault="00AB4EF7" w:rsidP="008F22EE">
      <w:pPr>
        <w:spacing w:after="0"/>
        <w:ind w:left="-426"/>
        <w:jc w:val="center"/>
        <w:rPr>
          <w:rFonts w:ascii="Times New Roman" w:hAnsi="Times New Roman" w:cs="Times New Roman"/>
          <w:sz w:val="28"/>
          <w:szCs w:val="28"/>
          <w:lang w:val="ru-RU"/>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pi</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прi</m:t>
                  </m:r>
                </m:sub>
              </m:sSub>
            </m:num>
            <m:den>
              <m:r>
                <w:rPr>
                  <w:rFonts w:ascii="Cambria Math" w:hAnsi="Cambria Math" w:cs="Times New Roman"/>
                  <w:sz w:val="28"/>
                  <w:szCs w:val="28"/>
                  <w:lang w:val="en-US"/>
                </w:rPr>
                <m:t>cos</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номi</m:t>
                  </m:r>
                </m:sub>
              </m:sSub>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номi</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номi</m:t>
                  </m:r>
                </m:sub>
              </m:sSub>
              <m:r>
                <w:rPr>
                  <w:rFonts w:ascii="Cambria Math" w:hAnsi="Cambria Math" w:cs="Times New Roman"/>
                  <w:sz w:val="28"/>
                  <w:szCs w:val="28"/>
                  <w:lang w:val="ru-RU"/>
                </w:rPr>
                <m:t>cos</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φ</m:t>
                  </m:r>
                </m:e>
                <m:sub>
                  <m:r>
                    <w:rPr>
                      <w:rFonts w:ascii="Cambria Math" w:hAnsi="Cambria Math" w:cs="Times New Roman"/>
                      <w:sz w:val="28"/>
                      <w:szCs w:val="28"/>
                      <w:lang w:val="ru-RU"/>
                    </w:rPr>
                    <m:t>номi</m:t>
                  </m:r>
                </m:sub>
              </m:sSub>
            </m:den>
          </m:f>
          <m:r>
            <w:rPr>
              <w:rFonts w:ascii="Cambria Math" w:hAnsi="Cambria Math" w:cs="Times New Roman"/>
              <w:sz w:val="28"/>
              <w:szCs w:val="28"/>
              <w:lang w:val="ru-RU"/>
            </w:rPr>
            <m:t>,</m:t>
          </m:r>
        </m:oMath>
      </m:oMathPara>
    </w:p>
    <w:p w:rsidR="00CC7206" w:rsidRDefault="00E5251F" w:rsidP="002D0FCF">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en-US"/>
          </w:rPr>
          <m:t>cos</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φ</m:t>
            </m:r>
          </m:e>
          <m:sub>
            <m:r>
              <m:rPr>
                <m:sty m:val="bi"/>
              </m:rPr>
              <w:rPr>
                <w:rFonts w:ascii="Cambria Math" w:hAnsi="Cambria Math" w:cs="Times New Roman"/>
                <w:sz w:val="28"/>
                <w:szCs w:val="28"/>
                <w:lang w:val="ru-RU"/>
              </w:rPr>
              <m:t>ном</m:t>
            </m:r>
            <m:r>
              <m:rPr>
                <m:sty m:val="bi"/>
              </m:rPr>
              <w:rPr>
                <w:rFonts w:ascii="Cambria Math" w:hAnsi="Cambria Math" w:cs="Times New Roman"/>
                <w:sz w:val="28"/>
                <w:szCs w:val="28"/>
                <w:lang w:val="en-US"/>
              </w:rPr>
              <m:t>i</m:t>
            </m:r>
          </m:sub>
        </m:sSub>
      </m:oMath>
      <w:r>
        <w:rPr>
          <w:rFonts w:ascii="Times New Roman" w:hAnsi="Times New Roman" w:cs="Times New Roman"/>
          <w:sz w:val="28"/>
          <w:szCs w:val="28"/>
          <w:lang w:val="ru-RU"/>
        </w:rPr>
        <w:t xml:space="preserve"> - номинальный коэффициент мощности двигателя.</w:t>
      </w:r>
    </w:p>
    <w:p w:rsidR="0043413F" w:rsidRDefault="00CC7206"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двигателей повторно-кратковременного режима его номинальную мощность приводят </w:t>
      </w:r>
      <w:r w:rsidR="007A7A49">
        <w:rPr>
          <w:rFonts w:ascii="Times New Roman" w:hAnsi="Times New Roman" w:cs="Times New Roman"/>
          <w:sz w:val="28"/>
          <w:szCs w:val="28"/>
          <w:lang w:val="ru-RU"/>
        </w:rPr>
        <w:t xml:space="preserve">к продолжительности включения </w:t>
      </w:r>
      <m:oMath>
        <m:r>
          <m:rPr>
            <m:sty m:val="bi"/>
          </m:rPr>
          <w:rPr>
            <w:rFonts w:ascii="Cambria Math" w:hAnsi="Cambria Math" w:cs="Times New Roman"/>
            <w:sz w:val="28"/>
            <w:szCs w:val="28"/>
            <w:lang w:val="ru-RU"/>
          </w:rPr>
          <m:t>ПВ=100%.</m:t>
        </m:r>
      </m:oMath>
    </w:p>
    <w:p w:rsidR="00E5251F" w:rsidRDefault="0043413F"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электрических печей, нагревательных приборов ламп накаливания  и электролизных установок установленная и присоединённая мощности одинаковы.</w:t>
      </w:r>
    </w:p>
    <w:p w:rsidR="0043413F" w:rsidRDefault="0043413F" w:rsidP="002D0FCF">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Расчётную активную мощность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р</m:t>
            </m:r>
          </m:sub>
        </m:sSub>
      </m:oMath>
      <w:r w:rsidRPr="00387ECF">
        <w:rPr>
          <w:rFonts w:ascii="Times New Roman" w:hAnsi="Times New Roman" w:cs="Times New Roman"/>
          <w:sz w:val="28"/>
          <w:szCs w:val="28"/>
          <w:lang w:val="ru-RU"/>
        </w:rPr>
        <w:t xml:space="preserve"> </w:t>
      </w:r>
      <w:r w:rsidR="004175B5">
        <w:rPr>
          <w:rFonts w:ascii="Times New Roman" w:hAnsi="Times New Roman" w:cs="Times New Roman"/>
          <w:sz w:val="28"/>
          <w:szCs w:val="28"/>
          <w:lang w:val="ru-RU"/>
        </w:rPr>
        <w:t xml:space="preserve">группы однородных по режиму работы приёмников, отнесённую к источнику питания, можно определить </w:t>
      </w:r>
      <w:r w:rsidR="004175B5" w:rsidRPr="00443A0E">
        <w:rPr>
          <w:rFonts w:ascii="Times New Roman" w:hAnsi="Times New Roman" w:cs="Times New Roman"/>
          <w:b/>
          <w:i/>
          <w:sz w:val="28"/>
          <w:szCs w:val="28"/>
          <w:lang w:val="ru-RU"/>
        </w:rPr>
        <w:t xml:space="preserve">методом коэффициента </w:t>
      </w:r>
      <w:r w:rsidR="00443A0E" w:rsidRPr="00443A0E">
        <w:rPr>
          <w:rFonts w:ascii="Times New Roman" w:hAnsi="Times New Roman" w:cs="Times New Roman"/>
          <w:b/>
          <w:i/>
          <w:sz w:val="28"/>
          <w:szCs w:val="28"/>
          <w:lang w:val="ru-RU"/>
        </w:rPr>
        <w:t>спроса</w:t>
      </w:r>
      <w:r w:rsidR="00443A0E">
        <w:rPr>
          <w:rFonts w:ascii="Times New Roman" w:hAnsi="Times New Roman" w:cs="Times New Roman"/>
          <w:sz w:val="28"/>
          <w:szCs w:val="28"/>
          <w:lang w:val="ru-RU"/>
        </w:rPr>
        <w:t>, при условии, что крупные приёмники не создают длительных максимумов в общей нагрузке, по формуле</w:t>
      </w:r>
    </w:p>
    <w:p w:rsidR="00340D97" w:rsidRDefault="00AB4EF7" w:rsidP="00340D97">
      <w:pPr>
        <w:spacing w:after="0"/>
        <w:ind w:left="-426"/>
        <w:jc w:val="center"/>
        <w:rPr>
          <w:rFonts w:ascii="Times New Roman" w:hAnsi="Times New Roman" w:cs="Times New Roman"/>
          <w:sz w:val="28"/>
          <w:szCs w:val="28"/>
          <w:lang w:val="ru-RU"/>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р</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К</m:t>
              </m:r>
            </m:e>
            <m:sub>
              <m:r>
                <w:rPr>
                  <w:rFonts w:ascii="Cambria Math" w:hAnsi="Cambria Math" w:cs="Times New Roman"/>
                  <w:sz w:val="28"/>
                  <w:szCs w:val="28"/>
                  <w:lang w:val="ru-RU"/>
                </w:rPr>
                <m:t>с</m:t>
              </m:r>
            </m:sub>
          </m:sSub>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номi</m:t>
                  </m:r>
                </m:sub>
              </m:sSub>
              <m:r>
                <w:rPr>
                  <w:rFonts w:ascii="Cambria Math" w:hAnsi="Cambria Math" w:cs="Times New Roman"/>
                  <w:sz w:val="28"/>
                  <w:szCs w:val="28"/>
                  <w:lang w:val="ru-RU"/>
                </w:rPr>
                <m:t>,</m:t>
              </m:r>
            </m:e>
          </m:nary>
        </m:oMath>
      </m:oMathPara>
    </w:p>
    <w:p w:rsidR="00420EF6" w:rsidRDefault="00420EF6" w:rsidP="002D0FCF">
      <w:pPr>
        <w:spacing w:after="0"/>
        <w:rPr>
          <w:rFonts w:ascii="Times New Roman" w:hAnsi="Times New Roman" w:cs="Times New Roman"/>
          <w:sz w:val="28"/>
          <w:szCs w:val="28"/>
          <w:lang w:val="ru-RU"/>
        </w:rPr>
      </w:pPr>
      <w:r>
        <w:rPr>
          <w:rFonts w:ascii="Times New Roman" w:hAnsi="Times New Roman" w:cs="Times New Roman"/>
          <w:sz w:val="28"/>
          <w:szCs w:val="28"/>
          <w:lang w:val="ru-RU"/>
        </w:rPr>
        <w:t>а расчётную реактивную мощность найти так:</w:t>
      </w:r>
    </w:p>
    <w:p w:rsidR="00420EF6" w:rsidRDefault="00AB4EF7" w:rsidP="002D0FCF">
      <w:pPr>
        <w:spacing w:after="0"/>
        <w:jc w:val="center"/>
        <w:rPr>
          <w:rFonts w:ascii="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m:t>
              </m:r>
            </m:sub>
          </m:sSub>
          <m:r>
            <w:rPr>
              <w:rFonts w:ascii="Cambria Math" w:hAnsi="Cambria Math" w:cs="Times New Roman"/>
              <w:sz w:val="28"/>
              <w:szCs w:val="28"/>
              <w:lang w:val="en-US"/>
            </w:rPr>
            <m:t>tgφ,</m:t>
          </m:r>
        </m:oMath>
      </m:oMathPara>
    </w:p>
    <w:p w:rsidR="00385FD5" w:rsidRDefault="00385FD5" w:rsidP="002D0FCF">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К</m:t>
            </m:r>
          </m:e>
          <m:sub>
            <m:r>
              <m:rPr>
                <m:sty m:val="bi"/>
              </m:rPr>
              <w:rPr>
                <w:rFonts w:ascii="Cambria Math" w:hAnsi="Cambria Math" w:cs="Times New Roman"/>
                <w:sz w:val="28"/>
                <w:szCs w:val="28"/>
                <w:lang w:val="ru-RU"/>
              </w:rPr>
              <m:t>с</m:t>
            </m:r>
          </m:sub>
        </m:sSub>
      </m:oMath>
      <w:r>
        <w:rPr>
          <w:rFonts w:ascii="Times New Roman" w:hAnsi="Times New Roman" w:cs="Times New Roman"/>
          <w:sz w:val="28"/>
          <w:szCs w:val="28"/>
          <w:lang w:val="ru-RU"/>
        </w:rPr>
        <w:t xml:space="preserve"> - коэффициент спроса по активной мощности для данной группы приёмников;</w:t>
      </w:r>
    </w:p>
    <w:p w:rsidR="00512EA0" w:rsidRDefault="00512EA0"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n</m:t>
        </m:r>
      </m:oMath>
      <w:r w:rsidRPr="00387ECF">
        <w:rPr>
          <w:rFonts w:ascii="Times New Roman" w:hAnsi="Times New Roman" w:cs="Times New Roman"/>
          <w:sz w:val="28"/>
          <w:szCs w:val="28"/>
          <w:lang w:val="ru-RU"/>
        </w:rPr>
        <w:t xml:space="preserve"> – </w:t>
      </w:r>
      <w:r>
        <w:rPr>
          <w:rFonts w:ascii="Times New Roman" w:hAnsi="Times New Roman" w:cs="Times New Roman"/>
          <w:sz w:val="28"/>
          <w:szCs w:val="28"/>
          <w:lang w:val="ru-RU"/>
        </w:rPr>
        <w:t>число приёмников;</w:t>
      </w:r>
    </w:p>
    <w:p w:rsidR="00512EA0" w:rsidRDefault="00512EA0"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en-US"/>
          </w:rPr>
          <m:t>tgφ</m:t>
        </m:r>
      </m:oMath>
      <w:r>
        <w:rPr>
          <w:rFonts w:ascii="Times New Roman" w:hAnsi="Times New Roman" w:cs="Times New Roman"/>
          <w:sz w:val="28"/>
          <w:szCs w:val="28"/>
          <w:lang w:val="ru-RU"/>
        </w:rPr>
        <w:t xml:space="preserve"> - коэффициент реактивной </w:t>
      </w:r>
      <w:r w:rsidR="00D2315A">
        <w:rPr>
          <w:rFonts w:ascii="Times New Roman" w:hAnsi="Times New Roman" w:cs="Times New Roman"/>
          <w:sz w:val="28"/>
          <w:szCs w:val="28"/>
          <w:lang w:val="ru-RU"/>
        </w:rPr>
        <w:t xml:space="preserve">мощности, соответствующий коэффициенту мощности </w:t>
      </w:r>
      <m:oMath>
        <m:r>
          <m:rPr>
            <m:sty m:val="bi"/>
          </m:rPr>
          <w:rPr>
            <w:rFonts w:ascii="Cambria Math" w:hAnsi="Cambria Math" w:cs="Times New Roman"/>
            <w:sz w:val="28"/>
            <w:szCs w:val="28"/>
            <w:lang w:val="en-US"/>
          </w:rPr>
          <m:t>cosφ</m:t>
        </m:r>
      </m:oMath>
      <w:r w:rsidR="00D2315A">
        <w:rPr>
          <w:rFonts w:ascii="Times New Roman" w:hAnsi="Times New Roman" w:cs="Times New Roman"/>
          <w:sz w:val="28"/>
          <w:szCs w:val="28"/>
          <w:lang w:val="ru-RU"/>
        </w:rPr>
        <w:t xml:space="preserve"> этой же группы приёмников.</w:t>
      </w:r>
    </w:p>
    <w:p w:rsidR="001208DA" w:rsidRDefault="001208DA" w:rsidP="00C92A96">
      <w:pPr>
        <w:spacing w:after="0"/>
        <w:ind w:firstLine="567"/>
        <w:jc w:val="both"/>
        <w:rPr>
          <w:rFonts w:ascii="Times New Roman" w:hAnsi="Times New Roman" w:cs="Times New Roman"/>
          <w:sz w:val="28"/>
          <w:szCs w:val="28"/>
          <w:lang w:val="ru-RU"/>
        </w:rPr>
      </w:pPr>
      <w:r w:rsidRPr="001208DA">
        <w:rPr>
          <w:rFonts w:ascii="Times New Roman" w:hAnsi="Times New Roman" w:cs="Times New Roman"/>
          <w:sz w:val="28"/>
          <w:szCs w:val="28"/>
          <w:lang w:val="ru-RU"/>
        </w:rPr>
        <w:t>Коэффициент спроса</w:t>
      </w:r>
      <w:r>
        <w:rPr>
          <w:rFonts w:ascii="Times New Roman" w:hAnsi="Times New Roman" w:cs="Times New Roman"/>
          <w:sz w:val="28"/>
          <w:szCs w:val="28"/>
          <w:lang w:val="ru-RU"/>
        </w:rPr>
        <w:t xml:space="preserve"> учитывает одновременность работы и степень нагрузки двигателей, их </w:t>
      </w:r>
      <w:r w:rsidRPr="001208DA">
        <w:rPr>
          <w:rFonts w:ascii="Times New Roman" w:hAnsi="Times New Roman" w:cs="Times New Roman"/>
          <w:b/>
          <w:i/>
          <w:sz w:val="28"/>
          <w:szCs w:val="28"/>
          <w:lang w:val="ru-RU"/>
        </w:rPr>
        <w:t>КПД</w:t>
      </w:r>
      <w:r>
        <w:rPr>
          <w:rFonts w:ascii="Times New Roman" w:hAnsi="Times New Roman" w:cs="Times New Roman"/>
          <w:sz w:val="28"/>
          <w:szCs w:val="28"/>
          <w:lang w:val="ru-RU"/>
        </w:rPr>
        <w:t xml:space="preserve"> и потери в электрической сети от источника до приёмника.</w:t>
      </w:r>
    </w:p>
    <w:p w:rsidR="00554DE2" w:rsidRDefault="00554DE2" w:rsidP="00C92A96">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Ориентировочные коэффициенты спроса и мощности для некоторых групп однотипных приёмников</w:t>
      </w:r>
      <w:r w:rsidR="004067C4">
        <w:rPr>
          <w:rFonts w:ascii="Times New Roman" w:hAnsi="Times New Roman" w:cs="Times New Roman"/>
          <w:sz w:val="28"/>
          <w:szCs w:val="28"/>
          <w:lang w:val="ru-RU"/>
        </w:rPr>
        <w:t xml:space="preserve"> имеют следующие значения:</w:t>
      </w:r>
    </w:p>
    <w:p w:rsidR="004067C4" w:rsidRPr="00387ECF" w:rsidRDefault="004067C4"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Насосы и вентиляторы………………………………</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c</m:t>
            </m:r>
          </m:sub>
        </m:sSub>
        <m:r>
          <m:rPr>
            <m:sty m:val="bi"/>
          </m:rPr>
          <w:rPr>
            <w:rFonts w:ascii="Cambria Math" w:hAnsi="Cambria Math" w:cs="Times New Roman"/>
            <w:sz w:val="28"/>
            <w:szCs w:val="28"/>
            <w:lang w:val="ru-RU"/>
          </w:rPr>
          <m:t>=0,70;   c</m:t>
        </m:r>
        <m:r>
          <m:rPr>
            <m:sty m:val="bi"/>
          </m:rPr>
          <w:rPr>
            <w:rFonts w:ascii="Cambria Math" w:hAnsi="Cambria Math" w:cs="Times New Roman"/>
            <w:sz w:val="28"/>
            <w:szCs w:val="28"/>
            <w:lang w:val="en-US"/>
          </w:rPr>
          <m:t>osφ</m:t>
        </m:r>
        <m:r>
          <m:rPr>
            <m:sty m:val="bi"/>
          </m:rPr>
          <w:rPr>
            <w:rFonts w:ascii="Cambria Math" w:hAnsi="Cambria Math" w:cs="Times New Roman"/>
            <w:sz w:val="28"/>
            <w:szCs w:val="28"/>
            <w:lang w:val="ru-RU"/>
          </w:rPr>
          <m:t>=0,8</m:t>
        </m:r>
      </m:oMath>
      <w:r w:rsidR="00A43936">
        <w:rPr>
          <w:rFonts w:ascii="Times New Roman" w:hAnsi="Times New Roman" w:cs="Times New Roman"/>
          <w:b/>
          <w:sz w:val="28"/>
          <w:szCs w:val="28"/>
          <w:lang w:val="ru-RU"/>
        </w:rPr>
        <w:t>0</w:t>
      </w:r>
    </w:p>
    <w:p w:rsidR="00CB7B6F" w:rsidRDefault="00CB7B6F"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Конвейеры…………………………………………...</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c</m:t>
            </m:r>
          </m:sub>
        </m:sSub>
        <m:r>
          <m:rPr>
            <m:sty m:val="bi"/>
          </m:rPr>
          <w:rPr>
            <w:rFonts w:ascii="Cambria Math" w:hAnsi="Cambria Math" w:cs="Times New Roman"/>
            <w:sz w:val="28"/>
            <w:szCs w:val="28"/>
            <w:lang w:val="ru-RU"/>
          </w:rPr>
          <m:t>=0,55;   c</m:t>
        </m:r>
        <m:r>
          <m:rPr>
            <m:sty m:val="bi"/>
          </m:rPr>
          <w:rPr>
            <w:rFonts w:ascii="Cambria Math" w:hAnsi="Cambria Math" w:cs="Times New Roman"/>
            <w:sz w:val="28"/>
            <w:szCs w:val="28"/>
            <w:lang w:val="en-US"/>
          </w:rPr>
          <m:t>osφ</m:t>
        </m:r>
        <m:r>
          <m:rPr>
            <m:sty m:val="bi"/>
          </m:rPr>
          <w:rPr>
            <w:rFonts w:ascii="Cambria Math" w:hAnsi="Cambria Math" w:cs="Times New Roman"/>
            <w:sz w:val="28"/>
            <w:szCs w:val="28"/>
            <w:lang w:val="ru-RU"/>
          </w:rPr>
          <m:t>=0,75</m:t>
        </m:r>
      </m:oMath>
    </w:p>
    <w:p w:rsidR="00F5677B" w:rsidRPr="00792F35" w:rsidRDefault="00F5677B" w:rsidP="00C92A96">
      <w:pPr>
        <w:spacing w:after="0"/>
        <w:jc w:val="both"/>
        <w:rPr>
          <w:rFonts w:ascii="Times New Roman" w:hAnsi="Times New Roman" w:cs="Times New Roman"/>
          <w:b/>
          <w:sz w:val="28"/>
          <w:szCs w:val="28"/>
          <w:lang w:val="ru-RU"/>
        </w:rPr>
      </w:pPr>
      <w:r>
        <w:rPr>
          <w:rFonts w:ascii="Times New Roman" w:hAnsi="Times New Roman" w:cs="Times New Roman"/>
          <w:sz w:val="28"/>
          <w:szCs w:val="28"/>
          <w:lang w:val="ru-RU"/>
        </w:rPr>
        <w:t>Электрические печи с резисторами……………….</w:t>
      </w:r>
      <m:oMath>
        <m: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c</m:t>
            </m:r>
          </m:sub>
        </m:sSub>
        <m:r>
          <m:rPr>
            <m:sty m:val="bi"/>
          </m:rPr>
          <w:rPr>
            <w:rFonts w:ascii="Cambria Math" w:hAnsi="Cambria Math" w:cs="Times New Roman"/>
            <w:sz w:val="28"/>
            <w:szCs w:val="28"/>
            <w:lang w:val="ru-RU"/>
          </w:rPr>
          <m:t>=0,80;   c</m:t>
        </m:r>
        <m:r>
          <m:rPr>
            <m:sty m:val="bi"/>
          </m:rPr>
          <w:rPr>
            <w:rFonts w:ascii="Cambria Math" w:hAnsi="Cambria Math" w:cs="Times New Roman"/>
            <w:sz w:val="28"/>
            <w:szCs w:val="28"/>
            <w:lang w:val="en-US"/>
          </w:rPr>
          <m:t>osφ</m:t>
        </m:r>
        <m:r>
          <m:rPr>
            <m:sty m:val="bi"/>
          </m:rPr>
          <w:rPr>
            <w:rFonts w:ascii="Cambria Math" w:hAnsi="Cambria Math" w:cs="Times New Roman"/>
            <w:sz w:val="28"/>
            <w:szCs w:val="28"/>
            <w:lang w:val="ru-RU"/>
          </w:rPr>
          <m:t>=0,95</m:t>
        </m:r>
      </m:oMath>
    </w:p>
    <w:p w:rsidR="00714E5C" w:rsidRPr="00554785" w:rsidRDefault="00714E5C" w:rsidP="00C92A96">
      <w:pPr>
        <w:spacing w:after="0"/>
        <w:rPr>
          <w:rFonts w:ascii="Times New Roman" w:hAnsi="Times New Roman" w:cs="Times New Roman"/>
          <w:sz w:val="28"/>
          <w:szCs w:val="28"/>
          <w:lang w:val="ru-RU"/>
        </w:rPr>
      </w:pPr>
      <w:r>
        <w:rPr>
          <w:rFonts w:ascii="Times New Roman" w:hAnsi="Times New Roman" w:cs="Times New Roman"/>
          <w:sz w:val="28"/>
          <w:szCs w:val="28"/>
          <w:lang w:val="ru-RU"/>
        </w:rPr>
        <w:lastRenderedPageBreak/>
        <w:t>Сварочные трансформаторы………………………</w:t>
      </w:r>
      <w:r w:rsidR="00554785">
        <w:rPr>
          <w:rFonts w:ascii="Times New Roman" w:hAnsi="Times New Roman" w:cs="Times New Roman"/>
          <w:sz w:val="28"/>
          <w:szCs w:val="28"/>
          <w:lang w:val="ru-RU"/>
        </w:rPr>
        <w:t>.</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c</m:t>
            </m:r>
          </m:sub>
        </m:sSub>
        <m:r>
          <m:rPr>
            <m:sty m:val="bi"/>
          </m:rPr>
          <w:rPr>
            <w:rFonts w:ascii="Cambria Math" w:hAnsi="Cambria Math" w:cs="Times New Roman"/>
            <w:sz w:val="28"/>
            <w:szCs w:val="28"/>
            <w:lang w:val="ru-RU"/>
          </w:rPr>
          <m:t>=0,35;   c</m:t>
        </m:r>
        <m:r>
          <m:rPr>
            <m:sty m:val="bi"/>
          </m:rPr>
          <w:rPr>
            <w:rFonts w:ascii="Cambria Math" w:hAnsi="Cambria Math" w:cs="Times New Roman"/>
            <w:sz w:val="28"/>
            <w:szCs w:val="28"/>
            <w:lang w:val="en-US"/>
          </w:rPr>
          <m:t>osφ</m:t>
        </m:r>
        <m:r>
          <m:rPr>
            <m:sty m:val="bi"/>
          </m:rPr>
          <w:rPr>
            <w:rFonts w:ascii="Cambria Math" w:hAnsi="Cambria Math" w:cs="Times New Roman"/>
            <w:sz w:val="28"/>
            <w:szCs w:val="28"/>
            <w:lang w:val="ru-RU"/>
          </w:rPr>
          <m:t>=0,35</m:t>
        </m:r>
      </m:oMath>
    </w:p>
    <w:p w:rsidR="00714E5C" w:rsidRDefault="00AD050C" w:rsidP="00C92A96">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Определяя для разнородных по режиму работы групп однотипных приёмников активные расчётные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р1</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p</m:t>
            </m:r>
            <m:r>
              <m:rPr>
                <m:sty m:val="bi"/>
              </m:rPr>
              <w:rPr>
                <w:rFonts w:ascii="Cambria Math" w:hAnsi="Cambria Math" w:cs="Times New Roman"/>
                <w:sz w:val="28"/>
                <w:szCs w:val="28"/>
                <w:lang w:val="ru-RU"/>
              </w:rPr>
              <m:t>2,</m:t>
            </m:r>
          </m:sub>
        </m:sSub>
      </m:oMath>
      <w:r w:rsidRPr="00AD050C">
        <w:rPr>
          <w:rFonts w:ascii="Times New Roman" w:hAnsi="Times New Roman" w:cs="Times New Roman"/>
          <w:b/>
          <w:sz w:val="28"/>
          <w:szCs w:val="28"/>
          <w:lang w:val="ru-RU"/>
        </w:rPr>
        <w:t>…,</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pn</m:t>
            </m:r>
          </m:sub>
        </m:sSub>
        <m:r>
          <w:rPr>
            <w:rFonts w:ascii="Cambria Math" w:hAnsi="Cambria Math" w:cs="Times New Roman"/>
            <w:sz w:val="28"/>
            <w:szCs w:val="28"/>
            <w:lang w:val="ru-RU"/>
          </w:rPr>
          <m:t>,</m:t>
        </m:r>
      </m:oMath>
      <w:r w:rsidR="000D6AB2">
        <w:rPr>
          <w:rFonts w:ascii="Times New Roman" w:hAnsi="Times New Roman" w:cs="Times New Roman"/>
          <w:sz w:val="28"/>
          <w:szCs w:val="28"/>
          <w:lang w:val="ru-RU"/>
        </w:rPr>
        <w:t xml:space="preserve"> а затем – реактивные расчётные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р1</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p</m:t>
            </m:r>
            <m:r>
              <m:rPr>
                <m:sty m:val="bi"/>
              </m:rPr>
              <w:rPr>
                <w:rFonts w:ascii="Cambria Math" w:hAnsi="Cambria Math" w:cs="Times New Roman"/>
                <w:sz w:val="28"/>
                <w:szCs w:val="28"/>
                <w:lang w:val="ru-RU"/>
              </w:rPr>
              <m:t>2,</m:t>
            </m:r>
          </m:sub>
        </m:sSub>
      </m:oMath>
      <w:r w:rsidR="000D6AB2" w:rsidRPr="00AD050C">
        <w:rPr>
          <w:rFonts w:ascii="Times New Roman" w:hAnsi="Times New Roman" w:cs="Times New Roman"/>
          <w:b/>
          <w:sz w:val="28"/>
          <w:szCs w:val="28"/>
          <w:lang w:val="ru-RU"/>
        </w:rPr>
        <w:t>…,</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pn</m:t>
            </m:r>
          </m:sub>
        </m:sSub>
      </m:oMath>
      <w:r w:rsidR="000D6AB2" w:rsidRPr="00387ECF">
        <w:rPr>
          <w:rFonts w:ascii="Times New Roman" w:hAnsi="Times New Roman" w:cs="Times New Roman"/>
          <w:b/>
          <w:sz w:val="28"/>
          <w:szCs w:val="28"/>
          <w:lang w:val="ru-RU"/>
        </w:rPr>
        <w:t>,</w:t>
      </w:r>
      <w:r w:rsidR="007C1590" w:rsidRPr="00387ECF">
        <w:rPr>
          <w:rFonts w:ascii="Times New Roman" w:hAnsi="Times New Roman" w:cs="Times New Roman"/>
          <w:sz w:val="28"/>
          <w:szCs w:val="28"/>
          <w:lang w:val="ru-RU"/>
        </w:rPr>
        <w:t xml:space="preserve"> </w:t>
      </w:r>
      <w:r w:rsidR="007C1590">
        <w:rPr>
          <w:rFonts w:ascii="Times New Roman" w:hAnsi="Times New Roman" w:cs="Times New Roman"/>
          <w:sz w:val="28"/>
          <w:szCs w:val="28"/>
          <w:lang w:val="ru-RU"/>
        </w:rPr>
        <w:t xml:space="preserve">находят полную расчётную </w:t>
      </w:r>
      <w:r w:rsidR="007455F1">
        <w:rPr>
          <w:rFonts w:ascii="Times New Roman" w:hAnsi="Times New Roman" w:cs="Times New Roman"/>
          <w:sz w:val="28"/>
          <w:szCs w:val="28"/>
          <w:lang w:val="ru-RU"/>
        </w:rPr>
        <w:t xml:space="preserve">мощность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S</m:t>
            </m:r>
          </m:e>
          <m:sub>
            <m:r>
              <m:rPr>
                <m:sty m:val="bi"/>
              </m:rPr>
              <w:rPr>
                <w:rFonts w:ascii="Cambria Math" w:hAnsi="Cambria Math" w:cs="Times New Roman"/>
                <w:sz w:val="28"/>
                <w:szCs w:val="28"/>
                <w:lang w:val="ru-RU"/>
              </w:rPr>
              <m:t>p</m:t>
            </m:r>
          </m:sub>
        </m:sSub>
      </m:oMath>
      <w:r w:rsidR="007455F1" w:rsidRPr="00387ECF">
        <w:rPr>
          <w:rFonts w:ascii="Times New Roman" w:hAnsi="Times New Roman" w:cs="Times New Roman"/>
          <w:sz w:val="28"/>
          <w:szCs w:val="28"/>
          <w:lang w:val="ru-RU"/>
        </w:rPr>
        <w:t xml:space="preserve"> </w:t>
      </w:r>
      <w:r w:rsidR="00AB072F">
        <w:rPr>
          <w:rFonts w:ascii="Times New Roman" w:hAnsi="Times New Roman" w:cs="Times New Roman"/>
          <w:sz w:val="28"/>
          <w:szCs w:val="28"/>
          <w:lang w:val="ru-RU"/>
        </w:rPr>
        <w:t>на шинах вторичного напряжения  цеховой трансформаторной подстанции</w:t>
      </w:r>
    </w:p>
    <w:p w:rsidR="00AB072F" w:rsidRDefault="00AB4EF7" w:rsidP="00AB072F">
      <w:pPr>
        <w:spacing w:after="0"/>
        <w:ind w:left="-426"/>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p.м</m:t>
              </m:r>
            </m:sub>
          </m:sSub>
          <m:rad>
            <m:radPr>
              <m:degHide m:val="on"/>
              <m:ctrlPr>
                <w:rPr>
                  <w:rFonts w:ascii="Cambria Math" w:hAnsi="Cambria Math" w:cs="Times New Roman"/>
                  <w:i/>
                  <w:sz w:val="28"/>
                  <w:szCs w:val="28"/>
                  <w:lang w:val="ru-RU"/>
                </w:rPr>
              </m:ctrlPr>
            </m:radPr>
            <m:deg/>
            <m:e>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i=m</m:t>
                      </m:r>
                    </m:sup>
                    <m:e>
                      <m:sSub>
                        <m:sSubPr>
                          <m:ctrlPr>
                            <w:rPr>
                              <w:rFonts w:ascii="Cambria Math" w:hAnsi="Cambria Math" w:cs="Times New Roman"/>
                              <w:i/>
                              <w:sz w:val="28"/>
                              <w:szCs w:val="28"/>
                              <w:lang w:val="ru-RU"/>
                            </w:rPr>
                          </m:ctrlPr>
                        </m:sSubPr>
                        <m:e>
                          <m:r>
                            <w:rPr>
                              <w:rFonts w:ascii="Cambria Math" w:hAnsi="Cambria Math" w:cs="Times New Roman"/>
                              <w:sz w:val="28"/>
                              <w:szCs w:val="28"/>
                              <w:lang w:val="en-US"/>
                            </w:rPr>
                            <m:t>P</m:t>
                          </m:r>
                        </m:e>
                        <m:sub>
                          <m:r>
                            <w:rPr>
                              <w:rFonts w:ascii="Cambria Math" w:hAnsi="Cambria Math" w:cs="Times New Roman"/>
                              <w:sz w:val="28"/>
                              <w:szCs w:val="28"/>
                              <w:lang w:val="ru-RU"/>
                            </w:rPr>
                            <m:t>pi</m:t>
                          </m:r>
                        </m:sub>
                      </m:sSub>
                    </m:e>
                  </m:nary>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i=m</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pi</m:t>
                          </m:r>
                        </m:sub>
                      </m:sSub>
                    </m:e>
                  </m:nary>
                  <m:r>
                    <w:rPr>
                      <w:rFonts w:ascii="Cambria Math" w:hAnsi="Cambria Math" w:cs="Times New Roman"/>
                      <w:sz w:val="28"/>
                      <w:szCs w:val="28"/>
                      <w:lang w:val="ru-RU"/>
                    </w:rPr>
                    <m:t>)</m:t>
                  </m:r>
                </m:e>
                <m:sup>
                  <m:r>
                    <w:rPr>
                      <w:rFonts w:ascii="Cambria Math" w:hAnsi="Cambria Math" w:cs="Times New Roman"/>
                      <w:sz w:val="28"/>
                      <w:szCs w:val="28"/>
                      <w:lang w:val="ru-RU"/>
                    </w:rPr>
                    <m:t>2</m:t>
                  </m:r>
                </m:sup>
              </m:sSup>
            </m:e>
          </m:rad>
          <m:r>
            <w:rPr>
              <w:rFonts w:ascii="Cambria Math" w:hAnsi="Cambria Math" w:cs="Times New Roman"/>
              <w:sz w:val="28"/>
              <w:szCs w:val="28"/>
              <w:lang w:val="ru-RU"/>
            </w:rPr>
            <m:t>,</m:t>
          </m:r>
        </m:oMath>
      </m:oMathPara>
    </w:p>
    <w:p w:rsidR="00341881" w:rsidRDefault="00341881"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p.м</m:t>
            </m:r>
          </m:sub>
        </m:sSub>
      </m:oMath>
      <w:r>
        <w:rPr>
          <w:rFonts w:ascii="Times New Roman" w:hAnsi="Times New Roman" w:cs="Times New Roman"/>
          <w:sz w:val="28"/>
          <w:szCs w:val="28"/>
          <w:lang w:val="ru-RU"/>
        </w:rPr>
        <w:t xml:space="preserve"> - коэффициент разновремённости максимумов нагрузок, принимаемый равным </w:t>
      </w:r>
      <w:r w:rsidR="00C25598">
        <w:rPr>
          <w:rFonts w:ascii="Times New Roman" w:hAnsi="Times New Roman" w:cs="Times New Roman"/>
          <w:sz w:val="28"/>
          <w:szCs w:val="28"/>
          <w:lang w:val="ru-RU"/>
        </w:rPr>
        <w:t xml:space="preserve">от </w:t>
      </w:r>
      <w:r w:rsidR="00C25598" w:rsidRPr="003805D7">
        <w:rPr>
          <w:rFonts w:ascii="Times New Roman" w:hAnsi="Times New Roman" w:cs="Times New Roman"/>
          <w:b/>
          <w:i/>
          <w:sz w:val="28"/>
          <w:szCs w:val="28"/>
          <w:lang w:val="ru-RU"/>
        </w:rPr>
        <w:t>0,85 до 0,95</w:t>
      </w:r>
      <w:r w:rsidR="00C25598">
        <w:rPr>
          <w:rFonts w:ascii="Times New Roman" w:hAnsi="Times New Roman" w:cs="Times New Roman"/>
          <w:sz w:val="28"/>
          <w:szCs w:val="28"/>
          <w:lang w:val="ru-RU"/>
        </w:rPr>
        <w:t>;</w:t>
      </w:r>
    </w:p>
    <w:p w:rsidR="00C25598" w:rsidRDefault="00C25598"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m:rPr>
            <m:sty m:val="bi"/>
          </m:rPr>
          <w:rPr>
            <w:rFonts w:ascii="Cambria Math" w:hAnsi="Cambria Math" w:cs="Times New Roman"/>
            <w:sz w:val="28"/>
            <w:szCs w:val="28"/>
            <w:lang w:val="ru-RU"/>
          </w:rPr>
          <m:t>m</m:t>
        </m:r>
      </m:oMath>
      <w:r>
        <w:rPr>
          <w:rFonts w:ascii="Times New Roman" w:hAnsi="Times New Roman" w:cs="Times New Roman"/>
          <w:sz w:val="28"/>
          <w:szCs w:val="28"/>
          <w:lang w:val="ru-RU"/>
        </w:rPr>
        <w:t xml:space="preserve"> - число групп приёмников, однородных по режиму работы.</w:t>
      </w:r>
    </w:p>
    <w:p w:rsidR="00DD080E" w:rsidRDefault="00DD080E" w:rsidP="00C92A96">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Выбор значения коэффициента спроса силовой нагрузки пищевых предприятий для определения их полной расчётной мощности </w:t>
      </w:r>
      <w:r w:rsidR="0001123C">
        <w:rPr>
          <w:rFonts w:ascii="Times New Roman" w:hAnsi="Times New Roman" w:cs="Times New Roman"/>
          <w:sz w:val="28"/>
          <w:szCs w:val="28"/>
          <w:lang w:val="ru-RU"/>
        </w:rPr>
        <w:t xml:space="preserve">затруднителен вследствие непрерывного технического прогресса в пищевой промышленности, связанного с внедрением механизации  и автоматизации, а также техническим перевооружением предприятий. Завышение коэффициента спроса приводит к увеличению первоначальных затрат на приобретение и монтаж электрооборудования, а также на эксплуатационные расходы в связи с увеличением </w:t>
      </w:r>
      <w:r w:rsidR="00C3205B">
        <w:rPr>
          <w:rFonts w:ascii="Times New Roman" w:hAnsi="Times New Roman" w:cs="Times New Roman"/>
          <w:sz w:val="28"/>
          <w:szCs w:val="28"/>
          <w:lang w:val="ru-RU"/>
        </w:rPr>
        <w:t xml:space="preserve">расхода электрической энергии на покрытие потерь в элементах электрооборудования и некоторым снижением коэффициента мощности установки. </w:t>
      </w:r>
      <w:r w:rsidR="00605E6B">
        <w:rPr>
          <w:rFonts w:ascii="Times New Roman" w:hAnsi="Times New Roman" w:cs="Times New Roman"/>
          <w:sz w:val="28"/>
          <w:szCs w:val="28"/>
          <w:lang w:val="ru-RU"/>
        </w:rPr>
        <w:t>При выборе коэффициента спроса ниже фактического</w:t>
      </w:r>
      <w:r w:rsidR="001F7E62">
        <w:rPr>
          <w:rFonts w:ascii="Times New Roman" w:hAnsi="Times New Roman" w:cs="Times New Roman"/>
          <w:sz w:val="28"/>
          <w:szCs w:val="28"/>
          <w:lang w:val="ru-RU"/>
        </w:rPr>
        <w:t xml:space="preserve"> не удаётся обеспечить проектную производительность пищевого предприятия из-за </w:t>
      </w:r>
      <w:r w:rsidR="00701CBC">
        <w:rPr>
          <w:rFonts w:ascii="Times New Roman" w:hAnsi="Times New Roman" w:cs="Times New Roman"/>
          <w:sz w:val="28"/>
          <w:szCs w:val="28"/>
          <w:lang w:val="ru-RU"/>
        </w:rPr>
        <w:t>перегрузки трансформаторов подстанции и другого электрооборудования, входящего в систему электроснабжения.</w:t>
      </w:r>
      <w:r w:rsidR="002F3C3C">
        <w:rPr>
          <w:rFonts w:ascii="Times New Roman" w:hAnsi="Times New Roman" w:cs="Times New Roman"/>
          <w:sz w:val="28"/>
          <w:szCs w:val="28"/>
          <w:lang w:val="ru-RU"/>
        </w:rPr>
        <w:t xml:space="preserve"> Обычно при проектировании системы электроснабжения коэффициент спроса выбирают несколько выше его фактического значения, что впоследствии даёт возможность несколько расширить производства.</w:t>
      </w:r>
      <w:r w:rsidR="00797BCD">
        <w:rPr>
          <w:rFonts w:ascii="Times New Roman" w:hAnsi="Times New Roman" w:cs="Times New Roman"/>
          <w:sz w:val="28"/>
          <w:szCs w:val="28"/>
          <w:lang w:val="ru-RU"/>
        </w:rPr>
        <w:t xml:space="preserve"> Ниже приведены ориентировочные значения коэффициента спроса силовой нагрузки для некоторых пищевых предприятий:</w:t>
      </w:r>
    </w:p>
    <w:p w:rsidR="000B129C" w:rsidRPr="0039577E" w:rsidRDefault="000B129C" w:rsidP="00C92A96">
      <w:pPr>
        <w:spacing w:after="0"/>
        <w:jc w:val="both"/>
        <w:rPr>
          <w:rFonts w:ascii="Times New Roman" w:hAnsi="Times New Roman" w:cs="Times New Roman"/>
          <w:b/>
          <w:i/>
          <w:sz w:val="28"/>
          <w:szCs w:val="28"/>
          <w:lang w:val="ru-RU"/>
        </w:rPr>
      </w:pPr>
      <w:r>
        <w:rPr>
          <w:rFonts w:ascii="Times New Roman" w:hAnsi="Times New Roman" w:cs="Times New Roman"/>
          <w:sz w:val="28"/>
          <w:szCs w:val="28"/>
          <w:lang w:val="ru-RU"/>
        </w:rPr>
        <w:t>Мукомоль</w:t>
      </w:r>
      <w:r w:rsidR="00C92A96">
        <w:rPr>
          <w:rFonts w:ascii="Times New Roman" w:hAnsi="Times New Roman" w:cs="Times New Roman"/>
          <w:sz w:val="28"/>
          <w:szCs w:val="28"/>
          <w:lang w:val="ru-RU"/>
        </w:rPr>
        <w:t>ные заводы обойного помола…………</w:t>
      </w:r>
      <w:r>
        <w:rPr>
          <w:rFonts w:ascii="Times New Roman" w:hAnsi="Times New Roman" w:cs="Times New Roman"/>
          <w:sz w:val="28"/>
          <w:szCs w:val="28"/>
          <w:lang w:val="ru-RU"/>
        </w:rPr>
        <w:t>……………………</w:t>
      </w:r>
      <w:r w:rsidRPr="0039577E">
        <w:rPr>
          <w:rFonts w:ascii="Times New Roman" w:hAnsi="Times New Roman" w:cs="Times New Roman"/>
          <w:b/>
          <w:i/>
          <w:sz w:val="28"/>
          <w:szCs w:val="28"/>
          <w:lang w:val="ru-RU"/>
        </w:rPr>
        <w:t>0,75…0,80</w:t>
      </w:r>
    </w:p>
    <w:p w:rsidR="000B129C" w:rsidRDefault="000B129C"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Мукомольные за</w:t>
      </w:r>
      <w:r w:rsidR="00C92A96">
        <w:rPr>
          <w:rFonts w:ascii="Times New Roman" w:hAnsi="Times New Roman" w:cs="Times New Roman"/>
          <w:sz w:val="28"/>
          <w:szCs w:val="28"/>
          <w:lang w:val="ru-RU"/>
        </w:rPr>
        <w:t>воды сортового помола………………………</w:t>
      </w:r>
      <w:r>
        <w:rPr>
          <w:rFonts w:ascii="Times New Roman" w:hAnsi="Times New Roman" w:cs="Times New Roman"/>
          <w:sz w:val="28"/>
          <w:szCs w:val="28"/>
          <w:lang w:val="ru-RU"/>
        </w:rPr>
        <w:t>………</w:t>
      </w:r>
      <w:r w:rsidRPr="0039577E">
        <w:rPr>
          <w:rFonts w:ascii="Times New Roman" w:hAnsi="Times New Roman" w:cs="Times New Roman"/>
          <w:b/>
          <w:i/>
          <w:sz w:val="28"/>
          <w:szCs w:val="28"/>
          <w:lang w:val="ru-RU"/>
        </w:rPr>
        <w:t>0,70…0,75</w:t>
      </w:r>
    </w:p>
    <w:p w:rsidR="001F088F" w:rsidRDefault="001F088F"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Крупяные заводы………………………………………………</w:t>
      </w:r>
      <w:r w:rsidR="00C92A96">
        <w:rPr>
          <w:rFonts w:ascii="Times New Roman" w:hAnsi="Times New Roman" w:cs="Times New Roman"/>
          <w:sz w:val="28"/>
          <w:szCs w:val="28"/>
          <w:lang w:val="ru-RU"/>
        </w:rPr>
        <w:t>……</w:t>
      </w:r>
      <w:r>
        <w:rPr>
          <w:rFonts w:ascii="Times New Roman" w:hAnsi="Times New Roman" w:cs="Times New Roman"/>
          <w:sz w:val="28"/>
          <w:szCs w:val="28"/>
          <w:lang w:val="ru-RU"/>
        </w:rPr>
        <w:t>…...</w:t>
      </w:r>
      <w:r w:rsidRPr="0039577E">
        <w:rPr>
          <w:rFonts w:ascii="Times New Roman" w:hAnsi="Times New Roman" w:cs="Times New Roman"/>
          <w:b/>
          <w:i/>
          <w:sz w:val="28"/>
          <w:szCs w:val="28"/>
          <w:lang w:val="ru-RU"/>
        </w:rPr>
        <w:t>0,65…0,70</w:t>
      </w:r>
    </w:p>
    <w:p w:rsidR="00373C8C" w:rsidRDefault="00373C8C"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Комбикормовые заводы…………………………………………………</w:t>
      </w:r>
      <w:r w:rsidRPr="0039577E">
        <w:rPr>
          <w:rFonts w:ascii="Times New Roman" w:hAnsi="Times New Roman" w:cs="Times New Roman"/>
          <w:b/>
          <w:i/>
          <w:sz w:val="28"/>
          <w:szCs w:val="28"/>
          <w:lang w:val="ru-RU"/>
        </w:rPr>
        <w:t>0,40…0,65</w:t>
      </w:r>
    </w:p>
    <w:p w:rsidR="002B3CDE" w:rsidRDefault="002B3CDE"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Склады готовой продукции……………………………………………..</w:t>
      </w:r>
      <w:r w:rsidRPr="008F739B">
        <w:rPr>
          <w:rFonts w:ascii="Times New Roman" w:hAnsi="Times New Roman" w:cs="Times New Roman"/>
          <w:b/>
          <w:i/>
          <w:sz w:val="28"/>
          <w:szCs w:val="28"/>
          <w:lang w:val="ru-RU"/>
        </w:rPr>
        <w:t>0,40…0,50</w:t>
      </w:r>
    </w:p>
    <w:p w:rsidR="0033720B" w:rsidRDefault="0033720B"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Зерновые элеваторы……………………………………………………..</w:t>
      </w:r>
      <w:r w:rsidRPr="008F739B">
        <w:rPr>
          <w:rFonts w:ascii="Times New Roman" w:hAnsi="Times New Roman" w:cs="Times New Roman"/>
          <w:b/>
          <w:i/>
          <w:sz w:val="28"/>
          <w:szCs w:val="28"/>
          <w:lang w:val="ru-RU"/>
        </w:rPr>
        <w:t>0,45…0,50</w:t>
      </w:r>
    </w:p>
    <w:p w:rsidR="00CC4D20" w:rsidRDefault="003E1B44"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Хлебоприёмные пункты………………………………………………...</w:t>
      </w:r>
      <w:r w:rsidR="00CC4D20" w:rsidRPr="008F739B">
        <w:rPr>
          <w:rFonts w:ascii="Times New Roman" w:hAnsi="Times New Roman" w:cs="Times New Roman"/>
          <w:b/>
          <w:i/>
          <w:sz w:val="28"/>
          <w:szCs w:val="28"/>
          <w:lang w:val="ru-RU"/>
        </w:rPr>
        <w:t>0,35…0,50</w:t>
      </w:r>
    </w:p>
    <w:p w:rsidR="00193136" w:rsidRDefault="00193136"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Хлебозаводы……………………………………………………………..</w:t>
      </w:r>
      <w:r w:rsidRPr="008F739B">
        <w:rPr>
          <w:rFonts w:ascii="Times New Roman" w:hAnsi="Times New Roman" w:cs="Times New Roman"/>
          <w:b/>
          <w:i/>
          <w:sz w:val="28"/>
          <w:szCs w:val="28"/>
          <w:lang w:val="ru-RU"/>
        </w:rPr>
        <w:t>0,55…0,60</w:t>
      </w:r>
    </w:p>
    <w:p w:rsidR="000A646F" w:rsidRPr="008F739B" w:rsidRDefault="000A646F" w:rsidP="00C92A96">
      <w:pPr>
        <w:spacing w:after="0"/>
        <w:jc w:val="both"/>
        <w:rPr>
          <w:rFonts w:ascii="Times New Roman" w:hAnsi="Times New Roman" w:cs="Times New Roman"/>
          <w:b/>
          <w:i/>
          <w:sz w:val="28"/>
          <w:szCs w:val="28"/>
          <w:lang w:val="ru-RU"/>
        </w:rPr>
      </w:pPr>
      <w:r>
        <w:rPr>
          <w:rFonts w:ascii="Times New Roman" w:hAnsi="Times New Roman" w:cs="Times New Roman"/>
          <w:sz w:val="28"/>
          <w:szCs w:val="28"/>
          <w:lang w:val="ru-RU"/>
        </w:rPr>
        <w:t>Макаронные фабрики…………………………………………………...</w:t>
      </w:r>
      <w:r w:rsidRPr="008F739B">
        <w:rPr>
          <w:rFonts w:ascii="Times New Roman" w:hAnsi="Times New Roman" w:cs="Times New Roman"/>
          <w:b/>
          <w:i/>
          <w:sz w:val="28"/>
          <w:szCs w:val="28"/>
          <w:lang w:val="ru-RU"/>
        </w:rPr>
        <w:t>0,65…0,70</w:t>
      </w:r>
    </w:p>
    <w:p w:rsidR="00BC4BD8" w:rsidRDefault="00BC4BD8"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Кондитерские фабрики………………………………………………….</w:t>
      </w:r>
      <w:r w:rsidRPr="008F739B">
        <w:rPr>
          <w:rFonts w:ascii="Times New Roman" w:hAnsi="Times New Roman" w:cs="Times New Roman"/>
          <w:b/>
          <w:i/>
          <w:sz w:val="28"/>
          <w:szCs w:val="28"/>
          <w:lang w:val="ru-RU"/>
        </w:rPr>
        <w:t>0,60…0,65</w:t>
      </w:r>
    </w:p>
    <w:p w:rsidR="00930E9F" w:rsidRPr="008F739B" w:rsidRDefault="00930E9F" w:rsidP="00C92A96">
      <w:pPr>
        <w:spacing w:after="0"/>
        <w:jc w:val="both"/>
        <w:rPr>
          <w:rFonts w:ascii="Times New Roman" w:hAnsi="Times New Roman" w:cs="Times New Roman"/>
          <w:b/>
          <w:i/>
          <w:sz w:val="28"/>
          <w:szCs w:val="28"/>
          <w:lang w:val="ru-RU"/>
        </w:rPr>
      </w:pPr>
      <w:r>
        <w:rPr>
          <w:rFonts w:ascii="Times New Roman" w:hAnsi="Times New Roman" w:cs="Times New Roman"/>
          <w:sz w:val="28"/>
          <w:szCs w:val="28"/>
          <w:lang w:val="ru-RU"/>
        </w:rPr>
        <w:t>Сахарные заводы………………………………………………………...</w:t>
      </w:r>
      <w:r w:rsidRPr="008F739B">
        <w:rPr>
          <w:rFonts w:ascii="Times New Roman" w:hAnsi="Times New Roman" w:cs="Times New Roman"/>
          <w:b/>
          <w:i/>
          <w:sz w:val="28"/>
          <w:szCs w:val="28"/>
          <w:lang w:val="ru-RU"/>
        </w:rPr>
        <w:t>0,50…0,60</w:t>
      </w:r>
    </w:p>
    <w:p w:rsidR="00EA2D55" w:rsidRDefault="00EA2D55"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Предприятия по производству растительного масла, маргариновой</w:t>
      </w:r>
    </w:p>
    <w:p w:rsidR="00EA2D55" w:rsidRDefault="00EA2D55"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продукции и майонеза…………………………………………………..</w:t>
      </w:r>
      <w:r w:rsidR="003247A5">
        <w:rPr>
          <w:rFonts w:ascii="Times New Roman" w:hAnsi="Times New Roman" w:cs="Times New Roman"/>
          <w:sz w:val="28"/>
          <w:szCs w:val="28"/>
          <w:lang w:val="ru-RU"/>
        </w:rPr>
        <w:t>.</w:t>
      </w:r>
      <w:r w:rsidRPr="008F739B">
        <w:rPr>
          <w:rFonts w:ascii="Times New Roman" w:hAnsi="Times New Roman" w:cs="Times New Roman"/>
          <w:b/>
          <w:i/>
          <w:sz w:val="28"/>
          <w:szCs w:val="28"/>
          <w:lang w:val="ru-RU"/>
        </w:rPr>
        <w:t>0,60…0,70</w:t>
      </w:r>
    </w:p>
    <w:p w:rsidR="003247A5" w:rsidRDefault="00F507F3"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Предприятия по производству спирта, виноградных вин, шампанского</w:t>
      </w:r>
    </w:p>
    <w:p w:rsidR="00F507F3" w:rsidRDefault="00F507F3"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и коньяков………………………………………………………………...</w:t>
      </w:r>
      <w:r w:rsidRPr="008F739B">
        <w:rPr>
          <w:rFonts w:ascii="Times New Roman" w:hAnsi="Times New Roman" w:cs="Times New Roman"/>
          <w:b/>
          <w:i/>
          <w:sz w:val="28"/>
          <w:szCs w:val="28"/>
          <w:lang w:val="ru-RU"/>
        </w:rPr>
        <w:t>0,55…0,65</w:t>
      </w:r>
    </w:p>
    <w:p w:rsidR="00B32B38" w:rsidRDefault="00B32B38"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Пивоваренные заводы с цехом безалкогольных напитков……………</w:t>
      </w:r>
      <w:r w:rsidRPr="008F739B">
        <w:rPr>
          <w:rFonts w:ascii="Times New Roman" w:hAnsi="Times New Roman" w:cs="Times New Roman"/>
          <w:b/>
          <w:i/>
          <w:sz w:val="28"/>
          <w:szCs w:val="28"/>
          <w:lang w:val="ru-RU"/>
        </w:rPr>
        <w:t>0,55…0,60</w:t>
      </w:r>
    </w:p>
    <w:p w:rsidR="001A2588" w:rsidRDefault="001A2588"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Предприятия плодоовощного производства…………………………...</w:t>
      </w:r>
      <w:r w:rsidRPr="008F739B">
        <w:rPr>
          <w:rFonts w:ascii="Times New Roman" w:hAnsi="Times New Roman" w:cs="Times New Roman"/>
          <w:b/>
          <w:i/>
          <w:sz w:val="28"/>
          <w:szCs w:val="28"/>
          <w:lang w:val="ru-RU"/>
        </w:rPr>
        <w:t>0,50…0,60</w:t>
      </w:r>
    </w:p>
    <w:p w:rsidR="00596F48" w:rsidRDefault="00596F48"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Мясокомбинаты………………………………………………………….</w:t>
      </w:r>
      <w:r w:rsidRPr="008F739B">
        <w:rPr>
          <w:rFonts w:ascii="Times New Roman" w:hAnsi="Times New Roman" w:cs="Times New Roman"/>
          <w:b/>
          <w:i/>
          <w:sz w:val="28"/>
          <w:szCs w:val="28"/>
          <w:lang w:val="ru-RU"/>
        </w:rPr>
        <w:t>0,55…0,70</w:t>
      </w:r>
    </w:p>
    <w:p w:rsidR="008C059E" w:rsidRDefault="008C059E"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Предприятия по переработке птицы……………………………………</w:t>
      </w:r>
      <w:r w:rsidRPr="008F739B">
        <w:rPr>
          <w:rFonts w:ascii="Times New Roman" w:hAnsi="Times New Roman" w:cs="Times New Roman"/>
          <w:b/>
          <w:i/>
          <w:sz w:val="28"/>
          <w:szCs w:val="28"/>
          <w:lang w:val="ru-RU"/>
        </w:rPr>
        <w:t>0,55…0,65</w:t>
      </w:r>
    </w:p>
    <w:p w:rsidR="0057625D" w:rsidRDefault="0057625D"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Предприятия по производству молока и молочных продуктов………</w:t>
      </w:r>
      <w:r w:rsidRPr="008F739B">
        <w:rPr>
          <w:rFonts w:ascii="Times New Roman" w:hAnsi="Times New Roman" w:cs="Times New Roman"/>
          <w:b/>
          <w:i/>
          <w:sz w:val="28"/>
          <w:szCs w:val="28"/>
          <w:lang w:val="ru-RU"/>
        </w:rPr>
        <w:t>0,50…0,70</w:t>
      </w:r>
    </w:p>
    <w:p w:rsidR="003A27C3" w:rsidRPr="008F739B" w:rsidRDefault="003A27C3" w:rsidP="00C92A96">
      <w:pPr>
        <w:spacing w:after="0"/>
        <w:jc w:val="both"/>
        <w:rPr>
          <w:rFonts w:ascii="Times New Roman" w:hAnsi="Times New Roman" w:cs="Times New Roman"/>
          <w:b/>
          <w:i/>
          <w:sz w:val="28"/>
          <w:szCs w:val="28"/>
          <w:lang w:val="ru-RU"/>
        </w:rPr>
      </w:pPr>
      <w:r>
        <w:rPr>
          <w:rFonts w:ascii="Times New Roman" w:hAnsi="Times New Roman" w:cs="Times New Roman"/>
          <w:sz w:val="28"/>
          <w:szCs w:val="28"/>
          <w:lang w:val="ru-RU"/>
        </w:rPr>
        <w:t>Предприятия по переработке рыбы и морепродуктов………………...</w:t>
      </w:r>
      <w:r w:rsidRPr="008F739B">
        <w:rPr>
          <w:rFonts w:ascii="Times New Roman" w:hAnsi="Times New Roman" w:cs="Times New Roman"/>
          <w:b/>
          <w:i/>
          <w:sz w:val="28"/>
          <w:szCs w:val="28"/>
          <w:lang w:val="ru-RU"/>
        </w:rPr>
        <w:t>0,40…0,50</w:t>
      </w:r>
    </w:p>
    <w:p w:rsidR="00AD3CD6" w:rsidRDefault="00AD3CD6" w:rsidP="00C92A96">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Холодильники……………………………………………………………</w:t>
      </w:r>
      <w:r w:rsidRPr="008F739B">
        <w:rPr>
          <w:rFonts w:ascii="Times New Roman" w:hAnsi="Times New Roman" w:cs="Times New Roman"/>
          <w:b/>
          <w:i/>
          <w:sz w:val="28"/>
          <w:szCs w:val="28"/>
          <w:lang w:val="ru-RU"/>
        </w:rPr>
        <w:t>0,50…0,70</w:t>
      </w:r>
    </w:p>
    <w:p w:rsidR="005C4612" w:rsidRDefault="005C4612" w:rsidP="00341881">
      <w:pPr>
        <w:spacing w:after="0"/>
        <w:ind w:left="-426"/>
        <w:jc w:val="both"/>
        <w:rPr>
          <w:rFonts w:ascii="Times New Roman" w:hAnsi="Times New Roman" w:cs="Times New Roman"/>
          <w:sz w:val="28"/>
          <w:szCs w:val="28"/>
          <w:lang w:val="ru-RU"/>
        </w:rPr>
      </w:pPr>
    </w:p>
    <w:p w:rsidR="003D66C6" w:rsidRDefault="00BE0653" w:rsidP="005C4612">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отсутствии данных об установленной мощности отдельных двигателей можно суммарную установленную мощность их определить по производительности основного технологического оборудования. Так, для мукомольных заводов на </w:t>
      </w:r>
      <w:r w:rsidRPr="008932F4">
        <w:rPr>
          <w:rFonts w:ascii="Times New Roman" w:hAnsi="Times New Roman" w:cs="Times New Roman"/>
          <w:b/>
          <w:i/>
          <w:sz w:val="28"/>
          <w:szCs w:val="28"/>
          <w:lang w:val="ru-RU"/>
        </w:rPr>
        <w:t>1 т</w:t>
      </w:r>
      <w:r>
        <w:rPr>
          <w:rFonts w:ascii="Times New Roman" w:hAnsi="Times New Roman" w:cs="Times New Roman"/>
          <w:sz w:val="28"/>
          <w:szCs w:val="28"/>
          <w:lang w:val="ru-RU"/>
        </w:rPr>
        <w:t xml:space="preserve"> перерабатываемого зерна в сутки </w:t>
      </w:r>
      <w:r w:rsidR="009C3F8B">
        <w:rPr>
          <w:rFonts w:ascii="Times New Roman" w:hAnsi="Times New Roman" w:cs="Times New Roman"/>
          <w:sz w:val="28"/>
          <w:szCs w:val="28"/>
          <w:lang w:val="ru-RU"/>
        </w:rPr>
        <w:t xml:space="preserve">необходима установленная мощность двигателей электроприводов основного технологического оборудования </w:t>
      </w:r>
      <w:r w:rsidR="009C3F8B" w:rsidRPr="00D16B19">
        <w:rPr>
          <w:rFonts w:ascii="Times New Roman" w:hAnsi="Times New Roman" w:cs="Times New Roman"/>
          <w:b/>
          <w:i/>
          <w:sz w:val="28"/>
          <w:szCs w:val="28"/>
          <w:lang w:val="ru-RU"/>
        </w:rPr>
        <w:t>при</w:t>
      </w:r>
      <w:r w:rsidR="009C3F8B">
        <w:rPr>
          <w:rFonts w:ascii="Times New Roman" w:hAnsi="Times New Roman" w:cs="Times New Roman"/>
          <w:sz w:val="28"/>
          <w:szCs w:val="28"/>
          <w:lang w:val="ru-RU"/>
        </w:rPr>
        <w:t xml:space="preserve"> </w:t>
      </w:r>
      <w:r w:rsidR="009C3F8B" w:rsidRPr="00D16B19">
        <w:rPr>
          <w:rFonts w:ascii="Times New Roman" w:hAnsi="Times New Roman" w:cs="Times New Roman"/>
          <w:b/>
          <w:i/>
          <w:sz w:val="28"/>
          <w:szCs w:val="28"/>
          <w:lang w:val="ru-RU"/>
        </w:rPr>
        <w:t>помолах пшеницы</w:t>
      </w:r>
      <w:r w:rsidR="009C3F8B">
        <w:rPr>
          <w:rFonts w:ascii="Times New Roman" w:hAnsi="Times New Roman" w:cs="Times New Roman"/>
          <w:sz w:val="28"/>
          <w:szCs w:val="28"/>
          <w:lang w:val="ru-RU"/>
        </w:rPr>
        <w:t xml:space="preserve">: многосортных – </w:t>
      </w:r>
      <w:r w:rsidR="009C3F8B" w:rsidRPr="00D16B19">
        <w:rPr>
          <w:rFonts w:ascii="Times New Roman" w:hAnsi="Times New Roman" w:cs="Times New Roman"/>
          <w:b/>
          <w:i/>
          <w:sz w:val="28"/>
          <w:szCs w:val="28"/>
          <w:lang w:val="ru-RU"/>
        </w:rPr>
        <w:t>2,75…3,2 кВт</w:t>
      </w:r>
      <w:r w:rsidR="009C3F8B">
        <w:rPr>
          <w:rFonts w:ascii="Times New Roman" w:hAnsi="Times New Roman" w:cs="Times New Roman"/>
          <w:sz w:val="28"/>
          <w:szCs w:val="28"/>
          <w:lang w:val="ru-RU"/>
        </w:rPr>
        <w:t xml:space="preserve">, односортного </w:t>
      </w:r>
      <w:r w:rsidR="009C3F8B" w:rsidRPr="00D16B19">
        <w:rPr>
          <w:rFonts w:ascii="Times New Roman" w:hAnsi="Times New Roman" w:cs="Times New Roman"/>
          <w:b/>
          <w:i/>
          <w:sz w:val="28"/>
          <w:szCs w:val="28"/>
          <w:lang w:val="ru-RU"/>
        </w:rPr>
        <w:t>85% - 2,0…2,2 кВт</w:t>
      </w:r>
      <w:r w:rsidR="009C3F8B">
        <w:rPr>
          <w:rFonts w:ascii="Times New Roman" w:hAnsi="Times New Roman" w:cs="Times New Roman"/>
          <w:sz w:val="28"/>
          <w:szCs w:val="28"/>
          <w:lang w:val="ru-RU"/>
        </w:rPr>
        <w:t xml:space="preserve"> и обойного – </w:t>
      </w:r>
      <w:r w:rsidR="009C3F8B" w:rsidRPr="00D16B19">
        <w:rPr>
          <w:rFonts w:ascii="Times New Roman" w:hAnsi="Times New Roman" w:cs="Times New Roman"/>
          <w:b/>
          <w:i/>
          <w:sz w:val="28"/>
          <w:szCs w:val="28"/>
          <w:lang w:val="ru-RU"/>
        </w:rPr>
        <w:t>1,0 кВт</w:t>
      </w:r>
      <w:r w:rsidR="009C3F8B">
        <w:rPr>
          <w:rFonts w:ascii="Times New Roman" w:hAnsi="Times New Roman" w:cs="Times New Roman"/>
          <w:sz w:val="28"/>
          <w:szCs w:val="28"/>
          <w:lang w:val="ru-RU"/>
        </w:rPr>
        <w:t xml:space="preserve">, а </w:t>
      </w:r>
      <w:r w:rsidR="009C3F8B" w:rsidRPr="00D16B19">
        <w:rPr>
          <w:rFonts w:ascii="Times New Roman" w:hAnsi="Times New Roman" w:cs="Times New Roman"/>
          <w:b/>
          <w:i/>
          <w:sz w:val="28"/>
          <w:szCs w:val="28"/>
          <w:lang w:val="ru-RU"/>
        </w:rPr>
        <w:t xml:space="preserve">при </w:t>
      </w:r>
      <w:r w:rsidR="00D16B19" w:rsidRPr="00D16B19">
        <w:rPr>
          <w:rFonts w:ascii="Times New Roman" w:hAnsi="Times New Roman" w:cs="Times New Roman"/>
          <w:b/>
          <w:i/>
          <w:sz w:val="28"/>
          <w:szCs w:val="28"/>
          <w:lang w:val="ru-RU"/>
        </w:rPr>
        <w:t>помолах ржи</w:t>
      </w:r>
      <w:r w:rsidR="00D16B19">
        <w:rPr>
          <w:rFonts w:ascii="Times New Roman" w:hAnsi="Times New Roman" w:cs="Times New Roman"/>
          <w:sz w:val="28"/>
          <w:szCs w:val="28"/>
          <w:lang w:val="ru-RU"/>
        </w:rPr>
        <w:t xml:space="preserve">: односортного </w:t>
      </w:r>
      <w:r w:rsidR="00D16B19" w:rsidRPr="00D16B19">
        <w:rPr>
          <w:rFonts w:ascii="Times New Roman" w:hAnsi="Times New Roman" w:cs="Times New Roman"/>
          <w:b/>
          <w:i/>
          <w:sz w:val="28"/>
          <w:szCs w:val="28"/>
          <w:lang w:val="ru-RU"/>
        </w:rPr>
        <w:t>63% - 2,2 кВт</w:t>
      </w:r>
      <w:r w:rsidR="00D16B19">
        <w:rPr>
          <w:rFonts w:ascii="Times New Roman" w:hAnsi="Times New Roman" w:cs="Times New Roman"/>
          <w:sz w:val="28"/>
          <w:szCs w:val="28"/>
          <w:lang w:val="ru-RU"/>
        </w:rPr>
        <w:t xml:space="preserve">, двухсортного </w:t>
      </w:r>
      <w:r w:rsidR="00D16B19" w:rsidRPr="00D16B19">
        <w:rPr>
          <w:rFonts w:ascii="Times New Roman" w:hAnsi="Times New Roman" w:cs="Times New Roman"/>
          <w:b/>
          <w:i/>
          <w:sz w:val="28"/>
          <w:szCs w:val="28"/>
          <w:lang w:val="ru-RU"/>
        </w:rPr>
        <w:t>15 + 65%</w:t>
      </w:r>
      <w:r w:rsidR="00D16B19">
        <w:rPr>
          <w:rFonts w:ascii="Times New Roman" w:hAnsi="Times New Roman" w:cs="Times New Roman"/>
          <w:sz w:val="28"/>
          <w:szCs w:val="28"/>
          <w:lang w:val="ru-RU"/>
        </w:rPr>
        <w:t xml:space="preserve"> и односортного </w:t>
      </w:r>
      <w:r w:rsidR="00D16B19" w:rsidRPr="00D16B19">
        <w:rPr>
          <w:rFonts w:ascii="Times New Roman" w:hAnsi="Times New Roman" w:cs="Times New Roman"/>
          <w:b/>
          <w:i/>
          <w:sz w:val="28"/>
          <w:szCs w:val="28"/>
          <w:lang w:val="ru-RU"/>
        </w:rPr>
        <w:t>87% - 1,75 кВт</w:t>
      </w:r>
      <w:r w:rsidR="00D16B19">
        <w:rPr>
          <w:rFonts w:ascii="Times New Roman" w:hAnsi="Times New Roman" w:cs="Times New Roman"/>
          <w:sz w:val="28"/>
          <w:szCs w:val="28"/>
          <w:lang w:val="ru-RU"/>
        </w:rPr>
        <w:t xml:space="preserve"> и обойного – </w:t>
      </w:r>
      <w:r w:rsidR="00D16B19" w:rsidRPr="00D16B19">
        <w:rPr>
          <w:rFonts w:ascii="Times New Roman" w:hAnsi="Times New Roman" w:cs="Times New Roman"/>
          <w:b/>
          <w:i/>
          <w:sz w:val="28"/>
          <w:szCs w:val="28"/>
          <w:lang w:val="ru-RU"/>
        </w:rPr>
        <w:t>1,2 кВт</w:t>
      </w:r>
      <w:r w:rsidR="00C36551">
        <w:rPr>
          <w:rFonts w:ascii="Times New Roman" w:hAnsi="Times New Roman" w:cs="Times New Roman"/>
          <w:b/>
          <w:i/>
          <w:sz w:val="28"/>
          <w:szCs w:val="28"/>
          <w:lang w:val="ru-RU"/>
        </w:rPr>
        <w:t xml:space="preserve">. </w:t>
      </w:r>
      <w:r w:rsidR="002C57B1">
        <w:rPr>
          <w:rFonts w:ascii="Times New Roman" w:hAnsi="Times New Roman" w:cs="Times New Roman"/>
          <w:sz w:val="28"/>
          <w:szCs w:val="28"/>
          <w:lang w:val="ru-RU"/>
        </w:rPr>
        <w:t xml:space="preserve">На крупяных заводах с внутрицеховым механическим транспортом для переработки </w:t>
      </w:r>
      <w:r w:rsidR="002C57B1" w:rsidRPr="008932F4">
        <w:rPr>
          <w:rFonts w:ascii="Times New Roman" w:hAnsi="Times New Roman" w:cs="Times New Roman"/>
          <w:b/>
          <w:i/>
          <w:sz w:val="28"/>
          <w:szCs w:val="28"/>
          <w:lang w:val="ru-RU"/>
        </w:rPr>
        <w:t>1</w:t>
      </w:r>
      <w:r w:rsidR="002C57B1">
        <w:rPr>
          <w:rFonts w:ascii="Times New Roman" w:hAnsi="Times New Roman" w:cs="Times New Roman"/>
          <w:sz w:val="28"/>
          <w:szCs w:val="28"/>
          <w:lang w:val="ru-RU"/>
        </w:rPr>
        <w:t xml:space="preserve"> </w:t>
      </w:r>
      <w:r w:rsidR="002C57B1" w:rsidRPr="008932F4">
        <w:rPr>
          <w:rFonts w:ascii="Times New Roman" w:hAnsi="Times New Roman" w:cs="Times New Roman"/>
          <w:b/>
          <w:i/>
          <w:sz w:val="28"/>
          <w:szCs w:val="28"/>
          <w:lang w:val="ru-RU"/>
        </w:rPr>
        <w:t>т</w:t>
      </w:r>
      <w:r w:rsidR="002C57B1">
        <w:rPr>
          <w:rFonts w:ascii="Times New Roman" w:hAnsi="Times New Roman" w:cs="Times New Roman"/>
          <w:sz w:val="28"/>
          <w:szCs w:val="28"/>
          <w:lang w:val="ru-RU"/>
        </w:rPr>
        <w:t xml:space="preserve"> зерна в крупу в течение суток требуется </w:t>
      </w:r>
      <w:r w:rsidR="002C57B1" w:rsidRPr="002D3012">
        <w:rPr>
          <w:rFonts w:ascii="Times New Roman" w:hAnsi="Times New Roman" w:cs="Times New Roman"/>
          <w:b/>
          <w:i/>
          <w:sz w:val="28"/>
          <w:szCs w:val="28"/>
          <w:lang w:val="ru-RU"/>
        </w:rPr>
        <w:t>для проса</w:t>
      </w:r>
      <w:r w:rsidR="002C57B1">
        <w:rPr>
          <w:rFonts w:ascii="Times New Roman" w:hAnsi="Times New Roman" w:cs="Times New Roman"/>
          <w:sz w:val="28"/>
          <w:szCs w:val="28"/>
          <w:lang w:val="ru-RU"/>
        </w:rPr>
        <w:t xml:space="preserve"> – </w:t>
      </w:r>
      <w:r w:rsidR="002C57B1" w:rsidRPr="002D3012">
        <w:rPr>
          <w:rFonts w:ascii="Times New Roman" w:hAnsi="Times New Roman" w:cs="Times New Roman"/>
          <w:b/>
          <w:i/>
          <w:sz w:val="28"/>
          <w:szCs w:val="28"/>
          <w:lang w:val="ru-RU"/>
        </w:rPr>
        <w:t>0,7 кВт</w:t>
      </w:r>
      <w:r w:rsidR="002C57B1">
        <w:rPr>
          <w:rFonts w:ascii="Times New Roman" w:hAnsi="Times New Roman" w:cs="Times New Roman"/>
          <w:sz w:val="28"/>
          <w:szCs w:val="28"/>
          <w:lang w:val="ru-RU"/>
        </w:rPr>
        <w:t xml:space="preserve">, </w:t>
      </w:r>
      <w:r w:rsidR="002C57B1" w:rsidRPr="002D3012">
        <w:rPr>
          <w:rFonts w:ascii="Times New Roman" w:hAnsi="Times New Roman" w:cs="Times New Roman"/>
          <w:b/>
          <w:i/>
          <w:sz w:val="28"/>
          <w:szCs w:val="28"/>
          <w:lang w:val="ru-RU"/>
        </w:rPr>
        <w:t>риса, гречихи и</w:t>
      </w:r>
      <w:r w:rsidR="002C57B1">
        <w:rPr>
          <w:rFonts w:ascii="Times New Roman" w:hAnsi="Times New Roman" w:cs="Times New Roman"/>
          <w:sz w:val="28"/>
          <w:szCs w:val="28"/>
          <w:lang w:val="ru-RU"/>
        </w:rPr>
        <w:t xml:space="preserve"> </w:t>
      </w:r>
      <w:r w:rsidR="002C57B1" w:rsidRPr="002D3012">
        <w:rPr>
          <w:rFonts w:ascii="Times New Roman" w:hAnsi="Times New Roman" w:cs="Times New Roman"/>
          <w:b/>
          <w:i/>
          <w:sz w:val="28"/>
          <w:szCs w:val="28"/>
          <w:lang w:val="ru-RU"/>
        </w:rPr>
        <w:t>гороха</w:t>
      </w:r>
      <w:r w:rsidR="002C57B1">
        <w:rPr>
          <w:rFonts w:ascii="Times New Roman" w:hAnsi="Times New Roman" w:cs="Times New Roman"/>
          <w:sz w:val="28"/>
          <w:szCs w:val="28"/>
          <w:lang w:val="ru-RU"/>
        </w:rPr>
        <w:t xml:space="preserve"> – </w:t>
      </w:r>
      <w:r w:rsidR="002C57B1" w:rsidRPr="002D3012">
        <w:rPr>
          <w:rFonts w:ascii="Times New Roman" w:hAnsi="Times New Roman" w:cs="Times New Roman"/>
          <w:b/>
          <w:i/>
          <w:sz w:val="28"/>
          <w:szCs w:val="28"/>
          <w:lang w:val="ru-RU"/>
        </w:rPr>
        <w:t>1,8</w:t>
      </w:r>
      <w:r w:rsidR="002D3012" w:rsidRPr="002D3012">
        <w:rPr>
          <w:rFonts w:ascii="Times New Roman" w:hAnsi="Times New Roman" w:cs="Times New Roman"/>
          <w:b/>
          <w:i/>
          <w:sz w:val="28"/>
          <w:szCs w:val="28"/>
          <w:lang w:val="ru-RU"/>
        </w:rPr>
        <w:t xml:space="preserve"> кВт</w:t>
      </w:r>
      <w:r w:rsidR="002D3012">
        <w:rPr>
          <w:rFonts w:ascii="Times New Roman" w:hAnsi="Times New Roman" w:cs="Times New Roman"/>
          <w:sz w:val="28"/>
          <w:szCs w:val="28"/>
          <w:lang w:val="ru-RU"/>
        </w:rPr>
        <w:t xml:space="preserve">, ячменя: в перловую крупу – </w:t>
      </w:r>
      <w:r w:rsidR="002D3012" w:rsidRPr="002D3012">
        <w:rPr>
          <w:rFonts w:ascii="Times New Roman" w:hAnsi="Times New Roman" w:cs="Times New Roman"/>
          <w:b/>
          <w:i/>
          <w:sz w:val="28"/>
          <w:szCs w:val="28"/>
          <w:lang w:val="ru-RU"/>
        </w:rPr>
        <w:t>5,0 кВт</w:t>
      </w:r>
      <w:r w:rsidR="002D3012">
        <w:rPr>
          <w:rFonts w:ascii="Times New Roman" w:hAnsi="Times New Roman" w:cs="Times New Roman"/>
          <w:sz w:val="28"/>
          <w:szCs w:val="28"/>
          <w:lang w:val="ru-RU"/>
        </w:rPr>
        <w:t xml:space="preserve">, в ячневую крупу – </w:t>
      </w:r>
      <w:r w:rsidR="002D3012" w:rsidRPr="002D3012">
        <w:rPr>
          <w:rFonts w:ascii="Times New Roman" w:hAnsi="Times New Roman" w:cs="Times New Roman"/>
          <w:b/>
          <w:i/>
          <w:sz w:val="28"/>
          <w:szCs w:val="28"/>
          <w:lang w:val="ru-RU"/>
        </w:rPr>
        <w:t>1,7 кВт</w:t>
      </w:r>
      <w:r w:rsidR="002D3012">
        <w:rPr>
          <w:rFonts w:ascii="Times New Roman" w:hAnsi="Times New Roman" w:cs="Times New Roman"/>
          <w:sz w:val="28"/>
          <w:szCs w:val="28"/>
          <w:lang w:val="ru-RU"/>
        </w:rPr>
        <w:t>,</w:t>
      </w:r>
      <w:r w:rsidR="005C4612">
        <w:rPr>
          <w:rFonts w:ascii="Times New Roman" w:hAnsi="Times New Roman" w:cs="Times New Roman"/>
          <w:sz w:val="28"/>
          <w:szCs w:val="28"/>
          <w:lang w:val="ru-RU"/>
        </w:rPr>
        <w:t xml:space="preserve"> </w:t>
      </w:r>
      <w:r w:rsidR="003D66C6">
        <w:rPr>
          <w:rFonts w:ascii="Times New Roman" w:hAnsi="Times New Roman" w:cs="Times New Roman"/>
          <w:sz w:val="28"/>
          <w:szCs w:val="28"/>
          <w:lang w:val="ru-RU"/>
        </w:rPr>
        <w:t xml:space="preserve">овса – </w:t>
      </w:r>
      <w:r w:rsidR="003D66C6" w:rsidRPr="00D8585D">
        <w:rPr>
          <w:rFonts w:ascii="Times New Roman" w:hAnsi="Times New Roman" w:cs="Times New Roman"/>
          <w:b/>
          <w:i/>
          <w:sz w:val="28"/>
          <w:szCs w:val="28"/>
          <w:lang w:val="ru-RU"/>
        </w:rPr>
        <w:t>2,3 кВт</w:t>
      </w:r>
      <w:r w:rsidR="003D66C6">
        <w:rPr>
          <w:rFonts w:ascii="Times New Roman" w:hAnsi="Times New Roman" w:cs="Times New Roman"/>
          <w:sz w:val="28"/>
          <w:szCs w:val="28"/>
          <w:lang w:val="ru-RU"/>
        </w:rPr>
        <w:t xml:space="preserve"> и кукурузы – в пятиномерную крупу</w:t>
      </w:r>
      <w:r w:rsidR="00D8585D">
        <w:rPr>
          <w:rFonts w:ascii="Times New Roman" w:hAnsi="Times New Roman" w:cs="Times New Roman"/>
          <w:sz w:val="28"/>
          <w:szCs w:val="28"/>
          <w:lang w:val="ru-RU"/>
        </w:rPr>
        <w:t xml:space="preserve"> – </w:t>
      </w:r>
      <w:r w:rsidR="00D8585D" w:rsidRPr="00D8585D">
        <w:rPr>
          <w:rFonts w:ascii="Times New Roman" w:hAnsi="Times New Roman" w:cs="Times New Roman"/>
          <w:b/>
          <w:i/>
          <w:sz w:val="28"/>
          <w:szCs w:val="28"/>
          <w:lang w:val="ru-RU"/>
        </w:rPr>
        <w:t>3,0 кВт</w:t>
      </w:r>
    </w:p>
    <w:p w:rsidR="007F5DAF" w:rsidRDefault="002B0F6B" w:rsidP="005C4612">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зерновых элеваторов на </w:t>
      </w:r>
      <w:r w:rsidRPr="002B0F6B">
        <w:rPr>
          <w:rFonts w:ascii="Times New Roman" w:hAnsi="Times New Roman" w:cs="Times New Roman"/>
          <w:b/>
          <w:i/>
          <w:sz w:val="28"/>
          <w:szCs w:val="28"/>
          <w:lang w:val="ru-RU"/>
        </w:rPr>
        <w:t>1 т</w:t>
      </w:r>
      <w:r>
        <w:rPr>
          <w:rFonts w:ascii="Times New Roman" w:hAnsi="Times New Roman" w:cs="Times New Roman"/>
          <w:sz w:val="28"/>
          <w:szCs w:val="28"/>
          <w:lang w:val="ru-RU"/>
        </w:rPr>
        <w:t xml:space="preserve"> суммарной производительности всех ковшовых элеваторов в час необходимо: на мельничных элеваторах – </w:t>
      </w:r>
      <w:r w:rsidRPr="002B0F6B">
        <w:rPr>
          <w:rFonts w:ascii="Times New Roman" w:hAnsi="Times New Roman" w:cs="Times New Roman"/>
          <w:b/>
          <w:i/>
          <w:sz w:val="28"/>
          <w:szCs w:val="28"/>
          <w:lang w:val="ru-RU"/>
        </w:rPr>
        <w:t>0,6…0,9 кВт</w:t>
      </w:r>
      <w:r>
        <w:rPr>
          <w:rFonts w:ascii="Times New Roman" w:hAnsi="Times New Roman" w:cs="Times New Roman"/>
          <w:sz w:val="28"/>
          <w:szCs w:val="28"/>
          <w:lang w:val="ru-RU"/>
        </w:rPr>
        <w:t xml:space="preserve"> и на хлебоприёмных элеваторах – </w:t>
      </w:r>
      <w:r w:rsidRPr="00822965">
        <w:rPr>
          <w:rFonts w:ascii="Times New Roman" w:hAnsi="Times New Roman" w:cs="Times New Roman"/>
          <w:b/>
          <w:i/>
          <w:sz w:val="28"/>
          <w:szCs w:val="28"/>
          <w:lang w:val="ru-RU"/>
        </w:rPr>
        <w:t>1,0…1,5 кВт</w:t>
      </w:r>
      <w:r w:rsidR="00822965">
        <w:rPr>
          <w:rFonts w:ascii="Times New Roman" w:hAnsi="Times New Roman" w:cs="Times New Roman"/>
          <w:sz w:val="28"/>
          <w:szCs w:val="28"/>
          <w:lang w:val="ru-RU"/>
        </w:rPr>
        <w:t xml:space="preserve">. Для освещения и прочих вспомогательных приёмников мельничных комбинатов необходима дополнительная мощность, равная </w:t>
      </w:r>
      <w:r w:rsidR="00822965" w:rsidRPr="00822965">
        <w:rPr>
          <w:rFonts w:ascii="Times New Roman" w:hAnsi="Times New Roman" w:cs="Times New Roman"/>
          <w:b/>
          <w:i/>
          <w:sz w:val="28"/>
          <w:szCs w:val="28"/>
          <w:lang w:val="ru-RU"/>
        </w:rPr>
        <w:t>10…15%</w:t>
      </w:r>
      <w:r w:rsidR="00822965">
        <w:rPr>
          <w:rFonts w:ascii="Times New Roman" w:hAnsi="Times New Roman" w:cs="Times New Roman"/>
          <w:sz w:val="28"/>
          <w:szCs w:val="28"/>
          <w:lang w:val="ru-RU"/>
        </w:rPr>
        <w:t xml:space="preserve"> установленной мощности основного технологического оборудования.</w:t>
      </w:r>
    </w:p>
    <w:p w:rsidR="000C43ED" w:rsidRDefault="000C43ED" w:rsidP="005C4612">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Более точно электрические нагрузки определяют на стадии технического и рабочего проекта </w:t>
      </w:r>
      <w:r w:rsidRPr="004F26F4">
        <w:rPr>
          <w:rFonts w:ascii="Times New Roman" w:hAnsi="Times New Roman" w:cs="Times New Roman"/>
          <w:b/>
          <w:i/>
          <w:sz w:val="28"/>
          <w:szCs w:val="28"/>
          <w:lang w:val="ru-RU"/>
        </w:rPr>
        <w:t>методом упорядоченных диаграмм</w:t>
      </w:r>
      <w:r>
        <w:rPr>
          <w:rFonts w:ascii="Times New Roman" w:hAnsi="Times New Roman" w:cs="Times New Roman"/>
          <w:sz w:val="28"/>
          <w:szCs w:val="28"/>
          <w:lang w:val="ru-RU"/>
        </w:rPr>
        <w:t xml:space="preserve">, </w:t>
      </w:r>
      <w:r w:rsidR="004F26F4">
        <w:rPr>
          <w:rFonts w:ascii="Times New Roman" w:hAnsi="Times New Roman" w:cs="Times New Roman"/>
          <w:sz w:val="28"/>
          <w:szCs w:val="28"/>
          <w:lang w:val="ru-RU"/>
        </w:rPr>
        <w:t>при котором расчётную активную мощность группы разнородных по режиму работы приёмников предприятия или цеха находят так:</w:t>
      </w:r>
    </w:p>
    <w:p w:rsidR="004F26F4" w:rsidRDefault="00AB4EF7" w:rsidP="004F26F4">
      <w:pPr>
        <w:spacing w:after="0"/>
        <w:ind w:left="-426"/>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р</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max</m:t>
              </m:r>
            </m:sub>
          </m:sSub>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иi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номi</m:t>
                  </m:r>
                </m:sub>
              </m:sSub>
              <m:r>
                <w:rPr>
                  <w:rFonts w:ascii="Cambria Math" w:hAnsi="Cambria Math" w:cs="Times New Roman"/>
                  <w:sz w:val="28"/>
                  <w:szCs w:val="28"/>
                  <w:lang w:val="ru-RU"/>
                </w:rPr>
                <m:t>,</m:t>
              </m:r>
            </m:e>
          </m:nary>
        </m:oMath>
      </m:oMathPara>
    </w:p>
    <w:p w:rsidR="00A544EE" w:rsidRDefault="00A544EE" w:rsidP="005C461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max</m:t>
            </m:r>
          </m:sub>
        </m:sSub>
      </m:oMath>
      <w:r>
        <w:rPr>
          <w:rFonts w:ascii="Times New Roman" w:hAnsi="Times New Roman" w:cs="Times New Roman"/>
          <w:sz w:val="28"/>
          <w:szCs w:val="28"/>
          <w:lang w:val="ru-RU"/>
        </w:rPr>
        <w:t xml:space="preserve"> - коэффициент </w:t>
      </w:r>
      <w:r w:rsidR="00A43C2F">
        <w:rPr>
          <w:rFonts w:ascii="Times New Roman" w:hAnsi="Times New Roman" w:cs="Times New Roman"/>
          <w:sz w:val="28"/>
          <w:szCs w:val="28"/>
          <w:lang w:val="ru-RU"/>
        </w:rPr>
        <w:t>максимума активной мощности;</w:t>
      </w:r>
    </w:p>
    <w:p w:rsidR="00A43C2F" w:rsidRDefault="00A43C2F" w:rsidP="005C4612">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n</m:t>
        </m:r>
      </m:oMath>
      <w:r>
        <w:rPr>
          <w:rFonts w:ascii="Times New Roman" w:hAnsi="Times New Roman" w:cs="Times New Roman"/>
          <w:sz w:val="28"/>
          <w:szCs w:val="28"/>
          <w:lang w:val="ru-RU"/>
        </w:rPr>
        <w:t xml:space="preserve"> - число приёмников;</w:t>
      </w:r>
    </w:p>
    <w:p w:rsidR="00A43C2F" w:rsidRDefault="00AB4EF7" w:rsidP="005C4612">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иi</m:t>
            </m:r>
          </m:sub>
        </m:sSub>
      </m:oMath>
      <w:r w:rsidR="00A43C2F">
        <w:rPr>
          <w:rFonts w:ascii="Times New Roman" w:hAnsi="Times New Roman" w:cs="Times New Roman"/>
          <w:sz w:val="28"/>
          <w:szCs w:val="28"/>
          <w:lang w:val="ru-RU"/>
        </w:rPr>
        <w:t xml:space="preserve"> - коэффициент использования активной мощности, равный отношению средней активной мощности приёмника за наиболее нагруженную смену к его установленной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номi</m:t>
            </m:r>
          </m:sub>
        </m:sSub>
      </m:oMath>
      <w:r w:rsidR="0099571E">
        <w:rPr>
          <w:rFonts w:ascii="Times New Roman" w:hAnsi="Times New Roman" w:cs="Times New Roman"/>
          <w:sz w:val="28"/>
          <w:szCs w:val="28"/>
          <w:lang w:val="ru-RU"/>
        </w:rPr>
        <w:t>.</w:t>
      </w:r>
    </w:p>
    <w:p w:rsidR="00BD7065" w:rsidRDefault="00BD7065" w:rsidP="005C4612">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определения коэффициента максимума активной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max</m:t>
            </m:r>
          </m:sub>
        </m:sSub>
      </m:oMath>
      <w:r>
        <w:rPr>
          <w:rFonts w:ascii="Times New Roman" w:hAnsi="Times New Roman" w:cs="Times New Roman"/>
          <w:sz w:val="28"/>
          <w:szCs w:val="28"/>
          <w:lang w:val="ru-RU"/>
        </w:rPr>
        <w:t xml:space="preserve"> находят групповой коэффициент использования активной мощности</w:t>
      </w:r>
    </w:p>
    <w:p w:rsidR="006A59DC" w:rsidRDefault="00AB4EF7" w:rsidP="006A59DC">
      <w:pPr>
        <w:spacing w:after="0"/>
        <w:ind w:left="-426"/>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и</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en-US"/>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иi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Р</m:t>
                      </m:r>
                    </m:e>
                    <m:sub>
                      <m:r>
                        <w:rPr>
                          <w:rFonts w:ascii="Cambria Math" w:hAnsi="Cambria Math" w:cs="Times New Roman"/>
                          <w:sz w:val="28"/>
                          <w:szCs w:val="28"/>
                          <w:lang w:val="ru-RU"/>
                        </w:rPr>
                        <m:t>номi</m:t>
                      </m:r>
                    </m:sub>
                  </m:sSub>
                </m:e>
              </m:nary>
            </m:num>
            <m:den>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Р</m:t>
                      </m:r>
                    </m:e>
                    <m:sub>
                      <m:r>
                        <w:rPr>
                          <w:rFonts w:ascii="Cambria Math" w:hAnsi="Cambria Math" w:cs="Times New Roman"/>
                          <w:sz w:val="28"/>
                          <w:szCs w:val="28"/>
                          <w:lang w:val="ru-RU"/>
                        </w:rPr>
                        <m:t>номi</m:t>
                      </m:r>
                    </m:sub>
                  </m:sSub>
                </m:e>
              </m:nary>
            </m:den>
          </m:f>
        </m:oMath>
      </m:oMathPara>
    </w:p>
    <w:p w:rsidR="00181BD6" w:rsidRDefault="00181BD6" w:rsidP="005C4612">
      <w:pPr>
        <w:spacing w:after="0"/>
        <w:rPr>
          <w:rFonts w:ascii="Times New Roman" w:hAnsi="Times New Roman" w:cs="Times New Roman"/>
          <w:sz w:val="28"/>
          <w:szCs w:val="28"/>
          <w:lang w:val="ru-RU"/>
        </w:rPr>
      </w:pPr>
      <w:r>
        <w:rPr>
          <w:rFonts w:ascii="Times New Roman" w:hAnsi="Times New Roman" w:cs="Times New Roman"/>
          <w:sz w:val="28"/>
          <w:szCs w:val="28"/>
          <w:lang w:val="ru-RU"/>
        </w:rPr>
        <w:t>и приведенное , или эффективное число приёмников</w:t>
      </w:r>
    </w:p>
    <w:p w:rsidR="00D6527F" w:rsidRDefault="00AB4EF7" w:rsidP="00D6527F">
      <w:pPr>
        <w:spacing w:after="0"/>
        <w:ind w:left="-426"/>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n</m:t>
              </m:r>
            </m:e>
            <m:sub>
              <m:r>
                <w:rPr>
                  <w:rFonts w:ascii="Cambria Math" w:hAnsi="Cambria Math" w:cs="Times New Roman"/>
                  <w:sz w:val="28"/>
                  <w:szCs w:val="28"/>
                  <w:lang w:val="ru-RU"/>
                </w:rPr>
                <m:t>э</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r>
                    <w:rPr>
                      <w:rFonts w:ascii="Cambria Math" w:hAnsi="Cambria Math" w:cs="Times New Roman"/>
                      <w:sz w:val="28"/>
                      <w:szCs w:val="28"/>
                      <w:lang w:val="ru-RU"/>
                    </w:rPr>
                    <m:t>(</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Р</m:t>
                          </m:r>
                        </m:e>
                        <m:sub>
                          <m:r>
                            <w:rPr>
                              <w:rFonts w:ascii="Cambria Math" w:hAnsi="Cambria Math" w:cs="Times New Roman"/>
                              <w:sz w:val="28"/>
                              <w:szCs w:val="28"/>
                              <w:lang w:val="ru-RU"/>
                            </w:rPr>
                            <m:t>номi</m:t>
                          </m:r>
                        </m:sub>
                      </m:sSub>
                    </m:e>
                  </m:nary>
                  <m:r>
                    <w:rPr>
                      <w:rFonts w:ascii="Cambria Math" w:hAnsi="Cambria Math" w:cs="Times New Roman"/>
                      <w:sz w:val="28"/>
                      <w:szCs w:val="28"/>
                      <w:lang w:val="ru-RU"/>
                    </w:rPr>
                    <m:t>)</m:t>
                  </m:r>
                </m:e>
                <m:sup>
                  <m:r>
                    <w:rPr>
                      <w:rFonts w:ascii="Cambria Math" w:hAnsi="Cambria Math" w:cs="Times New Roman"/>
                      <w:sz w:val="28"/>
                      <w:szCs w:val="28"/>
                      <w:lang w:val="ru-RU"/>
                    </w:rPr>
                    <m:t>2</m:t>
                  </m:r>
                </m:sup>
              </m:sSup>
            </m:num>
            <m:den>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Р</m:t>
                      </m:r>
                    </m:e>
                    <m:sub>
                      <m:r>
                        <w:rPr>
                          <w:rFonts w:ascii="Cambria Math" w:hAnsi="Cambria Math" w:cs="Times New Roman"/>
                          <w:sz w:val="28"/>
                          <w:szCs w:val="28"/>
                          <w:lang w:val="ru-RU"/>
                        </w:rPr>
                        <m:t>номi</m:t>
                      </m:r>
                    </m:sub>
                    <m:sup>
                      <m:r>
                        <w:rPr>
                          <w:rFonts w:ascii="Cambria Math" w:hAnsi="Cambria Math" w:cs="Times New Roman"/>
                          <w:sz w:val="28"/>
                          <w:szCs w:val="28"/>
                          <w:lang w:val="ru-RU"/>
                        </w:rPr>
                        <m:t>2</m:t>
                      </m:r>
                    </m:sup>
                  </m:sSubSup>
                </m:e>
              </m:nary>
            </m:den>
          </m:f>
          <m:r>
            <w:rPr>
              <w:rFonts w:ascii="Cambria Math" w:hAnsi="Cambria Math" w:cs="Times New Roman"/>
              <w:sz w:val="28"/>
              <w:szCs w:val="28"/>
              <w:lang w:val="ru-RU"/>
            </w:rPr>
            <m:t>,</m:t>
          </m:r>
        </m:oMath>
      </m:oMathPara>
    </w:p>
    <w:p w:rsidR="00891A2B" w:rsidRDefault="00E12ECF" w:rsidP="005C4612">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которое представляет собой число однородных по режиму работы приёмников одинаковой установленной мощности, обуславливающих ту же  расчётную нагрузку, что и группа действительных приёмников</w:t>
      </w:r>
      <w:r w:rsidR="00D63C50">
        <w:rPr>
          <w:rFonts w:ascii="Times New Roman" w:hAnsi="Times New Roman" w:cs="Times New Roman"/>
          <w:sz w:val="28"/>
          <w:szCs w:val="28"/>
          <w:lang w:val="ru-RU"/>
        </w:rPr>
        <w:t>, различных по номинальной мощности и режиму работы.</w:t>
      </w:r>
    </w:p>
    <w:p w:rsidR="00776219" w:rsidRDefault="00776219" w:rsidP="005C4612">
      <w:pPr>
        <w:spacing w:after="0"/>
        <w:ind w:firstLine="567"/>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Пользуясь вычисленными значениями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К</m:t>
            </m:r>
          </m:e>
          <m:sub>
            <m:r>
              <m:rPr>
                <m:sty m:val="bi"/>
              </m:rPr>
              <w:rPr>
                <w:rFonts w:ascii="Cambria Math" w:hAnsi="Cambria Math" w:cs="Times New Roman"/>
                <w:sz w:val="28"/>
                <w:szCs w:val="28"/>
                <w:lang w:val="ru-RU"/>
              </w:rPr>
              <m:t>и</m:t>
            </m:r>
          </m:sub>
        </m:sSub>
        <m:r>
          <w:rPr>
            <w:rFonts w:ascii="Cambria Math" w:hAnsi="Cambria Math" w:cs="Times New Roman"/>
            <w:sz w:val="28"/>
            <w:szCs w:val="28"/>
            <w:lang w:val="ru-RU"/>
          </w:rPr>
          <m:t xml:space="preserve"> </m:t>
        </m:r>
      </m:oMath>
      <w:r>
        <w:rPr>
          <w:rFonts w:ascii="Times New Roman" w:hAnsi="Times New Roman" w:cs="Times New Roman"/>
          <w:sz w:val="28"/>
          <w:szCs w:val="28"/>
          <w:lang w:val="ru-RU"/>
        </w:rPr>
        <w:t xml:space="preserve"> 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э</m:t>
            </m:r>
          </m:sub>
        </m:sSub>
      </m:oMath>
      <w:r>
        <w:rPr>
          <w:rFonts w:ascii="Times New Roman" w:hAnsi="Times New Roman" w:cs="Times New Roman"/>
          <w:sz w:val="28"/>
          <w:szCs w:val="28"/>
          <w:lang w:val="ru-RU"/>
        </w:rPr>
        <w:t xml:space="preserve"> а также кривыми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max</m:t>
            </m:r>
          </m:sub>
        </m:sSub>
        <m:r>
          <m:rPr>
            <m:sty m:val="bi"/>
          </m:rPr>
          <w:rPr>
            <w:rFonts w:ascii="Cambria Math" w:hAnsi="Cambria Math" w:cs="Times New Roman"/>
            <w:sz w:val="28"/>
            <w:szCs w:val="28"/>
            <w:lang w:val="ru-RU"/>
          </w:rPr>
          <m:t>(</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К</m:t>
            </m:r>
          </m:e>
          <m:sub>
            <m:r>
              <m:rPr>
                <m:sty m:val="bi"/>
              </m:rPr>
              <w:rPr>
                <w:rFonts w:ascii="Cambria Math" w:hAnsi="Cambria Math" w:cs="Times New Roman"/>
                <w:sz w:val="28"/>
                <w:szCs w:val="28"/>
                <w:lang w:val="ru-RU"/>
              </w:rPr>
              <m:t>и</m:t>
            </m:r>
          </m:sub>
        </m:sSub>
        <m:r>
          <m:rPr>
            <m:sty m:val="bi"/>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э</m:t>
            </m:r>
          </m:sub>
        </m:sSub>
        <m:r>
          <w:rPr>
            <w:rFonts w:ascii="Cambria Math" w:hAnsi="Cambria Math" w:cs="Times New Roman"/>
            <w:sz w:val="28"/>
            <w:szCs w:val="28"/>
            <w:lang w:val="ru-RU"/>
          </w:rPr>
          <m:t>)</m:t>
        </m:r>
      </m:oMath>
      <w:r w:rsidR="00E7457A">
        <w:rPr>
          <w:rFonts w:ascii="Times New Roman" w:hAnsi="Times New Roman" w:cs="Times New Roman"/>
          <w:sz w:val="28"/>
          <w:szCs w:val="28"/>
          <w:lang w:val="ru-RU"/>
        </w:rPr>
        <w:t xml:space="preserve"> (рис. </w:t>
      </w:r>
      <w:r w:rsidR="00B17463">
        <w:rPr>
          <w:rFonts w:ascii="Times New Roman" w:hAnsi="Times New Roman" w:cs="Times New Roman"/>
          <w:sz w:val="28"/>
          <w:szCs w:val="28"/>
          <w:lang w:val="ru-RU"/>
        </w:rPr>
        <w:t>4</w:t>
      </w:r>
      <w:r w:rsidR="00E7457A">
        <w:rPr>
          <w:rFonts w:ascii="Times New Roman" w:hAnsi="Times New Roman" w:cs="Times New Roman"/>
          <w:sz w:val="28"/>
          <w:szCs w:val="28"/>
          <w:lang w:val="ru-RU"/>
        </w:rPr>
        <w:t xml:space="preserve">.3), </w:t>
      </w:r>
      <w:r w:rsidR="001B008B">
        <w:rPr>
          <w:rFonts w:ascii="Times New Roman" w:hAnsi="Times New Roman" w:cs="Times New Roman"/>
          <w:sz w:val="28"/>
          <w:szCs w:val="28"/>
          <w:lang w:val="ru-RU"/>
        </w:rPr>
        <w:t xml:space="preserve">находят коэффициент максимума активной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max</m:t>
            </m:r>
          </m:sub>
        </m:sSub>
      </m:oMath>
      <w:r w:rsidR="001B008B">
        <w:rPr>
          <w:rFonts w:ascii="Times New Roman" w:hAnsi="Times New Roman" w:cs="Times New Roman"/>
          <w:b/>
          <w:sz w:val="28"/>
          <w:szCs w:val="28"/>
          <w:lang w:val="ru-RU"/>
        </w:rPr>
        <w:t>,</w:t>
      </w:r>
      <w:r w:rsidR="001B008B">
        <w:rPr>
          <w:rFonts w:ascii="Times New Roman" w:hAnsi="Times New Roman" w:cs="Times New Roman"/>
          <w:sz w:val="28"/>
          <w:szCs w:val="28"/>
          <w:lang w:val="ru-RU"/>
        </w:rPr>
        <w:t xml:space="preserve"> который даёт возможность найти расчётную активную мощность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р</m:t>
            </m:r>
          </m:sub>
        </m:sSub>
      </m:oMath>
      <w:r w:rsidR="001B008B" w:rsidRPr="001B008B">
        <w:rPr>
          <w:rFonts w:ascii="Times New Roman" w:hAnsi="Times New Roman" w:cs="Times New Roman"/>
          <w:b/>
          <w:sz w:val="28"/>
          <w:szCs w:val="28"/>
          <w:lang w:val="ru-RU"/>
        </w:rPr>
        <w:t>.</w:t>
      </w:r>
    </w:p>
    <w:p w:rsidR="00E928B9" w:rsidRDefault="00E5480C" w:rsidP="005C4612">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том случае, когда приведенное число приёмников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э</m:t>
            </m:r>
          </m:sub>
        </m:sSub>
        <m:r>
          <m:rPr>
            <m:sty m:val="bi"/>
          </m:rPr>
          <w:rPr>
            <w:rFonts w:ascii="Cambria Math" w:hAnsi="Cambria Math" w:cs="Times New Roman"/>
            <w:sz w:val="28"/>
            <w:szCs w:val="28"/>
            <w:lang w:val="ru-RU"/>
          </w:rPr>
          <m:t xml:space="preserve"> ≤10</m:t>
        </m:r>
      </m:oMath>
      <w:r>
        <w:rPr>
          <w:rFonts w:ascii="Times New Roman" w:hAnsi="Times New Roman" w:cs="Times New Roman"/>
          <w:sz w:val="28"/>
          <w:szCs w:val="28"/>
          <w:lang w:val="ru-RU"/>
        </w:rPr>
        <w:t>, расчётную реактивную мощность находят по формуле</w:t>
      </w:r>
    </w:p>
    <w:p w:rsidR="009F6DC2" w:rsidRDefault="00AB4EF7" w:rsidP="009F6DC2">
      <w:pPr>
        <w:spacing w:after="0"/>
        <w:ind w:left="-426"/>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p</m:t>
              </m:r>
            </m:sub>
          </m:sSub>
          <m:r>
            <w:rPr>
              <w:rFonts w:ascii="Cambria Math" w:hAnsi="Cambria Math" w:cs="Times New Roman"/>
              <w:sz w:val="28"/>
              <w:szCs w:val="28"/>
              <w:lang w:val="ru-RU"/>
            </w:rPr>
            <m:t>=1,1</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иi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r>
                    <w:rPr>
                      <w:rFonts w:ascii="Cambria Math" w:hAnsi="Cambria Math" w:cs="Times New Roman"/>
                      <w:sz w:val="28"/>
                      <w:szCs w:val="28"/>
                      <w:lang w:val="en-US"/>
                    </w:rPr>
                    <m:t>i</m:t>
                  </m:r>
                </m:sub>
              </m:sSub>
              <m:r>
                <w:rPr>
                  <w:rFonts w:ascii="Cambria Math" w:hAnsi="Cambria Math" w:cs="Times New Roman"/>
                  <w:sz w:val="28"/>
                  <w:szCs w:val="28"/>
                  <w:lang w:val="en-US"/>
                </w:rPr>
                <m:t>tg</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r>
                <w:rPr>
                  <w:rFonts w:ascii="Cambria Math" w:hAnsi="Cambria Math" w:cs="Times New Roman"/>
                  <w:sz w:val="28"/>
                  <w:szCs w:val="28"/>
                  <w:lang w:val="en-US"/>
                </w:rPr>
                <m:t>,</m:t>
              </m:r>
            </m:e>
          </m:nary>
        </m:oMath>
      </m:oMathPara>
    </w:p>
    <w:p w:rsidR="00F06866" w:rsidRDefault="00F06866" w:rsidP="005C461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а если оно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n</m:t>
            </m:r>
          </m:e>
          <m:sub>
            <m:r>
              <m:rPr>
                <m:sty m:val="bi"/>
              </m:rPr>
              <w:rPr>
                <w:rFonts w:ascii="Cambria Math" w:hAnsi="Cambria Math" w:cs="Times New Roman"/>
                <w:sz w:val="28"/>
                <w:szCs w:val="28"/>
                <w:lang w:val="ru-RU"/>
              </w:rPr>
              <m:t>э</m:t>
            </m:r>
          </m:sub>
        </m:sSub>
        <m:r>
          <w:rPr>
            <w:rFonts w:ascii="Cambria Math" w:hAnsi="Cambria Math" w:cs="Times New Roman"/>
            <w:sz w:val="28"/>
            <w:szCs w:val="28"/>
            <w:lang w:val="ru-RU"/>
          </w:rPr>
          <m:t>&gt;10,</m:t>
        </m:r>
      </m:oMath>
      <w:r>
        <w:rPr>
          <w:rFonts w:ascii="Times New Roman" w:hAnsi="Times New Roman" w:cs="Times New Roman"/>
          <w:sz w:val="28"/>
          <w:szCs w:val="28"/>
          <w:lang w:val="ru-RU"/>
        </w:rPr>
        <w:t xml:space="preserve"> то эту величину определяют так:</w:t>
      </w:r>
    </w:p>
    <w:p w:rsidR="00F06866" w:rsidRDefault="00AB4EF7" w:rsidP="00F06866">
      <w:pPr>
        <w:spacing w:after="0"/>
        <w:ind w:left="-426"/>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p</m:t>
              </m:r>
            </m:sub>
          </m:sSub>
          <m:r>
            <w:rPr>
              <w:rFonts w:ascii="Cambria Math" w:hAnsi="Cambria Math" w:cs="Times New Roman"/>
              <w:sz w:val="28"/>
              <w:szCs w:val="28"/>
              <w:lang w:val="ru-RU"/>
            </w:rPr>
            <m:t>=</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иi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ном</m:t>
                  </m:r>
                  <m:r>
                    <w:rPr>
                      <w:rFonts w:ascii="Cambria Math" w:hAnsi="Cambria Math" w:cs="Times New Roman"/>
                      <w:sz w:val="28"/>
                      <w:szCs w:val="28"/>
                      <w:lang w:val="en-US"/>
                    </w:rPr>
                    <m:t>i</m:t>
                  </m:r>
                </m:sub>
              </m:sSub>
              <m:r>
                <w:rPr>
                  <w:rFonts w:ascii="Cambria Math" w:hAnsi="Cambria Math" w:cs="Times New Roman"/>
                  <w:sz w:val="28"/>
                  <w:szCs w:val="28"/>
                  <w:lang w:val="en-US"/>
                </w:rPr>
                <m:t>tg</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r>
                <w:rPr>
                  <w:rFonts w:ascii="Cambria Math" w:hAnsi="Cambria Math" w:cs="Times New Roman"/>
                  <w:sz w:val="28"/>
                  <w:szCs w:val="28"/>
                  <w:lang w:val="en-US"/>
                </w:rPr>
                <m:t>,</m:t>
              </m:r>
            </m:e>
          </m:nary>
        </m:oMath>
      </m:oMathPara>
    </w:p>
    <w:p w:rsidR="00F06866" w:rsidRDefault="007512A6" w:rsidP="005C4612">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коэффициент реактивной мощности </w:t>
      </w:r>
      <m:oMath>
        <m:r>
          <m:rPr>
            <m:sty m:val="bi"/>
          </m:rPr>
          <w:rPr>
            <w:rFonts w:ascii="Cambria Math" w:hAnsi="Cambria Math" w:cs="Times New Roman"/>
            <w:sz w:val="28"/>
            <w:szCs w:val="28"/>
            <w:lang w:val="en-US"/>
          </w:rPr>
          <m:t>tg</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φ</m:t>
            </m:r>
          </m:e>
          <m:sub>
            <m:r>
              <m:rPr>
                <m:sty m:val="bi"/>
              </m:rPr>
              <w:rPr>
                <w:rFonts w:ascii="Cambria Math" w:hAnsi="Cambria Math" w:cs="Times New Roman"/>
                <w:sz w:val="28"/>
                <w:szCs w:val="28"/>
                <w:lang w:val="en-US"/>
              </w:rPr>
              <m:t>i</m:t>
            </m:r>
          </m:sub>
        </m:sSub>
      </m:oMath>
      <w:r w:rsidR="00F06444">
        <w:rPr>
          <w:rFonts w:ascii="Times New Roman" w:hAnsi="Times New Roman" w:cs="Times New Roman"/>
          <w:sz w:val="28"/>
          <w:szCs w:val="28"/>
          <w:lang w:val="ru-RU"/>
        </w:rPr>
        <w:t xml:space="preserve"> определяют по коэффициенту мощности </w:t>
      </w:r>
      <m:oMath>
        <m:r>
          <m:rPr>
            <m:sty m:val="bi"/>
          </m:rPr>
          <w:rPr>
            <w:rFonts w:ascii="Cambria Math" w:hAnsi="Cambria Math" w:cs="Times New Roman"/>
            <w:sz w:val="28"/>
            <w:szCs w:val="28"/>
            <w:lang w:val="ru-RU"/>
          </w:rPr>
          <m:t>cos</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φ</m:t>
            </m:r>
          </m:e>
          <m:sub>
            <m:r>
              <m:rPr>
                <m:sty m:val="bi"/>
              </m:rPr>
              <w:rPr>
                <w:rFonts w:ascii="Cambria Math" w:hAnsi="Cambria Math" w:cs="Times New Roman"/>
                <w:sz w:val="28"/>
                <w:szCs w:val="28"/>
                <w:lang w:val="ru-RU"/>
              </w:rPr>
              <m:t>i</m:t>
            </m:r>
          </m:sub>
        </m:sSub>
      </m:oMath>
      <w:r w:rsidR="007900FE" w:rsidRPr="00387ECF">
        <w:rPr>
          <w:rFonts w:ascii="Times New Roman" w:hAnsi="Times New Roman" w:cs="Times New Roman"/>
          <w:sz w:val="28"/>
          <w:szCs w:val="28"/>
          <w:lang w:val="ru-RU"/>
        </w:rPr>
        <w:t xml:space="preserve">, </w:t>
      </w:r>
      <w:r w:rsidR="007900FE">
        <w:rPr>
          <w:rFonts w:ascii="Times New Roman" w:hAnsi="Times New Roman" w:cs="Times New Roman"/>
          <w:sz w:val="28"/>
          <w:szCs w:val="28"/>
          <w:lang w:val="ru-RU"/>
        </w:rPr>
        <w:t>отвечающему приёмникам данного режима работы.</w:t>
      </w:r>
    </w:p>
    <w:p w:rsidR="00EC1F19" w:rsidRDefault="00EC1F19" w:rsidP="00EC1F1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Полную расчётную мощность со стороны первичного напряжения трансформаторной подстанции можно найти по формуле</w:t>
      </w:r>
    </w:p>
    <w:p w:rsidR="00EC1F19" w:rsidRDefault="00EC1F19" w:rsidP="00EC1F19">
      <w:pPr>
        <w:spacing w:after="0"/>
        <w:ind w:left="-426"/>
        <w:jc w:val="center"/>
        <w:rPr>
          <w:rFonts w:ascii="Times New Roman" w:hAnsi="Times New Roman" w:cs="Times New Roman"/>
          <w:sz w:val="28"/>
          <w:szCs w:val="28"/>
          <w:lang w:val="en-US"/>
        </w:rPr>
      </w:pPr>
      <m:oMathPara>
        <m:oMath>
          <m:r>
            <w:rPr>
              <w:rFonts w:ascii="Cambria Math" w:hAnsi="Cambria Math" w:cs="Times New Roman"/>
              <w:sz w:val="28"/>
              <w:szCs w:val="28"/>
              <w:lang w:val="ru-RU"/>
            </w:rPr>
            <m:t>S=k</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p</m:t>
              </m:r>
            </m:sub>
          </m:sSub>
          <m:r>
            <w:rPr>
              <w:rFonts w:ascii="Cambria Math" w:hAnsi="Cambria Math" w:cs="Times New Roman"/>
              <w:sz w:val="28"/>
              <w:szCs w:val="28"/>
              <w:lang w:val="ru-RU"/>
            </w:rPr>
            <m:t>,</m:t>
          </m:r>
        </m:oMath>
      </m:oMathPara>
    </w:p>
    <w:p w:rsidR="00EC1F19" w:rsidRDefault="00EC1F19" w:rsidP="00EC1F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k</m:t>
        </m:r>
      </m:oMath>
      <w:r>
        <w:rPr>
          <w:rFonts w:ascii="Times New Roman" w:hAnsi="Times New Roman" w:cs="Times New Roman"/>
          <w:sz w:val="28"/>
          <w:szCs w:val="28"/>
          <w:lang w:val="ru-RU"/>
        </w:rPr>
        <w:t xml:space="preserve"> - коэффициент, зависящий от коэффициента мощности приёмников, который при </w:t>
      </w:r>
      <m:oMath>
        <m:r>
          <m:rPr>
            <m:sty m:val="bi"/>
          </m:rPr>
          <w:rPr>
            <w:rFonts w:ascii="Cambria Math" w:hAnsi="Cambria Math" w:cs="Times New Roman"/>
            <w:sz w:val="28"/>
            <w:szCs w:val="28"/>
            <w:lang w:val="ru-RU"/>
          </w:rPr>
          <m:t>cosφ</m:t>
        </m:r>
      </m:oMath>
      <w:r>
        <w:rPr>
          <w:rFonts w:ascii="Times New Roman" w:hAnsi="Times New Roman" w:cs="Times New Roman"/>
          <w:b/>
          <w:sz w:val="28"/>
          <w:szCs w:val="28"/>
          <w:lang w:val="ru-RU"/>
        </w:rPr>
        <w:t xml:space="preserve"> = 0,6…1</w:t>
      </w:r>
      <w:r>
        <w:rPr>
          <w:rFonts w:ascii="Times New Roman" w:hAnsi="Times New Roman" w:cs="Times New Roman"/>
          <w:sz w:val="28"/>
          <w:szCs w:val="28"/>
          <w:lang w:val="ru-RU"/>
        </w:rPr>
        <w:t xml:space="preserve"> имеет значения соответственно </w:t>
      </w:r>
      <w:r w:rsidRPr="00416458">
        <w:rPr>
          <w:rFonts w:ascii="Times New Roman" w:hAnsi="Times New Roman" w:cs="Times New Roman"/>
          <w:b/>
          <w:i/>
          <w:sz w:val="28"/>
          <w:szCs w:val="28"/>
          <w:lang w:val="ru-RU"/>
        </w:rPr>
        <w:t>1,09…1,02</w:t>
      </w:r>
      <w:r>
        <w:rPr>
          <w:rFonts w:ascii="Times New Roman" w:hAnsi="Times New Roman" w:cs="Times New Roman"/>
          <w:sz w:val="28"/>
          <w:szCs w:val="28"/>
          <w:lang w:val="ru-RU"/>
        </w:rPr>
        <w:t>;</w:t>
      </w:r>
    </w:p>
    <w:p w:rsidR="00EC1F19" w:rsidRDefault="00EC1F19" w:rsidP="00EC1F1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S</m:t>
            </m:r>
          </m:e>
          <m:sub>
            <m:r>
              <m:rPr>
                <m:sty m:val="bi"/>
              </m:rPr>
              <w:rPr>
                <w:rFonts w:ascii="Cambria Math" w:hAnsi="Cambria Math" w:cs="Times New Roman"/>
                <w:sz w:val="28"/>
                <w:szCs w:val="28"/>
                <w:lang w:val="ru-RU"/>
              </w:rPr>
              <m:t>p</m:t>
            </m:r>
          </m:sub>
        </m:sSub>
      </m:oMath>
      <w:r>
        <w:rPr>
          <w:rFonts w:ascii="Times New Roman" w:hAnsi="Times New Roman" w:cs="Times New Roman"/>
          <w:sz w:val="28"/>
          <w:szCs w:val="28"/>
          <w:lang w:val="ru-RU"/>
        </w:rPr>
        <w:t xml:space="preserve"> - полная расчётная мощность со стороны вторичного напряжения трансформаторной подстанции.</w:t>
      </w:r>
    </w:p>
    <w:p w:rsidR="006D55B6" w:rsidRDefault="006D55B6" w:rsidP="005C4612">
      <w:pPr>
        <w:spacing w:after="0"/>
        <w:jc w:val="both"/>
        <w:rPr>
          <w:rFonts w:ascii="Times New Roman" w:hAnsi="Times New Roman" w:cs="Times New Roman"/>
          <w:sz w:val="28"/>
          <w:szCs w:val="28"/>
          <w:lang w:val="ru-RU"/>
        </w:rPr>
      </w:pPr>
    </w:p>
    <w:p w:rsidR="006D55B6" w:rsidRDefault="00EC1F19" w:rsidP="00B17463">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-319405</wp:posOffset>
            </wp:positionH>
            <wp:positionV relativeFrom="paragraph">
              <wp:posOffset>-299085</wp:posOffset>
            </wp:positionV>
            <wp:extent cx="2965450" cy="2346960"/>
            <wp:effectExtent l="19050" t="0" r="6350" b="0"/>
            <wp:wrapTight wrapText="bothSides">
              <wp:wrapPolygon edited="0">
                <wp:start x="-139" y="0"/>
                <wp:lineTo x="-139" y="21390"/>
                <wp:lineTo x="21646" y="21390"/>
                <wp:lineTo x="21646" y="0"/>
                <wp:lineTo x="-139" y="0"/>
              </wp:wrapPolygon>
            </wp:wrapTight>
            <wp:docPr id="44" name="Рисунок 27" descr="C:\Users\Анатолий\Documents\Scanned Documents\Рисунок (36).jpg"/>
            <wp:cNvGraphicFramePr/>
            <a:graphic xmlns:a="http://schemas.openxmlformats.org/drawingml/2006/main">
              <a:graphicData uri="http://schemas.openxmlformats.org/drawingml/2006/picture">
                <pic:pic xmlns:pic="http://schemas.openxmlformats.org/drawingml/2006/picture">
                  <pic:nvPicPr>
                    <pic:cNvPr id="0" name="Picture 27" descr="C:\Users\Анатолий\Documents\Scanned Documents\Рисунок (36).jpg"/>
                    <pic:cNvPicPr>
                      <a:picLocks noChangeAspect="1" noChangeArrowheads="1"/>
                    </pic:cNvPicPr>
                  </pic:nvPicPr>
                  <pic:blipFill>
                    <a:blip r:embed="rId89" cstate="print"/>
                    <a:srcRect t="8361" b="4852"/>
                    <a:stretch>
                      <a:fillRect/>
                    </a:stretch>
                  </pic:blipFill>
                  <pic:spPr bwMode="auto">
                    <a:xfrm>
                      <a:off x="0" y="0"/>
                      <a:ext cx="2965450" cy="2346960"/>
                    </a:xfrm>
                    <a:prstGeom prst="rect">
                      <a:avLst/>
                    </a:prstGeom>
                    <a:noFill/>
                    <a:ln w="9525">
                      <a:noFill/>
                      <a:miter lim="800000"/>
                      <a:headEnd/>
                      <a:tailEnd/>
                    </a:ln>
                  </pic:spPr>
                </pic:pic>
              </a:graphicData>
            </a:graphic>
          </wp:anchor>
        </w:drawing>
      </w:r>
      <w:r w:rsidR="008543F3">
        <w:rPr>
          <w:rFonts w:ascii="Times New Roman" w:hAnsi="Times New Roman" w:cs="Times New Roman"/>
          <w:sz w:val="28"/>
          <w:szCs w:val="28"/>
          <w:lang w:val="ru-RU"/>
        </w:rPr>
        <w:t xml:space="preserve">Рис. </w:t>
      </w:r>
      <w:r w:rsidR="00B17463">
        <w:rPr>
          <w:rFonts w:ascii="Times New Roman" w:hAnsi="Times New Roman" w:cs="Times New Roman"/>
          <w:sz w:val="28"/>
          <w:szCs w:val="28"/>
          <w:lang w:val="ru-RU"/>
        </w:rPr>
        <w:t>4</w:t>
      </w:r>
      <w:r w:rsidR="008543F3">
        <w:rPr>
          <w:rFonts w:ascii="Times New Roman" w:hAnsi="Times New Roman" w:cs="Times New Roman"/>
          <w:sz w:val="28"/>
          <w:szCs w:val="28"/>
          <w:lang w:val="ru-RU"/>
        </w:rPr>
        <w:t>.3. Графики зависимости коэффициента максимума активной мощности от эффективного</w:t>
      </w:r>
      <w:r w:rsidR="00ED76B3">
        <w:rPr>
          <w:rFonts w:ascii="Times New Roman" w:hAnsi="Times New Roman" w:cs="Times New Roman"/>
          <w:sz w:val="28"/>
          <w:szCs w:val="28"/>
          <w:lang w:val="ru-RU"/>
        </w:rPr>
        <w:t xml:space="preserve"> числа приёмников при различных коэффициентах использования активной мощности.</w:t>
      </w:r>
    </w:p>
    <w:p w:rsidR="005C4612" w:rsidRDefault="005C4612" w:rsidP="005C4612">
      <w:pPr>
        <w:spacing w:after="0"/>
        <w:ind w:firstLine="567"/>
        <w:jc w:val="both"/>
        <w:rPr>
          <w:rFonts w:ascii="Times New Roman" w:hAnsi="Times New Roman" w:cs="Times New Roman"/>
          <w:sz w:val="28"/>
          <w:szCs w:val="28"/>
          <w:lang w:val="ru-RU"/>
        </w:rPr>
      </w:pPr>
    </w:p>
    <w:p w:rsidR="005F030C" w:rsidRDefault="005F030C" w:rsidP="005C4612">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Электрическая нагрузка на шинах вторичного напряжения </w:t>
      </w:r>
      <w:r w:rsidR="00371AF1">
        <w:rPr>
          <w:rFonts w:ascii="Times New Roman" w:hAnsi="Times New Roman" w:cs="Times New Roman"/>
          <w:sz w:val="28"/>
          <w:szCs w:val="28"/>
          <w:lang w:val="ru-RU"/>
        </w:rPr>
        <w:t xml:space="preserve">главной распределительной трансформаторной подстанции </w:t>
      </w:r>
      <w:r w:rsidR="00371AF1" w:rsidRPr="00371AF1">
        <w:rPr>
          <w:rFonts w:ascii="Times New Roman" w:hAnsi="Times New Roman" w:cs="Times New Roman"/>
          <w:b/>
          <w:i/>
          <w:sz w:val="28"/>
          <w:szCs w:val="28"/>
          <w:lang w:val="ru-RU"/>
        </w:rPr>
        <w:t>ГРП</w:t>
      </w:r>
      <w:r w:rsidR="00371AF1">
        <w:rPr>
          <w:rFonts w:ascii="Times New Roman" w:hAnsi="Times New Roman" w:cs="Times New Roman"/>
          <w:sz w:val="28"/>
          <w:szCs w:val="28"/>
          <w:lang w:val="ru-RU"/>
        </w:rPr>
        <w:t xml:space="preserve"> или главной понизительной трансформаторной подстанции </w:t>
      </w:r>
      <w:r w:rsidR="00371AF1" w:rsidRPr="00371AF1">
        <w:rPr>
          <w:rFonts w:ascii="Times New Roman" w:hAnsi="Times New Roman" w:cs="Times New Roman"/>
          <w:b/>
          <w:i/>
          <w:sz w:val="28"/>
          <w:szCs w:val="28"/>
          <w:lang w:val="ru-RU"/>
        </w:rPr>
        <w:t>ГПП</w:t>
      </w:r>
      <w:r w:rsidR="00371AF1">
        <w:rPr>
          <w:rFonts w:ascii="Times New Roman" w:hAnsi="Times New Roman" w:cs="Times New Roman"/>
          <w:sz w:val="28"/>
          <w:szCs w:val="28"/>
          <w:lang w:val="ru-RU"/>
        </w:rPr>
        <w:t xml:space="preserve"> предприятия</w:t>
      </w:r>
      <w:r w:rsidR="006733B1">
        <w:rPr>
          <w:rFonts w:ascii="Times New Roman" w:hAnsi="Times New Roman" w:cs="Times New Roman"/>
          <w:sz w:val="28"/>
          <w:szCs w:val="28"/>
          <w:lang w:val="ru-RU"/>
        </w:rPr>
        <w:t xml:space="preserve"> определяется суммой нагрузок на шинах вторичного напряжения цеховых трансформаторных подстанций </w:t>
      </w:r>
      <w:r w:rsidR="006733B1" w:rsidRPr="006733B1">
        <w:rPr>
          <w:rFonts w:ascii="Times New Roman" w:hAnsi="Times New Roman" w:cs="Times New Roman"/>
          <w:b/>
          <w:i/>
          <w:sz w:val="28"/>
          <w:szCs w:val="28"/>
          <w:lang w:val="ru-RU"/>
        </w:rPr>
        <w:t>ТП</w:t>
      </w:r>
      <w:r w:rsidR="006733B1">
        <w:rPr>
          <w:rFonts w:ascii="Times New Roman" w:hAnsi="Times New Roman" w:cs="Times New Roman"/>
          <w:sz w:val="28"/>
          <w:szCs w:val="28"/>
          <w:lang w:val="ru-RU"/>
        </w:rPr>
        <w:t xml:space="preserve">, потерь в них и в заводских сетях с учётом несовпадения максимумов </w:t>
      </w:r>
      <w:r w:rsidR="001D3472">
        <w:rPr>
          <w:rFonts w:ascii="Times New Roman" w:hAnsi="Times New Roman" w:cs="Times New Roman"/>
          <w:sz w:val="28"/>
          <w:szCs w:val="28"/>
          <w:lang w:val="ru-RU"/>
        </w:rPr>
        <w:t xml:space="preserve">нагрузок по этим подстанциям во времени. </w:t>
      </w:r>
      <w:r w:rsidR="006558B6">
        <w:rPr>
          <w:rFonts w:ascii="Times New Roman" w:hAnsi="Times New Roman" w:cs="Times New Roman"/>
          <w:sz w:val="28"/>
          <w:szCs w:val="28"/>
          <w:lang w:val="ru-RU"/>
        </w:rPr>
        <w:t xml:space="preserve">Эта нагрузка является основанием для выбора электрооборудования трансформаторных подстанций, а также марок и сечений соответствующих проводов и жил кабелей. </w:t>
      </w:r>
      <w:r w:rsidR="00CE7419">
        <w:rPr>
          <w:rFonts w:ascii="Times New Roman" w:hAnsi="Times New Roman" w:cs="Times New Roman"/>
          <w:sz w:val="28"/>
          <w:szCs w:val="28"/>
          <w:lang w:val="ru-RU"/>
        </w:rPr>
        <w:t xml:space="preserve">Нагрузка, создаваемая </w:t>
      </w:r>
      <w:r w:rsidR="00F47239">
        <w:rPr>
          <w:rFonts w:ascii="Times New Roman" w:hAnsi="Times New Roman" w:cs="Times New Roman"/>
          <w:sz w:val="28"/>
          <w:szCs w:val="28"/>
          <w:lang w:val="ru-RU"/>
        </w:rPr>
        <w:t xml:space="preserve">всеми приёмниками пищевого предприятия со стороны первичного напряжения главной понизительной трансформаторной подстанции </w:t>
      </w:r>
      <w:r w:rsidR="00F47239" w:rsidRPr="00F47239">
        <w:rPr>
          <w:rFonts w:ascii="Times New Roman" w:hAnsi="Times New Roman" w:cs="Times New Roman"/>
          <w:b/>
          <w:i/>
          <w:sz w:val="28"/>
          <w:szCs w:val="28"/>
          <w:lang w:val="ru-RU"/>
        </w:rPr>
        <w:t>ГПП</w:t>
      </w:r>
      <w:r w:rsidR="00F47239">
        <w:rPr>
          <w:rFonts w:ascii="Times New Roman" w:hAnsi="Times New Roman" w:cs="Times New Roman"/>
          <w:sz w:val="28"/>
          <w:szCs w:val="28"/>
          <w:lang w:val="ru-RU"/>
        </w:rPr>
        <w:t>, получится, если к её нагрузке со стороны вторичного напряжения прибавить потери в установленных на ней трансформаторах.</w:t>
      </w:r>
    </w:p>
    <w:p w:rsidR="00EC1F19" w:rsidRDefault="00EC1F19" w:rsidP="00AF150C">
      <w:pPr>
        <w:spacing w:after="0"/>
        <w:ind w:left="-426"/>
        <w:jc w:val="center"/>
        <w:rPr>
          <w:rFonts w:ascii="Times New Roman" w:hAnsi="Times New Roman" w:cs="Times New Roman"/>
          <w:b/>
          <w:sz w:val="28"/>
          <w:szCs w:val="28"/>
          <w:lang w:val="ru-RU"/>
        </w:rPr>
      </w:pPr>
    </w:p>
    <w:p w:rsidR="006D55B6" w:rsidRDefault="00EC1F19" w:rsidP="00EC1F19">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4</w:t>
      </w:r>
      <w:r w:rsidR="008D6989" w:rsidRPr="008D6989">
        <w:rPr>
          <w:rFonts w:ascii="Times New Roman" w:hAnsi="Times New Roman" w:cs="Times New Roman"/>
          <w:b/>
          <w:sz w:val="28"/>
          <w:szCs w:val="28"/>
          <w:lang w:val="ru-RU"/>
        </w:rPr>
        <w:t xml:space="preserve">.4. </w:t>
      </w:r>
      <w:r w:rsidR="008D6989">
        <w:rPr>
          <w:rFonts w:ascii="Times New Roman" w:hAnsi="Times New Roman" w:cs="Times New Roman"/>
          <w:b/>
          <w:sz w:val="28"/>
          <w:szCs w:val="28"/>
          <w:lang w:val="ru-RU"/>
        </w:rPr>
        <w:t>Графики электрических</w:t>
      </w:r>
      <w:r w:rsidR="00AF150C">
        <w:rPr>
          <w:rFonts w:ascii="Times New Roman" w:hAnsi="Times New Roman" w:cs="Times New Roman"/>
          <w:b/>
          <w:sz w:val="28"/>
          <w:szCs w:val="28"/>
          <w:lang w:val="ru-RU"/>
        </w:rPr>
        <w:t xml:space="preserve"> нагрузок</w:t>
      </w:r>
    </w:p>
    <w:p w:rsidR="00984B10" w:rsidRDefault="00F00041" w:rsidP="005C4612">
      <w:pPr>
        <w:spacing w:after="0"/>
        <w:ind w:firstLine="567"/>
        <w:jc w:val="both"/>
        <w:rPr>
          <w:rFonts w:ascii="Times New Roman" w:hAnsi="Times New Roman" w:cs="Times New Roman"/>
          <w:sz w:val="28"/>
          <w:szCs w:val="28"/>
          <w:lang w:val="ru-RU"/>
        </w:rPr>
      </w:pPr>
      <w:r w:rsidRPr="00F00041">
        <w:rPr>
          <w:rFonts w:ascii="Times New Roman" w:hAnsi="Times New Roman" w:cs="Times New Roman"/>
          <w:b/>
          <w:i/>
          <w:sz w:val="28"/>
          <w:szCs w:val="28"/>
          <w:lang w:val="ru-RU"/>
        </w:rPr>
        <w:t>Графики электрических нагрузок</w:t>
      </w:r>
      <w:r>
        <w:rPr>
          <w:rFonts w:ascii="Times New Roman" w:hAnsi="Times New Roman" w:cs="Times New Roman"/>
          <w:sz w:val="28"/>
          <w:szCs w:val="28"/>
          <w:lang w:val="ru-RU"/>
        </w:rPr>
        <w:t xml:space="preserve"> – диаграммы, отражающие изменение активной </w:t>
      </w:r>
      <w:r w:rsidRPr="00E47E43">
        <w:rPr>
          <w:rFonts w:ascii="Times New Roman" w:hAnsi="Times New Roman" w:cs="Times New Roman"/>
          <w:b/>
          <w:i/>
          <w:sz w:val="28"/>
          <w:szCs w:val="28"/>
          <w:lang w:val="ru-RU"/>
        </w:rPr>
        <w:t>Р</w:t>
      </w:r>
      <w:r>
        <w:rPr>
          <w:rFonts w:ascii="Times New Roman" w:hAnsi="Times New Roman" w:cs="Times New Roman"/>
          <w:sz w:val="28"/>
          <w:szCs w:val="28"/>
          <w:lang w:val="ru-RU"/>
        </w:rPr>
        <w:t xml:space="preserve">, реактивной </w:t>
      </w:r>
      <w:r w:rsidR="00774CD6" w:rsidRPr="00E47E43">
        <w:rPr>
          <w:rFonts w:ascii="Times New Roman" w:hAnsi="Times New Roman" w:cs="Times New Roman"/>
          <w:b/>
          <w:i/>
          <w:sz w:val="28"/>
          <w:szCs w:val="28"/>
          <w:lang w:val="en-US"/>
        </w:rPr>
        <w:t>Q</w:t>
      </w:r>
      <w:r w:rsidR="00774CD6" w:rsidRPr="00387ECF">
        <w:rPr>
          <w:rFonts w:ascii="Times New Roman" w:hAnsi="Times New Roman" w:cs="Times New Roman"/>
          <w:sz w:val="28"/>
          <w:szCs w:val="28"/>
          <w:lang w:val="ru-RU"/>
        </w:rPr>
        <w:t xml:space="preserve">, а иногда </w:t>
      </w:r>
      <w:r w:rsidR="00774CD6">
        <w:rPr>
          <w:rFonts w:ascii="Times New Roman" w:hAnsi="Times New Roman" w:cs="Times New Roman"/>
          <w:sz w:val="28"/>
          <w:szCs w:val="28"/>
          <w:lang w:val="ru-RU"/>
        </w:rPr>
        <w:t xml:space="preserve">и полной мощности </w:t>
      </w:r>
      <w:r w:rsidR="00E47E43" w:rsidRPr="00442E5B">
        <w:rPr>
          <w:rFonts w:ascii="Times New Roman" w:hAnsi="Times New Roman" w:cs="Times New Roman"/>
          <w:b/>
          <w:i/>
          <w:sz w:val="28"/>
          <w:szCs w:val="28"/>
          <w:lang w:val="en-US"/>
        </w:rPr>
        <w:t>S</w:t>
      </w:r>
      <w:r w:rsidR="00E47E43" w:rsidRPr="00387ECF">
        <w:rPr>
          <w:rFonts w:ascii="Times New Roman" w:hAnsi="Times New Roman" w:cs="Times New Roman"/>
          <w:sz w:val="28"/>
          <w:szCs w:val="28"/>
          <w:lang w:val="ru-RU"/>
        </w:rPr>
        <w:t xml:space="preserve"> </w:t>
      </w:r>
      <w:r w:rsidR="00E47E43" w:rsidRPr="00E47E43">
        <w:rPr>
          <w:rFonts w:ascii="Times New Roman" w:hAnsi="Times New Roman" w:cs="Times New Roman"/>
          <w:sz w:val="28"/>
          <w:szCs w:val="28"/>
          <w:lang w:val="ru-RU"/>
        </w:rPr>
        <w:t>источника</w:t>
      </w:r>
      <w:r w:rsidR="00E47E43" w:rsidRPr="00387ECF">
        <w:rPr>
          <w:rFonts w:ascii="Times New Roman" w:hAnsi="Times New Roman" w:cs="Times New Roman"/>
          <w:sz w:val="28"/>
          <w:szCs w:val="28"/>
          <w:lang w:val="ru-RU"/>
        </w:rPr>
        <w:t xml:space="preserve"> </w:t>
      </w:r>
      <w:r w:rsidR="00E47E43" w:rsidRPr="00E47E43">
        <w:rPr>
          <w:rFonts w:ascii="Times New Roman" w:hAnsi="Times New Roman" w:cs="Times New Roman"/>
          <w:sz w:val="28"/>
          <w:szCs w:val="28"/>
          <w:lang w:val="ru-RU"/>
        </w:rPr>
        <w:t>электрической</w:t>
      </w:r>
      <w:r w:rsidR="00E47E43" w:rsidRPr="00387ECF">
        <w:rPr>
          <w:rFonts w:ascii="Times New Roman" w:hAnsi="Times New Roman" w:cs="Times New Roman"/>
          <w:sz w:val="28"/>
          <w:szCs w:val="28"/>
          <w:lang w:val="ru-RU"/>
        </w:rPr>
        <w:t xml:space="preserve"> </w:t>
      </w:r>
      <w:r w:rsidR="00E47E43" w:rsidRPr="00E47E43">
        <w:rPr>
          <w:rFonts w:ascii="Times New Roman" w:hAnsi="Times New Roman" w:cs="Times New Roman"/>
          <w:sz w:val="28"/>
          <w:szCs w:val="28"/>
          <w:lang w:val="ru-RU"/>
        </w:rPr>
        <w:t>энергии</w:t>
      </w:r>
      <w:r w:rsidR="00E47E43">
        <w:rPr>
          <w:rFonts w:ascii="Times New Roman" w:hAnsi="Times New Roman" w:cs="Times New Roman"/>
          <w:sz w:val="28"/>
          <w:szCs w:val="28"/>
          <w:lang w:val="ru-RU"/>
        </w:rPr>
        <w:t xml:space="preserve"> в течение определённого промежутка времени, где по оси ординат отложены электрические нагрузки, а по оси абсцисс – время. Иногда строят аналогичные графики </w:t>
      </w:r>
      <m:oMath>
        <m:r>
          <m:rPr>
            <m:sty m:val="bi"/>
          </m:rPr>
          <w:rPr>
            <w:rFonts w:ascii="Cambria Math" w:hAnsi="Cambria Math" w:cs="Times New Roman"/>
            <w:sz w:val="28"/>
            <w:szCs w:val="28"/>
            <w:lang w:val="ru-RU"/>
          </w:rPr>
          <m:t>I</m:t>
        </m:r>
        <m:d>
          <m:dPr>
            <m:ctrlPr>
              <w:rPr>
                <w:rFonts w:ascii="Cambria Math" w:hAnsi="Cambria Math" w:cs="Times New Roman"/>
                <w:b/>
                <w:i/>
                <w:sz w:val="28"/>
                <w:szCs w:val="28"/>
                <w:lang w:val="ru-RU"/>
              </w:rPr>
            </m:ctrlPr>
          </m:dPr>
          <m:e>
            <m:r>
              <m:rPr>
                <m:sty m:val="bi"/>
              </m:rPr>
              <w:rPr>
                <w:rFonts w:ascii="Cambria Math" w:hAnsi="Cambria Math" w:cs="Times New Roman"/>
                <w:sz w:val="28"/>
                <w:szCs w:val="28"/>
                <w:lang w:val="ru-RU"/>
              </w:rPr>
              <m:t>t</m:t>
            </m:r>
          </m:e>
        </m:d>
        <m:r>
          <m:rPr>
            <m:sty m:val="bi"/>
          </m:rPr>
          <w:rPr>
            <w:rFonts w:ascii="Cambria Math" w:hAnsi="Cambria Math" w:cs="Times New Roman"/>
            <w:sz w:val="28"/>
            <w:szCs w:val="28"/>
            <w:lang w:val="ru-RU"/>
          </w:rPr>
          <m:t>, cosφ(t)</m:t>
        </m:r>
      </m:oMath>
      <w:r w:rsidR="00F25507" w:rsidRPr="00387ECF">
        <w:rPr>
          <w:rFonts w:ascii="Times New Roman" w:hAnsi="Times New Roman" w:cs="Times New Roman"/>
          <w:sz w:val="28"/>
          <w:szCs w:val="28"/>
          <w:lang w:val="ru-RU"/>
        </w:rPr>
        <w:t xml:space="preserve"> </w:t>
      </w:r>
      <w:r w:rsidR="00F25507">
        <w:rPr>
          <w:rFonts w:ascii="Times New Roman" w:hAnsi="Times New Roman" w:cs="Times New Roman"/>
          <w:sz w:val="28"/>
          <w:szCs w:val="28"/>
          <w:lang w:val="ru-RU"/>
        </w:rPr>
        <w:t>и др.</w:t>
      </w:r>
    </w:p>
    <w:p w:rsidR="00F00041" w:rsidRDefault="00984B10" w:rsidP="005C4612">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Графики электрических нагрузок бывают </w:t>
      </w:r>
      <w:r w:rsidR="008967B6" w:rsidRPr="00D255C0">
        <w:rPr>
          <w:rFonts w:ascii="Times New Roman" w:hAnsi="Times New Roman" w:cs="Times New Roman"/>
          <w:b/>
          <w:i/>
          <w:sz w:val="28"/>
          <w:szCs w:val="28"/>
          <w:lang w:val="ru-RU"/>
        </w:rPr>
        <w:t xml:space="preserve">эксплуатационные </w:t>
      </w:r>
      <w:r w:rsidR="008967B6">
        <w:rPr>
          <w:rFonts w:ascii="Times New Roman" w:hAnsi="Times New Roman" w:cs="Times New Roman"/>
          <w:sz w:val="28"/>
          <w:szCs w:val="28"/>
          <w:lang w:val="ru-RU"/>
        </w:rPr>
        <w:t xml:space="preserve">и </w:t>
      </w:r>
      <w:r w:rsidR="008967B6" w:rsidRPr="00D255C0">
        <w:rPr>
          <w:rFonts w:ascii="Times New Roman" w:hAnsi="Times New Roman" w:cs="Times New Roman"/>
          <w:b/>
          <w:i/>
          <w:sz w:val="28"/>
          <w:szCs w:val="28"/>
          <w:lang w:val="ru-RU"/>
        </w:rPr>
        <w:t>проектные</w:t>
      </w:r>
      <w:r w:rsidR="008967B6">
        <w:rPr>
          <w:rFonts w:ascii="Times New Roman" w:hAnsi="Times New Roman" w:cs="Times New Roman"/>
          <w:sz w:val="28"/>
          <w:szCs w:val="28"/>
          <w:lang w:val="ru-RU"/>
        </w:rPr>
        <w:t xml:space="preserve">. Первые получают при эксплуатации пищевых предприятий в результате обработки показаний измерительных приборов, которые записывают в журнал </w:t>
      </w:r>
      <w:r w:rsidR="002763DA">
        <w:rPr>
          <w:rFonts w:ascii="Times New Roman" w:hAnsi="Times New Roman" w:cs="Times New Roman"/>
          <w:sz w:val="28"/>
          <w:szCs w:val="28"/>
          <w:lang w:val="ru-RU"/>
        </w:rPr>
        <w:t>через определённые промежутки времени</w:t>
      </w:r>
      <w:r w:rsidR="00BD3D8C">
        <w:rPr>
          <w:rFonts w:ascii="Times New Roman" w:hAnsi="Times New Roman" w:cs="Times New Roman"/>
          <w:sz w:val="28"/>
          <w:szCs w:val="28"/>
          <w:lang w:val="ru-RU"/>
        </w:rPr>
        <w:t>. При построении таких графиков нагрузку между двумя соседними записями отчётов по приборам условно принимают неизменной, что даёт ступенчатое изменение мощности во времени. Удобнее и надёжнее аналогичные графики получать непосредственно с помощью самопишущих приборов в виде соответствующих кривых.</w:t>
      </w:r>
    </w:p>
    <w:p w:rsidR="00BD3D8C" w:rsidRDefault="00D255C0" w:rsidP="00431202">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 эксплуатации электрооборудования обычно изучают </w:t>
      </w:r>
      <w:r w:rsidR="004C0DB4" w:rsidRPr="004C0DB4">
        <w:rPr>
          <w:rFonts w:ascii="Times New Roman" w:hAnsi="Times New Roman" w:cs="Times New Roman"/>
          <w:b/>
          <w:i/>
          <w:sz w:val="28"/>
          <w:szCs w:val="28"/>
          <w:lang w:val="ru-RU"/>
        </w:rPr>
        <w:t>потребительские</w:t>
      </w:r>
      <w:r w:rsidR="004C0DB4">
        <w:rPr>
          <w:rFonts w:ascii="Times New Roman" w:hAnsi="Times New Roman" w:cs="Times New Roman"/>
          <w:sz w:val="28"/>
          <w:szCs w:val="28"/>
          <w:lang w:val="ru-RU"/>
        </w:rPr>
        <w:t xml:space="preserve"> графики электрических нагрузок на шинах трансформаторной подстанции или собственной электростанции. Для характеристики работы электрооборудования пищевых предприятий, работающих при неизменном режиме в течение года (мукомольные заводы, макаронные фабрики), достаточно </w:t>
      </w:r>
      <w:r w:rsidR="004B5030">
        <w:rPr>
          <w:rFonts w:ascii="Times New Roman" w:hAnsi="Times New Roman" w:cs="Times New Roman"/>
          <w:sz w:val="28"/>
          <w:szCs w:val="28"/>
          <w:lang w:val="ru-RU"/>
        </w:rPr>
        <w:t xml:space="preserve">располагать </w:t>
      </w:r>
      <w:r w:rsidR="004B5030" w:rsidRPr="004B5030">
        <w:rPr>
          <w:rFonts w:ascii="Times New Roman" w:hAnsi="Times New Roman" w:cs="Times New Roman"/>
          <w:b/>
          <w:i/>
          <w:sz w:val="28"/>
          <w:szCs w:val="28"/>
          <w:lang w:val="ru-RU"/>
        </w:rPr>
        <w:t>суточным графиком</w:t>
      </w:r>
      <w:r w:rsidR="004B5030">
        <w:rPr>
          <w:rFonts w:ascii="Times New Roman" w:hAnsi="Times New Roman" w:cs="Times New Roman"/>
          <w:sz w:val="28"/>
          <w:szCs w:val="28"/>
          <w:lang w:val="ru-RU"/>
        </w:rPr>
        <w:t xml:space="preserve"> силовой нагрузки (рис. </w:t>
      </w:r>
      <w:r w:rsidR="00B17463">
        <w:rPr>
          <w:rFonts w:ascii="Times New Roman" w:hAnsi="Times New Roman" w:cs="Times New Roman"/>
          <w:sz w:val="28"/>
          <w:szCs w:val="28"/>
          <w:lang w:val="ru-RU"/>
        </w:rPr>
        <w:t>4</w:t>
      </w:r>
      <w:r w:rsidR="004B5030">
        <w:rPr>
          <w:rFonts w:ascii="Times New Roman" w:hAnsi="Times New Roman" w:cs="Times New Roman"/>
          <w:sz w:val="28"/>
          <w:szCs w:val="28"/>
          <w:lang w:val="ru-RU"/>
        </w:rPr>
        <w:t xml:space="preserve">.4, </w:t>
      </w:r>
      <w:r w:rsidR="004B5030" w:rsidRPr="00C36551">
        <w:rPr>
          <w:rFonts w:ascii="Times New Roman" w:hAnsi="Times New Roman" w:cs="Times New Roman"/>
          <w:b/>
          <w:i/>
          <w:sz w:val="28"/>
          <w:szCs w:val="28"/>
          <w:lang w:val="ru-RU"/>
        </w:rPr>
        <w:t>а</w:t>
      </w:r>
      <w:r w:rsidR="004B5030">
        <w:rPr>
          <w:rFonts w:ascii="Times New Roman" w:hAnsi="Times New Roman" w:cs="Times New Roman"/>
          <w:sz w:val="28"/>
          <w:szCs w:val="28"/>
          <w:lang w:val="ru-RU"/>
        </w:rPr>
        <w:t xml:space="preserve">, </w:t>
      </w:r>
      <w:r w:rsidR="004B5030" w:rsidRPr="00C36551">
        <w:rPr>
          <w:rFonts w:ascii="Times New Roman" w:hAnsi="Times New Roman" w:cs="Times New Roman"/>
          <w:b/>
          <w:i/>
          <w:sz w:val="28"/>
          <w:szCs w:val="28"/>
          <w:lang w:val="ru-RU"/>
        </w:rPr>
        <w:t>б</w:t>
      </w:r>
      <w:r w:rsidR="004B5030">
        <w:rPr>
          <w:rFonts w:ascii="Times New Roman" w:hAnsi="Times New Roman" w:cs="Times New Roman"/>
          <w:sz w:val="28"/>
          <w:szCs w:val="28"/>
          <w:lang w:val="ru-RU"/>
        </w:rPr>
        <w:t>).</w:t>
      </w:r>
    </w:p>
    <w:p w:rsidR="00B55321" w:rsidRDefault="0016596D" w:rsidP="005C4612">
      <w:pPr>
        <w:spacing w:after="0"/>
        <w:jc w:val="both"/>
        <w:rPr>
          <w:rFonts w:ascii="Times New Roman" w:hAnsi="Times New Roman" w:cs="Times New Roman"/>
          <w:sz w:val="28"/>
          <w:szCs w:val="28"/>
          <w:lang w:val="ru-RU"/>
        </w:rPr>
      </w:pPr>
      <w:r w:rsidRPr="0016596D">
        <w:rPr>
          <w:rFonts w:ascii="Times New Roman" w:hAnsi="Times New Roman" w:cs="Times New Roman"/>
          <w:noProof/>
          <w:sz w:val="28"/>
          <w:szCs w:val="28"/>
        </w:rPr>
        <w:drawing>
          <wp:inline distT="0" distB="0" distL="0" distR="0">
            <wp:extent cx="4817745" cy="2053590"/>
            <wp:effectExtent l="19050" t="0" r="1905" b="0"/>
            <wp:docPr id="25" name="Рисунок 6" descr="C:\Users\Анатолий\Documents\Scanned Documents\Рисунок (37).jpg"/>
            <wp:cNvGraphicFramePr/>
            <a:graphic xmlns:a="http://schemas.openxmlformats.org/drawingml/2006/main">
              <a:graphicData uri="http://schemas.openxmlformats.org/drawingml/2006/picture">
                <pic:pic xmlns:pic="http://schemas.openxmlformats.org/drawingml/2006/picture">
                  <pic:nvPicPr>
                    <pic:cNvPr id="0" name="Picture 28" descr="C:\Users\Анатолий\Documents\Scanned Documents\Рисунок (37).jpg"/>
                    <pic:cNvPicPr>
                      <a:picLocks noChangeAspect="1" noChangeArrowheads="1"/>
                    </pic:cNvPicPr>
                  </pic:nvPicPr>
                  <pic:blipFill>
                    <a:blip r:embed="rId90" cstate="print"/>
                    <a:srcRect t="6944" b="3819"/>
                    <a:stretch>
                      <a:fillRect/>
                    </a:stretch>
                  </pic:blipFill>
                  <pic:spPr bwMode="auto">
                    <a:xfrm>
                      <a:off x="0" y="0"/>
                      <a:ext cx="4817745" cy="2053590"/>
                    </a:xfrm>
                    <a:prstGeom prst="rect">
                      <a:avLst/>
                    </a:prstGeom>
                    <a:noFill/>
                    <a:ln w="9525">
                      <a:noFill/>
                      <a:miter lim="800000"/>
                      <a:headEnd/>
                      <a:tailEnd/>
                    </a:ln>
                  </pic:spPr>
                </pic:pic>
              </a:graphicData>
            </a:graphic>
          </wp:inline>
        </w:drawing>
      </w:r>
    </w:p>
    <w:p w:rsidR="00341B8A" w:rsidRDefault="00065542" w:rsidP="00EC70A2">
      <w:pPr>
        <w:spacing w:after="0"/>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w:t>
      </w:r>
      <w:r>
        <w:rPr>
          <w:rFonts w:ascii="Times New Roman" w:hAnsi="Times New Roman" w:cs="Times New Roman"/>
          <w:sz w:val="28"/>
          <w:szCs w:val="28"/>
          <w:lang w:val="ru-RU"/>
        </w:rPr>
        <w:t>.4. Суточные эксплуатационные графики электрических нагрузок:</w:t>
      </w:r>
    </w:p>
    <w:p w:rsidR="00065542" w:rsidRDefault="00065542" w:rsidP="00EC70A2">
      <w:pPr>
        <w:spacing w:after="0"/>
        <w:rPr>
          <w:rFonts w:ascii="Times New Roman" w:hAnsi="Times New Roman" w:cs="Times New Roman"/>
          <w:sz w:val="28"/>
          <w:szCs w:val="28"/>
          <w:lang w:val="ru-RU"/>
        </w:rPr>
      </w:pPr>
      <w:r w:rsidRPr="00065542">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 мукомольного завода производительностью </w:t>
      </w:r>
      <w:r w:rsidRPr="00A60B4D">
        <w:rPr>
          <w:rFonts w:ascii="Times New Roman" w:hAnsi="Times New Roman" w:cs="Times New Roman"/>
          <w:b/>
          <w:i/>
          <w:sz w:val="28"/>
          <w:szCs w:val="28"/>
          <w:lang w:val="ru-RU"/>
        </w:rPr>
        <w:t>530 т</w:t>
      </w:r>
      <w:r>
        <w:rPr>
          <w:rFonts w:ascii="Times New Roman" w:hAnsi="Times New Roman" w:cs="Times New Roman"/>
          <w:sz w:val="28"/>
          <w:szCs w:val="28"/>
          <w:lang w:val="ru-RU"/>
        </w:rPr>
        <w:t xml:space="preserve"> муки в сутки;</w:t>
      </w:r>
    </w:p>
    <w:p w:rsidR="00431202" w:rsidRDefault="00065542" w:rsidP="00EC70A2">
      <w:pPr>
        <w:spacing w:after="0"/>
        <w:rPr>
          <w:rFonts w:ascii="Times New Roman" w:hAnsi="Times New Roman" w:cs="Times New Roman"/>
          <w:sz w:val="28"/>
          <w:szCs w:val="28"/>
          <w:lang w:val="ru-RU"/>
        </w:rPr>
      </w:pPr>
      <w:r>
        <w:rPr>
          <w:rFonts w:ascii="Times New Roman" w:hAnsi="Times New Roman" w:cs="Times New Roman"/>
          <w:b/>
          <w:i/>
          <w:sz w:val="28"/>
          <w:szCs w:val="28"/>
          <w:lang w:val="ru-RU"/>
        </w:rPr>
        <w:t xml:space="preserve">б </w:t>
      </w:r>
      <w:r>
        <w:rPr>
          <w:rFonts w:ascii="Times New Roman" w:hAnsi="Times New Roman" w:cs="Times New Roman"/>
          <w:sz w:val="28"/>
          <w:szCs w:val="28"/>
          <w:lang w:val="ru-RU"/>
        </w:rPr>
        <w:t xml:space="preserve">– зернового элеватора производительностью норий </w:t>
      </w:r>
      <w:r w:rsidRPr="00A60B4D">
        <w:rPr>
          <w:rFonts w:ascii="Times New Roman" w:hAnsi="Times New Roman" w:cs="Times New Roman"/>
          <w:b/>
          <w:i/>
          <w:sz w:val="28"/>
          <w:szCs w:val="28"/>
          <w:lang w:val="ru-RU"/>
        </w:rPr>
        <w:t>350 т</w:t>
      </w:r>
      <w:r>
        <w:rPr>
          <w:rFonts w:ascii="Times New Roman" w:hAnsi="Times New Roman" w:cs="Times New Roman"/>
          <w:sz w:val="28"/>
          <w:szCs w:val="28"/>
          <w:lang w:val="ru-RU"/>
        </w:rPr>
        <w:t xml:space="preserve"> зерна в час</w:t>
      </w:r>
      <w:r w:rsidR="00431202">
        <w:rPr>
          <w:rFonts w:ascii="Times New Roman" w:hAnsi="Times New Roman" w:cs="Times New Roman"/>
          <w:sz w:val="28"/>
          <w:szCs w:val="28"/>
          <w:lang w:val="ru-RU"/>
        </w:rPr>
        <w:t>.</w:t>
      </w:r>
    </w:p>
    <w:p w:rsidR="00431202" w:rsidRDefault="00431202" w:rsidP="005C4612">
      <w:pPr>
        <w:spacing w:after="0"/>
        <w:ind w:firstLine="567"/>
        <w:jc w:val="both"/>
        <w:rPr>
          <w:rFonts w:ascii="Times New Roman" w:hAnsi="Times New Roman" w:cs="Times New Roman"/>
          <w:sz w:val="28"/>
          <w:szCs w:val="28"/>
          <w:lang w:val="ru-RU"/>
        </w:rPr>
      </w:pPr>
    </w:p>
    <w:p w:rsidR="00864CA9" w:rsidRDefault="005E6AA0" w:rsidP="0016596D">
      <w:pPr>
        <w:spacing w:after="0"/>
        <w:ind w:firstLine="567"/>
        <w:jc w:val="both"/>
        <w:rPr>
          <w:rFonts w:ascii="Times New Roman" w:hAnsi="Times New Roman" w:cs="Times New Roman"/>
          <w:sz w:val="28"/>
          <w:szCs w:val="28"/>
          <w:lang w:val="ru-RU"/>
        </w:rPr>
      </w:pPr>
      <w:r w:rsidRPr="005E6AA0">
        <w:rPr>
          <w:rFonts w:ascii="Times New Roman" w:hAnsi="Times New Roman" w:cs="Times New Roman"/>
          <w:sz w:val="28"/>
          <w:szCs w:val="28"/>
          <w:lang w:val="ru-RU"/>
        </w:rPr>
        <w:t xml:space="preserve">Для сезонных предприятий </w:t>
      </w:r>
      <w:r>
        <w:rPr>
          <w:rFonts w:ascii="Times New Roman" w:hAnsi="Times New Roman" w:cs="Times New Roman"/>
          <w:sz w:val="28"/>
          <w:szCs w:val="28"/>
          <w:lang w:val="ru-RU"/>
        </w:rPr>
        <w:t xml:space="preserve">(сахарные, пивоваренные и консервные заводы, хлебоприёмные пункты и их элеваторы), необходимо ещё иметь </w:t>
      </w:r>
      <w:r w:rsidRPr="005E6AA0">
        <w:rPr>
          <w:rFonts w:ascii="Times New Roman" w:hAnsi="Times New Roman" w:cs="Times New Roman"/>
          <w:b/>
          <w:i/>
          <w:sz w:val="28"/>
          <w:szCs w:val="28"/>
          <w:lang w:val="ru-RU"/>
        </w:rPr>
        <w:t>годовой график</w:t>
      </w:r>
      <w:r>
        <w:rPr>
          <w:rFonts w:ascii="Times New Roman" w:hAnsi="Times New Roman" w:cs="Times New Roman"/>
          <w:sz w:val="28"/>
          <w:szCs w:val="28"/>
          <w:lang w:val="ru-RU"/>
        </w:rPr>
        <w:t xml:space="preserve"> электрических нагрузок, у которого по оси абсцисс отложены месяцы года. Возможно</w:t>
      </w:r>
      <w:r w:rsidR="00F542EF">
        <w:rPr>
          <w:rFonts w:ascii="Times New Roman" w:hAnsi="Times New Roman" w:cs="Times New Roman"/>
          <w:sz w:val="28"/>
          <w:szCs w:val="28"/>
          <w:lang w:val="ru-RU"/>
        </w:rPr>
        <w:t>,</w:t>
      </w:r>
      <w:r>
        <w:rPr>
          <w:rFonts w:ascii="Times New Roman" w:hAnsi="Times New Roman" w:cs="Times New Roman"/>
          <w:sz w:val="28"/>
          <w:szCs w:val="28"/>
          <w:lang w:val="ru-RU"/>
        </w:rPr>
        <w:t xml:space="preserve"> графики электрических нагрузок строить в относительных единицах,</w:t>
      </w:r>
      <w:r w:rsidR="00F542EF">
        <w:rPr>
          <w:rFonts w:ascii="Times New Roman" w:hAnsi="Times New Roman" w:cs="Times New Roman"/>
          <w:sz w:val="28"/>
          <w:szCs w:val="28"/>
          <w:lang w:val="ru-RU"/>
        </w:rPr>
        <w:t xml:space="preserve"> принимая максимальную мощность предприятия, равной </w:t>
      </w:r>
      <w:r w:rsidR="00F542EF" w:rsidRPr="00A97397">
        <w:rPr>
          <w:rFonts w:ascii="Times New Roman" w:hAnsi="Times New Roman" w:cs="Times New Roman"/>
          <w:b/>
          <w:i/>
          <w:sz w:val="28"/>
          <w:szCs w:val="28"/>
          <w:lang w:val="ru-RU"/>
        </w:rPr>
        <w:t>100%</w:t>
      </w:r>
      <w:r w:rsidR="00F542EF">
        <w:rPr>
          <w:rFonts w:ascii="Times New Roman" w:hAnsi="Times New Roman" w:cs="Times New Roman"/>
          <w:sz w:val="28"/>
          <w:szCs w:val="28"/>
          <w:lang w:val="ru-RU"/>
        </w:rPr>
        <w:t xml:space="preserve"> (рис. </w:t>
      </w:r>
      <w:r w:rsidR="00294765">
        <w:rPr>
          <w:rFonts w:ascii="Times New Roman" w:hAnsi="Times New Roman" w:cs="Times New Roman"/>
          <w:sz w:val="28"/>
          <w:szCs w:val="28"/>
          <w:lang w:val="ru-RU"/>
        </w:rPr>
        <w:t>4</w:t>
      </w:r>
      <w:r w:rsidR="00F542EF">
        <w:rPr>
          <w:rFonts w:ascii="Times New Roman" w:hAnsi="Times New Roman" w:cs="Times New Roman"/>
          <w:sz w:val="28"/>
          <w:szCs w:val="28"/>
          <w:lang w:val="ru-RU"/>
        </w:rPr>
        <w:t xml:space="preserve">.5 </w:t>
      </w:r>
      <w:r w:rsidR="00F542EF" w:rsidRPr="00E0505D">
        <w:rPr>
          <w:rFonts w:ascii="Times New Roman" w:hAnsi="Times New Roman" w:cs="Times New Roman"/>
          <w:sz w:val="28"/>
          <w:szCs w:val="28"/>
          <w:lang w:val="ru-RU"/>
        </w:rPr>
        <w:t>а, б).</w:t>
      </w:r>
      <w:r w:rsidR="0016596D" w:rsidRPr="0016596D">
        <w:rPr>
          <w:rFonts w:ascii="Times New Roman" w:hAnsi="Times New Roman" w:cs="Times New Roman"/>
          <w:sz w:val="28"/>
          <w:szCs w:val="28"/>
          <w:lang w:val="ru-RU"/>
        </w:rPr>
        <w:t xml:space="preserve"> </w:t>
      </w:r>
    </w:p>
    <w:p w:rsidR="0016596D" w:rsidRDefault="0016596D" w:rsidP="0016596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 графикам электрических нагрузок можно определить расход электрической энергии за определённый промежуток времени, составить план включения и отключения отдельных устройств на подстанциях и наметить мероприятия по выравниванию электрических нагрузок во времени со снижением временных максимумов, что повышает степень использования электрооборудования и создаёт более благоприятные условия для энергосистемы.</w:t>
      </w:r>
    </w:p>
    <w:p w:rsidR="00EC1F19" w:rsidRDefault="00EC1F19" w:rsidP="00EC1F19">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определения нагрева основного электрооборудования трансформаторных подстанций и собственных электростанций вводят </w:t>
      </w:r>
      <w:r w:rsidRPr="00DA46FC">
        <w:rPr>
          <w:rFonts w:ascii="Times New Roman" w:hAnsi="Times New Roman" w:cs="Times New Roman"/>
          <w:b/>
          <w:i/>
          <w:sz w:val="28"/>
          <w:szCs w:val="28"/>
          <w:lang w:val="ru-RU"/>
        </w:rPr>
        <w:t>коэффициент заполнения суточного графика</w:t>
      </w:r>
    </w:p>
    <w:p w:rsidR="00EC1F19" w:rsidRDefault="00EC1F19" w:rsidP="00EC1F19">
      <w:pPr>
        <w:spacing w:after="0"/>
        <w:ind w:left="-426"/>
        <w:jc w:val="center"/>
        <w:rPr>
          <w:rFonts w:ascii="Times New Roman" w:hAnsi="Times New Roman" w:cs="Times New Roman"/>
          <w:sz w:val="28"/>
          <w:szCs w:val="28"/>
          <w:lang w:val="ru-RU"/>
        </w:rPr>
      </w:pPr>
      <m:oMathPara>
        <m:oMath>
          <m:r>
            <w:rPr>
              <w:rFonts w:ascii="Cambria Math" w:hAnsi="Cambria Math" w:cs="Times New Roman"/>
              <w:sz w:val="28"/>
              <w:szCs w:val="28"/>
              <w:lang w:val="ru-RU"/>
            </w:rPr>
            <m:t>α=</m:t>
          </m:r>
          <m:f>
            <m:fPr>
              <m:ctrlPr>
                <w:rPr>
                  <w:rFonts w:ascii="Cambria Math" w:hAnsi="Cambria Math" w:cs="Times New Roman"/>
                  <w:i/>
                  <w:sz w:val="28"/>
                  <w:szCs w:val="28"/>
                  <w:lang w:val="ru-RU"/>
                </w:rPr>
              </m:ctrlPr>
            </m:fPr>
            <m:num>
              <m:nary>
                <m:naryPr>
                  <m:chr m:val="∑"/>
                  <m:limLoc m:val="undOvr"/>
                  <m:subHide m:val="on"/>
                  <m:supHide m:val="on"/>
                  <m:ctrlPr>
                    <w:rPr>
                      <w:rFonts w:ascii="Cambria Math" w:hAnsi="Cambria Math" w:cs="Times New Roman"/>
                      <w:i/>
                      <w:sz w:val="28"/>
                      <w:szCs w:val="28"/>
                      <w:lang w:val="ru-RU"/>
                    </w:rPr>
                  </m:ctrlPr>
                </m:naryPr>
                <m:sub/>
                <m:sup/>
                <m:e>
                  <m:r>
                    <w:rPr>
                      <w:rFonts w:ascii="Cambria Math" w:hAnsi="Cambria Math" w:cs="Times New Roman"/>
                      <w:sz w:val="28"/>
                      <w:szCs w:val="28"/>
                      <w:lang w:val="ru-RU"/>
                    </w:rPr>
                    <m:t>It</m:t>
                  </m:r>
                </m:e>
              </m:nary>
            </m:num>
            <m:den>
              <m:r>
                <w:rPr>
                  <w:rFonts w:ascii="Cambria Math" w:hAnsi="Cambria Math" w:cs="Times New Roman"/>
                  <w:sz w:val="28"/>
                  <w:szCs w:val="28"/>
                  <w:lang w:val="ru-RU"/>
                </w:rPr>
                <m:t>24</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max</m:t>
                  </m:r>
                </m:sub>
              </m:sSub>
            </m:den>
          </m:f>
          <m:r>
            <w:rPr>
              <w:rFonts w:ascii="Cambria Math" w:hAnsi="Cambria Math" w:cs="Times New Roman"/>
              <w:sz w:val="28"/>
              <w:szCs w:val="28"/>
              <w:lang w:val="ru-RU"/>
            </w:rPr>
            <m:t>,</m:t>
          </m:r>
        </m:oMath>
      </m:oMathPara>
    </w:p>
    <w:p w:rsidR="00EC1F19" w:rsidRDefault="00EC1F19" w:rsidP="00EC1F19">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nary>
          <m:naryPr>
            <m:chr m:val="∑"/>
            <m:limLoc m:val="undOvr"/>
            <m:subHide m:val="on"/>
            <m:supHide m:val="on"/>
            <m:ctrlPr>
              <w:rPr>
                <w:rFonts w:ascii="Cambria Math" w:hAnsi="Cambria Math" w:cs="Times New Roman"/>
                <w:b/>
                <w:i/>
                <w:sz w:val="28"/>
                <w:szCs w:val="28"/>
                <w:lang w:val="ru-RU"/>
              </w:rPr>
            </m:ctrlPr>
          </m:naryPr>
          <m:sub/>
          <m:sup/>
          <m:e>
            <m:r>
              <m:rPr>
                <m:sty m:val="bi"/>
              </m:rPr>
              <w:rPr>
                <w:rFonts w:ascii="Cambria Math" w:hAnsi="Cambria Math" w:cs="Times New Roman"/>
                <w:sz w:val="28"/>
                <w:szCs w:val="28"/>
                <w:lang w:val="ru-RU"/>
              </w:rPr>
              <m:t>It</m:t>
            </m:r>
          </m:e>
        </m:nary>
      </m:oMath>
      <w:r>
        <w:rPr>
          <w:rFonts w:ascii="Times New Roman" w:hAnsi="Times New Roman" w:cs="Times New Roman"/>
          <w:sz w:val="28"/>
          <w:szCs w:val="28"/>
          <w:lang w:val="ru-RU"/>
        </w:rPr>
        <w:t xml:space="preserve"> - площадь графика </w:t>
      </w:r>
      <m:oMath>
        <m:r>
          <m:rPr>
            <m:sty m:val="bi"/>
          </m:rPr>
          <w:rPr>
            <w:rFonts w:ascii="Cambria Math" w:hAnsi="Cambria Math" w:cs="Times New Roman"/>
            <w:sz w:val="28"/>
            <w:szCs w:val="28"/>
            <w:lang w:val="ru-RU"/>
          </w:rPr>
          <m:t>It</m:t>
        </m:r>
      </m:oMath>
      <w:r>
        <w:rPr>
          <w:rFonts w:ascii="Times New Roman" w:hAnsi="Times New Roman" w:cs="Times New Roman"/>
          <w:sz w:val="28"/>
          <w:szCs w:val="28"/>
          <w:lang w:val="ru-RU"/>
        </w:rPr>
        <w:t>;</w:t>
      </w:r>
    </w:p>
    <w:p w:rsidR="00EC1F19" w:rsidRDefault="00AB4EF7" w:rsidP="00EC1F19">
      <w:pPr>
        <w:spacing w:after="0"/>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I</m:t>
            </m:r>
          </m:e>
          <m:sub>
            <m:r>
              <m:rPr>
                <m:sty m:val="bi"/>
              </m:rPr>
              <w:rPr>
                <w:rFonts w:ascii="Cambria Math" w:hAnsi="Cambria Math" w:cs="Times New Roman"/>
                <w:sz w:val="28"/>
                <w:szCs w:val="28"/>
                <w:lang w:val="ru-RU"/>
              </w:rPr>
              <m:t>max</m:t>
            </m:r>
          </m:sub>
        </m:sSub>
      </m:oMath>
      <w:r w:rsidR="00EC1F19">
        <w:rPr>
          <w:rFonts w:ascii="Times New Roman" w:hAnsi="Times New Roman" w:cs="Times New Roman"/>
          <w:sz w:val="28"/>
          <w:szCs w:val="28"/>
          <w:lang w:val="ru-RU"/>
        </w:rPr>
        <w:t xml:space="preserve"> - максимальный ток нагрузки </w:t>
      </w:r>
      <w:r w:rsidR="00EC1F19" w:rsidRPr="006A7020">
        <w:rPr>
          <w:rFonts w:ascii="Times New Roman" w:hAnsi="Times New Roman" w:cs="Times New Roman"/>
          <w:b/>
          <w:i/>
          <w:sz w:val="28"/>
          <w:szCs w:val="28"/>
          <w:lang w:val="ru-RU"/>
        </w:rPr>
        <w:t>30</w:t>
      </w:r>
      <w:r w:rsidR="00EC1F19">
        <w:rPr>
          <w:rFonts w:ascii="Times New Roman" w:hAnsi="Times New Roman" w:cs="Times New Roman"/>
          <w:sz w:val="28"/>
          <w:szCs w:val="28"/>
          <w:lang w:val="ru-RU"/>
        </w:rPr>
        <w:t>-минутной длительности за сутки.</w:t>
      </w:r>
    </w:p>
    <w:p w:rsidR="005E6AA0" w:rsidRDefault="005E6AA0" w:rsidP="005C4612">
      <w:pPr>
        <w:spacing w:after="0"/>
        <w:ind w:firstLine="567"/>
        <w:jc w:val="both"/>
        <w:rPr>
          <w:rFonts w:ascii="Times New Roman" w:hAnsi="Times New Roman" w:cs="Times New Roman"/>
          <w:sz w:val="28"/>
          <w:szCs w:val="28"/>
          <w:lang w:val="ru-RU"/>
        </w:rPr>
      </w:pPr>
    </w:p>
    <w:p w:rsidR="00533706" w:rsidRDefault="00533706" w:rsidP="00533706">
      <w:pPr>
        <w:spacing w:after="0"/>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206365" cy="1856105"/>
            <wp:effectExtent l="19050" t="0" r="0" b="0"/>
            <wp:docPr id="48" name="Рисунок 30" descr="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исунок (38)"/>
                    <pic:cNvPicPr>
                      <a:picLocks noChangeAspect="1" noChangeArrowheads="1"/>
                    </pic:cNvPicPr>
                  </pic:nvPicPr>
                  <pic:blipFill>
                    <a:blip r:embed="rId91"/>
                    <a:srcRect t="10902" r="1404" b="2609"/>
                    <a:stretch>
                      <a:fillRect/>
                    </a:stretch>
                  </pic:blipFill>
                  <pic:spPr bwMode="auto">
                    <a:xfrm>
                      <a:off x="0" y="0"/>
                      <a:ext cx="5206365" cy="1856105"/>
                    </a:xfrm>
                    <a:prstGeom prst="rect">
                      <a:avLst/>
                    </a:prstGeom>
                    <a:noFill/>
                    <a:ln w="9525">
                      <a:noFill/>
                      <a:miter lim="800000"/>
                      <a:headEnd/>
                      <a:tailEnd/>
                    </a:ln>
                  </pic:spPr>
                </pic:pic>
              </a:graphicData>
            </a:graphic>
          </wp:inline>
        </w:drawing>
      </w:r>
    </w:p>
    <w:p w:rsidR="00671774" w:rsidRDefault="00671774" w:rsidP="00533706">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w:t>
      </w:r>
      <w:r>
        <w:rPr>
          <w:rFonts w:ascii="Times New Roman" w:hAnsi="Times New Roman" w:cs="Times New Roman"/>
          <w:sz w:val="28"/>
          <w:szCs w:val="28"/>
          <w:lang w:val="ru-RU"/>
        </w:rPr>
        <w:t>.5. Годовые графики электрических нагрузок заводов:</w:t>
      </w:r>
    </w:p>
    <w:p w:rsidR="00671774" w:rsidRDefault="000E246A" w:rsidP="00E0505D">
      <w:pPr>
        <w:spacing w:after="0"/>
        <w:ind w:firstLine="567"/>
        <w:jc w:val="both"/>
        <w:rPr>
          <w:rFonts w:ascii="Times New Roman" w:hAnsi="Times New Roman" w:cs="Times New Roman"/>
          <w:sz w:val="28"/>
          <w:szCs w:val="28"/>
          <w:lang w:val="ru-RU"/>
        </w:rPr>
      </w:pPr>
      <w:r w:rsidRPr="00E0505D">
        <w:rPr>
          <w:rFonts w:ascii="Times New Roman" w:hAnsi="Times New Roman" w:cs="Times New Roman"/>
          <w:sz w:val="28"/>
          <w:szCs w:val="28"/>
          <w:lang w:val="ru-RU"/>
        </w:rPr>
        <w:t xml:space="preserve">а </w:t>
      </w:r>
      <w:r>
        <w:rPr>
          <w:rFonts w:ascii="Times New Roman" w:hAnsi="Times New Roman" w:cs="Times New Roman"/>
          <w:sz w:val="28"/>
          <w:szCs w:val="28"/>
          <w:lang w:val="ru-RU"/>
        </w:rPr>
        <w:t xml:space="preserve">– сахарного; </w:t>
      </w:r>
      <w:r w:rsidRPr="00E0505D">
        <w:rPr>
          <w:rFonts w:ascii="Times New Roman" w:hAnsi="Times New Roman" w:cs="Times New Roman"/>
          <w:sz w:val="28"/>
          <w:szCs w:val="28"/>
          <w:lang w:val="ru-RU"/>
        </w:rPr>
        <w:t xml:space="preserve">б </w:t>
      </w:r>
      <w:r>
        <w:rPr>
          <w:rFonts w:ascii="Times New Roman" w:hAnsi="Times New Roman" w:cs="Times New Roman"/>
          <w:sz w:val="28"/>
          <w:szCs w:val="28"/>
          <w:lang w:val="ru-RU"/>
        </w:rPr>
        <w:t>– пивоваренного.</w:t>
      </w:r>
    </w:p>
    <w:p w:rsidR="0089654A" w:rsidRDefault="0089654A" w:rsidP="00F00041">
      <w:pPr>
        <w:spacing w:after="0"/>
        <w:ind w:left="-426"/>
        <w:jc w:val="both"/>
        <w:rPr>
          <w:rFonts w:ascii="Times New Roman" w:hAnsi="Times New Roman" w:cs="Times New Roman"/>
          <w:sz w:val="28"/>
          <w:szCs w:val="28"/>
          <w:lang w:val="ru-RU"/>
        </w:rPr>
      </w:pPr>
    </w:p>
    <w:p w:rsidR="00541EE6" w:rsidRDefault="00541EE6"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 годовым графикам электрических нагрузок планируют текущий и капитальный ремонт агрегатов</w:t>
      </w:r>
      <w:r w:rsidR="00E07491">
        <w:rPr>
          <w:rFonts w:ascii="Times New Roman" w:hAnsi="Times New Roman" w:cs="Times New Roman"/>
          <w:sz w:val="28"/>
          <w:szCs w:val="28"/>
          <w:lang w:val="ru-RU"/>
        </w:rPr>
        <w:t>, выясняют вопросы необходимого резервирования мощности, а в практике проектирования</w:t>
      </w:r>
      <w:r w:rsidR="00361D29">
        <w:rPr>
          <w:rFonts w:ascii="Times New Roman" w:hAnsi="Times New Roman" w:cs="Times New Roman"/>
          <w:sz w:val="28"/>
          <w:szCs w:val="28"/>
          <w:lang w:val="ru-RU"/>
        </w:rPr>
        <w:t xml:space="preserve"> они позволяют выбрать число и мощность агрегатов источника электроснабжения.</w:t>
      </w:r>
    </w:p>
    <w:p w:rsidR="00361D29" w:rsidRDefault="00E0505D" w:rsidP="0089654A">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22225</wp:posOffset>
            </wp:positionH>
            <wp:positionV relativeFrom="paragraph">
              <wp:posOffset>1172845</wp:posOffset>
            </wp:positionV>
            <wp:extent cx="1891030" cy="1355090"/>
            <wp:effectExtent l="19050" t="0" r="0" b="0"/>
            <wp:wrapTight wrapText="bothSides">
              <wp:wrapPolygon edited="0">
                <wp:start x="-218" y="0"/>
                <wp:lineTo x="-218" y="21256"/>
                <wp:lineTo x="21542" y="21256"/>
                <wp:lineTo x="21542" y="0"/>
                <wp:lineTo x="-218" y="0"/>
              </wp:wrapPolygon>
            </wp:wrapTight>
            <wp:docPr id="49" name="Рисунок 34" descr="C:\Users\Анатолий\Documents\Scanned Documents\Рисунок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натолий\Documents\Scanned Documents\Рисунок (39).jpg"/>
                    <pic:cNvPicPr>
                      <a:picLocks noChangeAspect="1" noChangeArrowheads="1"/>
                    </pic:cNvPicPr>
                  </pic:nvPicPr>
                  <pic:blipFill>
                    <a:blip r:embed="rId92" cstate="print"/>
                    <a:srcRect t="7500" b="4500"/>
                    <a:stretch>
                      <a:fillRect/>
                    </a:stretch>
                  </pic:blipFill>
                  <pic:spPr bwMode="auto">
                    <a:xfrm>
                      <a:off x="0" y="0"/>
                      <a:ext cx="1891030" cy="1355090"/>
                    </a:xfrm>
                    <a:prstGeom prst="rect">
                      <a:avLst/>
                    </a:prstGeom>
                    <a:noFill/>
                    <a:ln w="9525">
                      <a:noFill/>
                      <a:miter lim="800000"/>
                      <a:headEnd/>
                      <a:tailEnd/>
                    </a:ln>
                  </pic:spPr>
                </pic:pic>
              </a:graphicData>
            </a:graphic>
          </wp:anchor>
        </w:drawing>
      </w:r>
      <w:r w:rsidR="00361D29">
        <w:rPr>
          <w:rFonts w:ascii="Times New Roman" w:hAnsi="Times New Roman" w:cs="Times New Roman"/>
          <w:sz w:val="28"/>
          <w:szCs w:val="28"/>
          <w:lang w:val="ru-RU"/>
        </w:rPr>
        <w:t xml:space="preserve">Выбор числа и мощности трансформаторов на подстанции или генераторов на электростанции удобно осуществлять с помощью </w:t>
      </w:r>
      <w:r w:rsidR="00361D29" w:rsidRPr="00FC78C4">
        <w:rPr>
          <w:rFonts w:ascii="Times New Roman" w:hAnsi="Times New Roman" w:cs="Times New Roman"/>
          <w:b/>
          <w:i/>
          <w:sz w:val="28"/>
          <w:szCs w:val="28"/>
          <w:lang w:val="ru-RU"/>
        </w:rPr>
        <w:t>годового графика электрических нагрузок по продолжительности</w:t>
      </w:r>
      <w:r w:rsidR="004A13BC" w:rsidRPr="00FC78C4">
        <w:rPr>
          <w:rFonts w:ascii="Times New Roman" w:hAnsi="Times New Roman" w:cs="Times New Roman"/>
          <w:b/>
          <w:i/>
          <w:sz w:val="28"/>
          <w:szCs w:val="28"/>
          <w:lang w:val="ru-RU"/>
        </w:rPr>
        <w:t>.</w:t>
      </w:r>
      <w:r w:rsidR="004A13BC">
        <w:rPr>
          <w:rFonts w:ascii="Times New Roman" w:hAnsi="Times New Roman" w:cs="Times New Roman"/>
          <w:sz w:val="28"/>
          <w:szCs w:val="28"/>
          <w:lang w:val="ru-RU"/>
        </w:rPr>
        <w:t xml:space="preserve"> </w:t>
      </w:r>
      <w:r w:rsidR="00FC78C4">
        <w:rPr>
          <w:rFonts w:ascii="Times New Roman" w:hAnsi="Times New Roman" w:cs="Times New Roman"/>
          <w:sz w:val="28"/>
          <w:szCs w:val="28"/>
          <w:lang w:val="ru-RU"/>
        </w:rPr>
        <w:t>После</w:t>
      </w:r>
      <w:r w:rsidR="00983B66">
        <w:rPr>
          <w:rFonts w:ascii="Times New Roman" w:hAnsi="Times New Roman" w:cs="Times New Roman"/>
          <w:sz w:val="28"/>
          <w:szCs w:val="28"/>
          <w:lang w:val="ru-RU"/>
        </w:rPr>
        <w:t>дний представляет собой диаграмму электрических нагрузок за год (</w:t>
      </w:r>
      <w:r w:rsidR="00983B66" w:rsidRPr="00983B66">
        <w:rPr>
          <w:rFonts w:ascii="Times New Roman" w:hAnsi="Times New Roman" w:cs="Times New Roman"/>
          <w:b/>
          <w:i/>
          <w:sz w:val="28"/>
          <w:szCs w:val="28"/>
          <w:lang w:val="ru-RU"/>
        </w:rPr>
        <w:t>8760 ч</w:t>
      </w:r>
      <w:r w:rsidR="00983B66">
        <w:rPr>
          <w:rFonts w:ascii="Times New Roman" w:hAnsi="Times New Roman" w:cs="Times New Roman"/>
          <w:sz w:val="28"/>
          <w:szCs w:val="28"/>
          <w:lang w:val="ru-RU"/>
        </w:rPr>
        <w:t xml:space="preserve">), расположенных в порядке постепенного уменьшения (рис. </w:t>
      </w:r>
      <w:r w:rsidR="00294765">
        <w:rPr>
          <w:rFonts w:ascii="Times New Roman" w:hAnsi="Times New Roman" w:cs="Times New Roman"/>
          <w:sz w:val="28"/>
          <w:szCs w:val="28"/>
          <w:lang w:val="ru-RU"/>
        </w:rPr>
        <w:t>4</w:t>
      </w:r>
      <w:r w:rsidR="00983B66">
        <w:rPr>
          <w:rFonts w:ascii="Times New Roman" w:hAnsi="Times New Roman" w:cs="Times New Roman"/>
          <w:sz w:val="28"/>
          <w:szCs w:val="28"/>
          <w:lang w:val="ru-RU"/>
        </w:rPr>
        <w:t>.7).</w:t>
      </w:r>
    </w:p>
    <w:p w:rsidR="00533706" w:rsidRDefault="00533706" w:rsidP="00E0505D">
      <w:pPr>
        <w:spacing w:after="0"/>
        <w:rPr>
          <w:rFonts w:ascii="Times New Roman" w:hAnsi="Times New Roman" w:cs="Times New Roman"/>
          <w:sz w:val="28"/>
          <w:szCs w:val="28"/>
          <w:lang w:val="ru-RU"/>
        </w:rPr>
      </w:pPr>
    </w:p>
    <w:p w:rsidR="00533706" w:rsidRDefault="00A03DBC"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w:t>
      </w:r>
      <w:r>
        <w:rPr>
          <w:rFonts w:ascii="Times New Roman" w:hAnsi="Times New Roman" w:cs="Times New Roman"/>
          <w:sz w:val="28"/>
          <w:szCs w:val="28"/>
          <w:lang w:val="ru-RU"/>
        </w:rPr>
        <w:t>.7. Годовой график электрических нагрузок по продолжительности</w:t>
      </w:r>
      <w:r w:rsidR="00533706">
        <w:rPr>
          <w:rFonts w:ascii="Times New Roman" w:hAnsi="Times New Roman" w:cs="Times New Roman"/>
          <w:sz w:val="28"/>
          <w:szCs w:val="28"/>
          <w:lang w:val="ru-RU"/>
        </w:rPr>
        <w:t>:</w:t>
      </w:r>
    </w:p>
    <w:p w:rsidR="00A03DBC" w:rsidRDefault="00533706"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 – сахарного; б - пивоваренного</w:t>
      </w:r>
      <w:r w:rsidR="00A03DBC">
        <w:rPr>
          <w:rFonts w:ascii="Times New Roman" w:hAnsi="Times New Roman" w:cs="Times New Roman"/>
          <w:sz w:val="28"/>
          <w:szCs w:val="28"/>
          <w:lang w:val="ru-RU"/>
        </w:rPr>
        <w:t>.</w:t>
      </w:r>
    </w:p>
    <w:p w:rsidR="0089654A" w:rsidRDefault="0089654A" w:rsidP="00541EE6">
      <w:pPr>
        <w:spacing w:after="0"/>
        <w:ind w:left="-426"/>
        <w:jc w:val="both"/>
        <w:rPr>
          <w:rFonts w:ascii="Times New Roman" w:hAnsi="Times New Roman" w:cs="Times New Roman"/>
          <w:sz w:val="28"/>
          <w:szCs w:val="28"/>
          <w:lang w:val="ru-RU"/>
        </w:rPr>
      </w:pPr>
    </w:p>
    <w:p w:rsidR="00A03DBC" w:rsidRPr="008F5EF0" w:rsidRDefault="004C7865"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Площадь, заключённая между осями координат и кривой </w:t>
      </w:r>
      <m:oMath>
        <m:r>
          <m:rPr>
            <m:sty m:val="bi"/>
          </m:rPr>
          <w:rPr>
            <w:rFonts w:ascii="Cambria Math" w:hAnsi="Cambria Math" w:cs="Times New Roman"/>
            <w:sz w:val="28"/>
            <w:szCs w:val="28"/>
            <w:lang w:val="ru-RU"/>
          </w:rPr>
          <m:t>P</m:t>
        </m:r>
        <m:d>
          <m:dPr>
            <m:ctrlPr>
              <w:rPr>
                <w:rFonts w:ascii="Cambria Math" w:hAnsi="Cambria Math" w:cs="Times New Roman"/>
                <w:b/>
                <w:i/>
                <w:sz w:val="28"/>
                <w:szCs w:val="28"/>
                <w:lang w:val="ru-RU"/>
              </w:rPr>
            </m:ctrlPr>
          </m:dPr>
          <m:e>
            <m:r>
              <m:rPr>
                <m:sty m:val="bi"/>
              </m:rPr>
              <w:rPr>
                <w:rFonts w:ascii="Cambria Math" w:hAnsi="Cambria Math" w:cs="Times New Roman"/>
                <w:sz w:val="28"/>
                <w:szCs w:val="28"/>
                <w:lang w:val="ru-RU"/>
              </w:rPr>
              <m:t>t</m:t>
            </m:r>
          </m:e>
        </m:d>
        <m:r>
          <w:rPr>
            <w:rFonts w:ascii="Cambria Math" w:hAnsi="Cambria Math" w:cs="Times New Roman"/>
            <w:sz w:val="28"/>
            <w:szCs w:val="28"/>
            <w:lang w:val="ru-RU"/>
          </w:rPr>
          <m:t>,</m:t>
        </m:r>
      </m:oMath>
      <w:r w:rsidRPr="00387E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представляет собой в определённом масштабе годовое потребление активной электрической энергии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W</m:t>
            </m:r>
          </m:e>
          <m:sub>
            <m:r>
              <m:rPr>
                <m:sty m:val="bi"/>
              </m:rPr>
              <w:rPr>
                <w:rFonts w:ascii="Cambria Math" w:hAnsi="Cambria Math" w:cs="Times New Roman"/>
                <w:sz w:val="28"/>
                <w:szCs w:val="28"/>
                <w:lang w:val="ru-RU"/>
              </w:rPr>
              <m:t>год</m:t>
            </m:r>
          </m:sub>
        </m:sSub>
      </m:oMath>
      <w:r w:rsidRPr="00387ECF">
        <w:rPr>
          <w:rFonts w:ascii="Times New Roman" w:hAnsi="Times New Roman" w:cs="Times New Roman"/>
          <w:sz w:val="28"/>
          <w:szCs w:val="28"/>
          <w:lang w:val="ru-RU"/>
        </w:rPr>
        <w:t>.</w:t>
      </w:r>
      <w:r>
        <w:rPr>
          <w:rFonts w:ascii="Times New Roman" w:hAnsi="Times New Roman" w:cs="Times New Roman"/>
          <w:sz w:val="28"/>
          <w:szCs w:val="28"/>
          <w:lang w:val="ru-RU"/>
        </w:rPr>
        <w:t xml:space="preserve"> Если эту диаграмму заменить равновеликим прямоугольником, одна из </w:t>
      </w:r>
      <w:r w:rsidR="00D6334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сторон которого равна расчётной </w:t>
      </w:r>
      <w:r w:rsidR="00EE7D69">
        <w:rPr>
          <w:rFonts w:ascii="Times New Roman" w:hAnsi="Times New Roman" w:cs="Times New Roman"/>
          <w:sz w:val="28"/>
          <w:szCs w:val="28"/>
          <w:lang w:val="ru-RU"/>
        </w:rPr>
        <w:t xml:space="preserve">активной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p</m:t>
            </m:r>
          </m:sub>
        </m:sSub>
      </m:oMath>
      <w:r w:rsidR="00EE7D69" w:rsidRPr="00387ECF">
        <w:rPr>
          <w:rFonts w:ascii="Times New Roman" w:hAnsi="Times New Roman" w:cs="Times New Roman"/>
          <w:b/>
          <w:sz w:val="28"/>
          <w:szCs w:val="28"/>
          <w:lang w:val="ru-RU"/>
        </w:rPr>
        <w:t>,</w:t>
      </w:r>
      <w:r w:rsidR="00EE7D69" w:rsidRPr="00387ECF">
        <w:rPr>
          <w:rFonts w:ascii="Times New Roman" w:hAnsi="Times New Roman" w:cs="Times New Roman"/>
          <w:sz w:val="28"/>
          <w:szCs w:val="28"/>
          <w:lang w:val="ru-RU"/>
        </w:rPr>
        <w:t xml:space="preserve"> </w:t>
      </w:r>
      <w:r w:rsidR="00EE7D69">
        <w:rPr>
          <w:rFonts w:ascii="Times New Roman" w:hAnsi="Times New Roman" w:cs="Times New Roman"/>
          <w:sz w:val="28"/>
          <w:szCs w:val="28"/>
          <w:lang w:val="ru-RU"/>
        </w:rPr>
        <w:t>то другой стороной его будет отрезок</w:t>
      </w:r>
      <w:r w:rsidR="008F5EF0">
        <w:rPr>
          <w:rFonts w:ascii="Times New Roman" w:hAnsi="Times New Roman" w:cs="Times New Roman"/>
          <w:sz w:val="28"/>
          <w:szCs w:val="28"/>
          <w:lang w:val="en-US"/>
        </w:rPr>
        <w:t>i</w:t>
      </w:r>
    </w:p>
    <w:p w:rsidR="00EE7D69" w:rsidRDefault="00AB4EF7" w:rsidP="00EE7D69">
      <w:pPr>
        <w:spacing w:after="0"/>
        <w:ind w:left="-426"/>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max</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год</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m:t>
                  </m:r>
                </m:sub>
              </m:sSub>
            </m:den>
          </m:f>
          <m:r>
            <w:rPr>
              <w:rFonts w:ascii="Cambria Math" w:hAnsi="Cambria Math" w:cs="Times New Roman"/>
              <w:sz w:val="28"/>
              <w:szCs w:val="28"/>
              <w:lang w:val="ru-RU"/>
            </w:rPr>
            <m:t>,</m:t>
          </m:r>
        </m:oMath>
      </m:oMathPara>
    </w:p>
    <w:p w:rsidR="005346AF" w:rsidRDefault="005346AF" w:rsidP="0089654A">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представляющий собой число часов использования расчётной нагрузки</w:t>
      </w:r>
      <w:r w:rsidR="00CF38D9">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p</m:t>
            </m:r>
          </m:sub>
        </m:sSub>
      </m:oMath>
      <w:r w:rsidR="00CF38D9">
        <w:rPr>
          <w:rFonts w:ascii="Times New Roman" w:hAnsi="Times New Roman" w:cs="Times New Roman"/>
          <w:sz w:val="28"/>
          <w:szCs w:val="28"/>
          <w:lang w:val="ru-RU"/>
        </w:rPr>
        <w:t xml:space="preserve"> в течение года</w:t>
      </w:r>
      <w:r w:rsidR="004352EF">
        <w:rPr>
          <w:rFonts w:ascii="Times New Roman" w:hAnsi="Times New Roman" w:cs="Times New Roman"/>
          <w:sz w:val="28"/>
          <w:szCs w:val="28"/>
          <w:lang w:val="ru-RU"/>
        </w:rPr>
        <w:t>.</w:t>
      </w:r>
    </w:p>
    <w:p w:rsidR="004352EF" w:rsidRDefault="004352EF"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Зная расчётную нагрузку силовых приёмников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p</m:t>
            </m:r>
          </m:sub>
        </m:sSub>
      </m:oMath>
      <w:r w:rsidRPr="004352EF">
        <w:rPr>
          <w:rFonts w:ascii="Times New Roman" w:hAnsi="Times New Roman" w:cs="Times New Roman"/>
          <w:sz w:val="28"/>
          <w:szCs w:val="28"/>
          <w:lang w:val="ru-RU"/>
        </w:rPr>
        <w:t xml:space="preserve"> и число часов </w:t>
      </w:r>
      <w:r w:rsidR="006A6792">
        <w:rPr>
          <w:rFonts w:ascii="Times New Roman" w:hAnsi="Times New Roman" w:cs="Times New Roman"/>
          <w:sz w:val="28"/>
          <w:szCs w:val="28"/>
          <w:lang w:val="ru-RU"/>
        </w:rPr>
        <w:t xml:space="preserve">её использования в течение года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max</m:t>
            </m:r>
          </m:sub>
        </m:sSub>
      </m:oMath>
      <w:r w:rsidR="006A6792">
        <w:rPr>
          <w:rFonts w:ascii="Times New Roman" w:hAnsi="Times New Roman" w:cs="Times New Roman"/>
          <w:sz w:val="28"/>
          <w:szCs w:val="28"/>
          <w:lang w:val="ru-RU"/>
        </w:rPr>
        <w:t xml:space="preserve">, </w:t>
      </w:r>
      <w:r w:rsidR="006A6792" w:rsidRPr="006A6792">
        <w:rPr>
          <w:rFonts w:ascii="Times New Roman" w:hAnsi="Times New Roman" w:cs="Times New Roman"/>
          <w:sz w:val="28"/>
          <w:szCs w:val="28"/>
          <w:lang w:val="ru-RU"/>
        </w:rPr>
        <w:t xml:space="preserve">можно найти </w:t>
      </w:r>
      <w:r w:rsidR="006A6792">
        <w:rPr>
          <w:rFonts w:ascii="Times New Roman" w:hAnsi="Times New Roman" w:cs="Times New Roman"/>
          <w:sz w:val="28"/>
          <w:szCs w:val="28"/>
          <w:lang w:val="ru-RU"/>
        </w:rPr>
        <w:t>годовой расход активной электрической энергии так:</w:t>
      </w:r>
    </w:p>
    <w:p w:rsidR="006A6792" w:rsidRDefault="00AB4EF7" w:rsidP="006A6792">
      <w:pPr>
        <w:spacing w:after="0"/>
        <w:ind w:left="-426"/>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W</m:t>
              </m:r>
            </m:e>
            <m:sub>
              <m:r>
                <w:rPr>
                  <w:rFonts w:ascii="Cambria Math" w:hAnsi="Cambria Math" w:cs="Times New Roman"/>
                  <w:sz w:val="28"/>
                  <w:szCs w:val="28"/>
                  <w:lang w:val="ru-RU"/>
                </w:rPr>
                <m:t>год</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max</m:t>
              </m:r>
            </m:sub>
          </m:sSub>
          <m:r>
            <w:rPr>
              <w:rFonts w:ascii="Cambria Math" w:hAnsi="Cambria Math" w:cs="Times New Roman"/>
              <w:sz w:val="28"/>
              <w:szCs w:val="28"/>
              <w:lang w:val="ru-RU"/>
            </w:rPr>
            <m:t>.</m:t>
          </m:r>
        </m:oMath>
      </m:oMathPara>
    </w:p>
    <w:p w:rsidR="00061566" w:rsidRDefault="00D70DBB"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Годовой расход электрической энергии на освещение можно определить аналогично</w:t>
      </w:r>
      <w:r w:rsidR="00BF3D8F">
        <w:rPr>
          <w:rFonts w:ascii="Times New Roman" w:hAnsi="Times New Roman" w:cs="Times New Roman"/>
          <w:sz w:val="28"/>
          <w:szCs w:val="28"/>
          <w:lang w:val="ru-RU"/>
        </w:rPr>
        <w:t xml:space="preserve">, принимая для осветительных приёмников внутреннего освещения производственных зданий с естественным освещением значение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max</m:t>
            </m:r>
          </m:sub>
        </m:sSub>
      </m:oMath>
      <w:r w:rsidR="00BF3D8F">
        <w:rPr>
          <w:rFonts w:ascii="Times New Roman" w:hAnsi="Times New Roman" w:cs="Times New Roman"/>
          <w:sz w:val="28"/>
          <w:szCs w:val="28"/>
          <w:lang w:val="ru-RU"/>
        </w:rPr>
        <w:t xml:space="preserve"> односменной работе – </w:t>
      </w:r>
      <w:r w:rsidR="00BF3D8F" w:rsidRPr="00C92683">
        <w:rPr>
          <w:rFonts w:ascii="Times New Roman" w:hAnsi="Times New Roman" w:cs="Times New Roman"/>
          <w:b/>
          <w:i/>
          <w:sz w:val="28"/>
          <w:szCs w:val="28"/>
          <w:lang w:val="ru-RU"/>
        </w:rPr>
        <w:t>500…700 ч,</w:t>
      </w:r>
      <w:r w:rsidR="00BF3D8F">
        <w:rPr>
          <w:rFonts w:ascii="Times New Roman" w:hAnsi="Times New Roman" w:cs="Times New Roman"/>
          <w:sz w:val="28"/>
          <w:szCs w:val="28"/>
          <w:lang w:val="ru-RU"/>
        </w:rPr>
        <w:t xml:space="preserve"> двухсменной – </w:t>
      </w:r>
      <w:r w:rsidR="00BF3D8F" w:rsidRPr="00C92683">
        <w:rPr>
          <w:rFonts w:ascii="Times New Roman" w:hAnsi="Times New Roman" w:cs="Times New Roman"/>
          <w:b/>
          <w:i/>
          <w:sz w:val="28"/>
          <w:szCs w:val="28"/>
          <w:lang w:val="ru-RU"/>
        </w:rPr>
        <w:t>2100 ч</w:t>
      </w:r>
      <w:r w:rsidR="00BF3D8F">
        <w:rPr>
          <w:rFonts w:ascii="Times New Roman" w:hAnsi="Times New Roman" w:cs="Times New Roman"/>
          <w:sz w:val="28"/>
          <w:szCs w:val="28"/>
          <w:lang w:val="ru-RU"/>
        </w:rPr>
        <w:t xml:space="preserve">, трёхсменной – </w:t>
      </w:r>
      <w:r w:rsidR="00BF3D8F" w:rsidRPr="00C92683">
        <w:rPr>
          <w:rFonts w:ascii="Times New Roman" w:hAnsi="Times New Roman" w:cs="Times New Roman"/>
          <w:b/>
          <w:i/>
          <w:sz w:val="28"/>
          <w:szCs w:val="28"/>
          <w:lang w:val="ru-RU"/>
        </w:rPr>
        <w:t>4300 ч</w:t>
      </w:r>
      <w:r w:rsidR="00BF3D8F">
        <w:rPr>
          <w:rFonts w:ascii="Times New Roman" w:hAnsi="Times New Roman" w:cs="Times New Roman"/>
          <w:sz w:val="28"/>
          <w:szCs w:val="28"/>
          <w:lang w:val="ru-RU"/>
        </w:rPr>
        <w:t>, а для наружного освещения заводской терри</w:t>
      </w:r>
      <w:r w:rsidR="00C92683">
        <w:rPr>
          <w:rFonts w:ascii="Times New Roman" w:hAnsi="Times New Roman" w:cs="Times New Roman"/>
          <w:sz w:val="28"/>
          <w:szCs w:val="28"/>
          <w:lang w:val="ru-RU"/>
        </w:rPr>
        <w:t xml:space="preserve">тории, включённого всю ночь – </w:t>
      </w:r>
      <w:r w:rsidR="00C92683" w:rsidRPr="00C92683">
        <w:rPr>
          <w:rFonts w:ascii="Times New Roman" w:hAnsi="Times New Roman" w:cs="Times New Roman"/>
          <w:b/>
          <w:i/>
          <w:sz w:val="28"/>
          <w:szCs w:val="28"/>
          <w:lang w:val="ru-RU"/>
        </w:rPr>
        <w:t>3600 ч</w:t>
      </w:r>
      <w:r w:rsidR="00C92683">
        <w:rPr>
          <w:rFonts w:ascii="Times New Roman" w:hAnsi="Times New Roman" w:cs="Times New Roman"/>
          <w:sz w:val="28"/>
          <w:szCs w:val="28"/>
          <w:lang w:val="ru-RU"/>
        </w:rPr>
        <w:t>.</w:t>
      </w:r>
    </w:p>
    <w:p w:rsidR="000F2309" w:rsidRDefault="000F2309" w:rsidP="00D70DBB">
      <w:pPr>
        <w:spacing w:after="0"/>
        <w:ind w:left="-426"/>
        <w:jc w:val="both"/>
        <w:rPr>
          <w:rFonts w:ascii="Times New Roman" w:hAnsi="Times New Roman" w:cs="Times New Roman"/>
          <w:sz w:val="28"/>
          <w:szCs w:val="28"/>
          <w:lang w:val="ru-RU"/>
        </w:rPr>
      </w:pPr>
    </w:p>
    <w:p w:rsidR="000F2309" w:rsidRDefault="0003021D" w:rsidP="0003021D">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4.5</w:t>
      </w:r>
      <w:r w:rsidR="000F2309" w:rsidRPr="000F2309">
        <w:rPr>
          <w:rFonts w:ascii="Times New Roman" w:hAnsi="Times New Roman" w:cs="Times New Roman"/>
          <w:b/>
          <w:sz w:val="28"/>
          <w:szCs w:val="28"/>
          <w:lang w:val="ru-RU"/>
        </w:rPr>
        <w:t>. Трансформаторные подстанции</w:t>
      </w:r>
    </w:p>
    <w:p w:rsidR="000F2309" w:rsidRDefault="0060192D" w:rsidP="0089654A">
      <w:pPr>
        <w:spacing w:after="0"/>
        <w:ind w:firstLine="567"/>
        <w:jc w:val="both"/>
        <w:rPr>
          <w:rFonts w:ascii="Times New Roman" w:hAnsi="Times New Roman" w:cs="Times New Roman"/>
          <w:sz w:val="28"/>
          <w:szCs w:val="28"/>
          <w:lang w:val="ru-RU"/>
        </w:rPr>
      </w:pPr>
      <w:r w:rsidRPr="0060192D">
        <w:rPr>
          <w:rFonts w:ascii="Times New Roman" w:hAnsi="Times New Roman" w:cs="Times New Roman"/>
          <w:b/>
          <w:i/>
          <w:sz w:val="28"/>
          <w:szCs w:val="28"/>
          <w:lang w:val="ru-RU"/>
        </w:rPr>
        <w:t>Трансформаторные подстанции</w:t>
      </w:r>
      <w:r>
        <w:rPr>
          <w:rFonts w:ascii="Times New Roman" w:hAnsi="Times New Roman" w:cs="Times New Roman"/>
          <w:sz w:val="28"/>
          <w:szCs w:val="28"/>
          <w:lang w:val="ru-RU"/>
        </w:rPr>
        <w:t xml:space="preserve"> – установки для преобразования и распределения электрической энергии, </w:t>
      </w:r>
      <w:r w:rsidR="0017655F">
        <w:rPr>
          <w:rFonts w:ascii="Times New Roman" w:hAnsi="Times New Roman" w:cs="Times New Roman"/>
          <w:sz w:val="28"/>
          <w:szCs w:val="28"/>
          <w:lang w:val="ru-RU"/>
        </w:rPr>
        <w:t>состоящие из трансформаторов, распределительных устройств и устройств управления, входящие в систему электроснабжения предприятия.</w:t>
      </w:r>
    </w:p>
    <w:p w:rsidR="001309A7" w:rsidRDefault="006A3514" w:rsidP="0089654A">
      <w:pPr>
        <w:spacing w:after="0"/>
        <w:ind w:firstLine="567"/>
        <w:jc w:val="both"/>
        <w:rPr>
          <w:rFonts w:ascii="Times New Roman" w:hAnsi="Times New Roman" w:cs="Times New Roman"/>
          <w:sz w:val="28"/>
          <w:szCs w:val="28"/>
          <w:lang w:val="ru-RU"/>
        </w:rPr>
      </w:pPr>
      <w:r w:rsidRPr="006A3514">
        <w:rPr>
          <w:rFonts w:ascii="Times New Roman" w:hAnsi="Times New Roman" w:cs="Times New Roman"/>
          <w:sz w:val="28"/>
          <w:szCs w:val="28"/>
          <w:lang w:val="ru-RU"/>
        </w:rPr>
        <w:t>Число и месторасположение</w:t>
      </w:r>
      <w:r>
        <w:rPr>
          <w:rFonts w:ascii="Times New Roman" w:hAnsi="Times New Roman" w:cs="Times New Roman"/>
          <w:sz w:val="28"/>
          <w:szCs w:val="28"/>
          <w:lang w:val="ru-RU"/>
        </w:rPr>
        <w:t xml:space="preserve"> трансформаторных подстанций на генеральном плане предприятия определяют при разработке схемы электроснабжения и исходят при этом из минимальных первоначальных затрат и незначительных эксплуатационных расходов, относительно малой затраты цветных металлов при обеспечении необходимой надёжности электроснабжения с </w:t>
      </w:r>
      <w:r w:rsidR="001942CF">
        <w:rPr>
          <w:rFonts w:ascii="Times New Roman" w:hAnsi="Times New Roman" w:cs="Times New Roman"/>
          <w:sz w:val="28"/>
          <w:szCs w:val="28"/>
          <w:lang w:val="ru-RU"/>
        </w:rPr>
        <w:t xml:space="preserve">учётом категории отдельных приёмников и высоком качестве отпускаемой электрической энергии с перспективой развития предприятия на срок не менее </w:t>
      </w:r>
      <w:r w:rsidR="001942CF" w:rsidRPr="00336805">
        <w:rPr>
          <w:rFonts w:ascii="Times New Roman" w:hAnsi="Times New Roman" w:cs="Times New Roman"/>
          <w:b/>
          <w:i/>
          <w:sz w:val="28"/>
          <w:szCs w:val="28"/>
          <w:lang w:val="ru-RU"/>
        </w:rPr>
        <w:t>10</w:t>
      </w:r>
      <w:r w:rsidR="001942CF">
        <w:rPr>
          <w:rFonts w:ascii="Times New Roman" w:hAnsi="Times New Roman" w:cs="Times New Roman"/>
          <w:sz w:val="28"/>
          <w:szCs w:val="28"/>
          <w:lang w:val="ru-RU"/>
        </w:rPr>
        <w:t xml:space="preserve"> лет</w:t>
      </w:r>
      <w:r w:rsidR="001A03B8">
        <w:rPr>
          <w:rFonts w:ascii="Times New Roman" w:hAnsi="Times New Roman" w:cs="Times New Roman"/>
          <w:sz w:val="28"/>
          <w:szCs w:val="28"/>
          <w:lang w:val="ru-RU"/>
        </w:rPr>
        <w:t>. Значительную экономию и снижение эксплуатационных расходов</w:t>
      </w:r>
      <w:r w:rsidR="00336805">
        <w:rPr>
          <w:rFonts w:ascii="Times New Roman" w:hAnsi="Times New Roman" w:cs="Times New Roman"/>
          <w:sz w:val="28"/>
          <w:szCs w:val="28"/>
          <w:lang w:val="ru-RU"/>
        </w:rPr>
        <w:t xml:space="preserve"> достигают применением глубоких вводов электрической энергии первичного напряжения </w:t>
      </w:r>
      <w:r w:rsidR="008B2F79" w:rsidRPr="008B2F79">
        <w:rPr>
          <w:rFonts w:ascii="Times New Roman" w:hAnsi="Times New Roman" w:cs="Times New Roman"/>
          <w:b/>
          <w:i/>
          <w:sz w:val="28"/>
          <w:szCs w:val="28"/>
          <w:lang w:val="ru-RU"/>
        </w:rPr>
        <w:t>6</w:t>
      </w:r>
      <w:r w:rsidR="008B2F79">
        <w:rPr>
          <w:rFonts w:ascii="Times New Roman" w:hAnsi="Times New Roman" w:cs="Times New Roman"/>
          <w:sz w:val="28"/>
          <w:szCs w:val="28"/>
          <w:lang w:val="ru-RU"/>
        </w:rPr>
        <w:t xml:space="preserve">, </w:t>
      </w:r>
      <w:r w:rsidR="008B2F79" w:rsidRPr="008B2F79">
        <w:rPr>
          <w:rFonts w:ascii="Times New Roman" w:hAnsi="Times New Roman" w:cs="Times New Roman"/>
          <w:b/>
          <w:i/>
          <w:sz w:val="28"/>
          <w:szCs w:val="28"/>
          <w:lang w:val="ru-RU"/>
        </w:rPr>
        <w:t>10</w:t>
      </w:r>
      <w:r w:rsidR="008B2F79">
        <w:rPr>
          <w:rFonts w:ascii="Times New Roman" w:hAnsi="Times New Roman" w:cs="Times New Roman"/>
          <w:sz w:val="28"/>
          <w:szCs w:val="28"/>
          <w:lang w:val="ru-RU"/>
        </w:rPr>
        <w:t xml:space="preserve"> или </w:t>
      </w:r>
      <w:r w:rsidR="008B2F79" w:rsidRPr="008B2F79">
        <w:rPr>
          <w:rFonts w:ascii="Times New Roman" w:hAnsi="Times New Roman" w:cs="Times New Roman"/>
          <w:b/>
          <w:i/>
          <w:sz w:val="28"/>
          <w:szCs w:val="28"/>
          <w:lang w:val="ru-RU"/>
        </w:rPr>
        <w:t>35 кВ</w:t>
      </w:r>
      <w:r w:rsidR="008B2F79">
        <w:rPr>
          <w:rFonts w:ascii="Times New Roman" w:hAnsi="Times New Roman" w:cs="Times New Roman"/>
          <w:sz w:val="28"/>
          <w:szCs w:val="28"/>
          <w:lang w:val="ru-RU"/>
        </w:rPr>
        <w:t xml:space="preserve"> к энергоёмким цехам, а также приближением трансформаторных подстанций к месту потребления электрической энергии вторичного напряжения </w:t>
      </w:r>
      <w:r w:rsidR="008B2F79" w:rsidRPr="008B2F79">
        <w:rPr>
          <w:rFonts w:ascii="Times New Roman" w:hAnsi="Times New Roman" w:cs="Times New Roman"/>
          <w:b/>
          <w:i/>
          <w:sz w:val="28"/>
          <w:szCs w:val="28"/>
          <w:lang w:val="ru-RU"/>
        </w:rPr>
        <w:t>0,38</w:t>
      </w:r>
      <w:r w:rsidR="008B2F79">
        <w:rPr>
          <w:rFonts w:ascii="Times New Roman" w:hAnsi="Times New Roman" w:cs="Times New Roman"/>
          <w:sz w:val="28"/>
          <w:szCs w:val="28"/>
          <w:lang w:val="ru-RU"/>
        </w:rPr>
        <w:t xml:space="preserve"> или </w:t>
      </w:r>
      <w:r w:rsidR="008B2F79" w:rsidRPr="008B2F79">
        <w:rPr>
          <w:rFonts w:ascii="Times New Roman" w:hAnsi="Times New Roman" w:cs="Times New Roman"/>
          <w:b/>
          <w:i/>
          <w:sz w:val="28"/>
          <w:szCs w:val="28"/>
          <w:lang w:val="ru-RU"/>
        </w:rPr>
        <w:t>0,66 кВ</w:t>
      </w:r>
      <w:r w:rsidR="008B2F79">
        <w:rPr>
          <w:rFonts w:ascii="Times New Roman" w:hAnsi="Times New Roman" w:cs="Times New Roman"/>
          <w:sz w:val="28"/>
          <w:szCs w:val="28"/>
          <w:lang w:val="ru-RU"/>
        </w:rPr>
        <w:t>.</w:t>
      </w:r>
    </w:p>
    <w:p w:rsidR="006A3514" w:rsidRDefault="001309A7"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том случае, когда предприятие имеет несколько энергоёмких цехов,</w:t>
      </w:r>
      <w:r w:rsidR="00D54CF8">
        <w:rPr>
          <w:rFonts w:ascii="Times New Roman" w:hAnsi="Times New Roman" w:cs="Times New Roman"/>
          <w:sz w:val="28"/>
          <w:szCs w:val="28"/>
          <w:lang w:val="ru-RU"/>
        </w:rPr>
        <w:t xml:space="preserve"> </w:t>
      </w:r>
      <w:r>
        <w:rPr>
          <w:rFonts w:ascii="Times New Roman" w:hAnsi="Times New Roman" w:cs="Times New Roman"/>
          <w:sz w:val="28"/>
          <w:szCs w:val="28"/>
          <w:lang w:val="ru-RU"/>
        </w:rPr>
        <w:t>расположенных на большой территории, используют несколько цеховых трансформатор</w:t>
      </w:r>
      <w:r w:rsidR="00D54CF8">
        <w:rPr>
          <w:rFonts w:ascii="Times New Roman" w:hAnsi="Times New Roman" w:cs="Times New Roman"/>
          <w:sz w:val="28"/>
          <w:szCs w:val="28"/>
          <w:lang w:val="ru-RU"/>
        </w:rPr>
        <w:t>ных подстанций, что заметно сокращает расходы на сооружение кабельных линий вторичного напряжения и снижает потери электрической энергии в них при эксплуатации.</w:t>
      </w:r>
    </w:p>
    <w:p w:rsidR="00503393" w:rsidRDefault="0093657F"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Главную понизительную или центральную распределительную подстанцию располагают вблизи теоретического центра электрических нагрузок с координатами </w:t>
      </w:r>
      <w:r w:rsidR="00A61590" w:rsidRPr="00A61590">
        <w:rPr>
          <w:rFonts w:ascii="Times New Roman" w:hAnsi="Times New Roman" w:cs="Times New Roman"/>
          <w:b/>
          <w:i/>
          <w:sz w:val="28"/>
          <w:szCs w:val="28"/>
          <w:lang w:val="en-US"/>
        </w:rPr>
        <w:t>x</w:t>
      </w:r>
      <w:r w:rsidR="00A61590" w:rsidRPr="00387ECF">
        <w:rPr>
          <w:rFonts w:ascii="Times New Roman" w:hAnsi="Times New Roman" w:cs="Times New Roman"/>
          <w:sz w:val="28"/>
          <w:szCs w:val="28"/>
          <w:lang w:val="ru-RU"/>
        </w:rPr>
        <w:t xml:space="preserve">, </w:t>
      </w:r>
      <w:r w:rsidR="00A61590" w:rsidRPr="00A61590">
        <w:rPr>
          <w:rFonts w:ascii="Times New Roman" w:hAnsi="Times New Roman" w:cs="Times New Roman"/>
          <w:b/>
          <w:i/>
          <w:sz w:val="28"/>
          <w:szCs w:val="28"/>
          <w:lang w:val="en-US"/>
        </w:rPr>
        <w:t>y</w:t>
      </w:r>
      <w:r w:rsidR="00A61590" w:rsidRPr="00387ECF">
        <w:rPr>
          <w:rFonts w:ascii="Times New Roman" w:hAnsi="Times New Roman" w:cs="Times New Roman"/>
          <w:sz w:val="28"/>
          <w:szCs w:val="28"/>
          <w:lang w:val="ru-RU"/>
        </w:rPr>
        <w:t xml:space="preserve"> </w:t>
      </w:r>
      <w:r w:rsidR="00A61590">
        <w:rPr>
          <w:rFonts w:ascii="Times New Roman" w:hAnsi="Times New Roman" w:cs="Times New Roman"/>
          <w:sz w:val="28"/>
          <w:szCs w:val="28"/>
          <w:lang w:val="ru-RU"/>
        </w:rPr>
        <w:t>(рис. 11.11), определяем по формулам</w:t>
      </w:r>
    </w:p>
    <w:p w:rsidR="00A61590" w:rsidRDefault="00A61590" w:rsidP="00A61590">
      <w:pPr>
        <w:spacing w:after="0"/>
        <w:ind w:left="-426"/>
        <w:jc w:val="center"/>
        <w:rPr>
          <w:rFonts w:ascii="Times New Roman" w:hAnsi="Times New Roman" w:cs="Times New Roman"/>
          <w:sz w:val="28"/>
          <w:szCs w:val="28"/>
          <w:lang w:val="en-US"/>
        </w:rPr>
      </w:pPr>
      <m:oMathPara>
        <m:oMath>
          <m:r>
            <w:rPr>
              <w:rFonts w:ascii="Cambria Math" w:hAnsi="Cambria Math" w:cs="Times New Roman"/>
              <w:sz w:val="28"/>
              <w:szCs w:val="28"/>
              <w:lang w:val="ru-RU"/>
            </w:rPr>
            <m:t>x=</m:t>
          </m:r>
          <m:f>
            <m:fPr>
              <m:ctrlPr>
                <w:rPr>
                  <w:rFonts w:ascii="Cambria Math" w:hAnsi="Cambria Math" w:cs="Times New Roman"/>
                  <w:i/>
                  <w:sz w:val="28"/>
                  <w:szCs w:val="28"/>
                  <w:lang w:val="ru-RU"/>
                </w:rPr>
              </m:ctrlPr>
            </m:fPr>
            <m:num>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e>
              </m:nary>
            </m:num>
            <m:den>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pi</m:t>
                      </m:r>
                    </m:sub>
                  </m:sSub>
                </m:e>
              </m:nary>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i=n</m:t>
                  </m:r>
                </m:sup>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pi</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e>
              </m:nary>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m:t>
                  </m:r>
                </m:sub>
              </m:sSub>
            </m:den>
          </m:f>
          <m:r>
            <w:rPr>
              <w:rFonts w:ascii="Cambria Math" w:hAnsi="Cambria Math" w:cs="Times New Roman"/>
              <w:sz w:val="28"/>
              <w:szCs w:val="28"/>
              <w:lang w:val="ru-RU"/>
            </w:rPr>
            <m:t>;</m:t>
          </m:r>
        </m:oMath>
      </m:oMathPara>
    </w:p>
    <w:p w:rsidR="00837BE0" w:rsidRDefault="00837BE0" w:rsidP="00A61590">
      <w:pPr>
        <w:spacing w:after="0"/>
        <w:ind w:left="-426"/>
        <w:jc w:val="center"/>
        <w:rPr>
          <w:rFonts w:ascii="Times New Roman" w:hAnsi="Times New Roman" w:cs="Times New Roman"/>
          <w:sz w:val="28"/>
          <w:szCs w:val="28"/>
          <w:lang w:val="en-US"/>
        </w:rPr>
      </w:pPr>
      <m:oMathPara>
        <m:oMath>
          <m:r>
            <w:rPr>
              <w:rFonts w:ascii="Cambria Math" w:hAnsi="Cambria Math" w:cs="Times New Roman"/>
              <w:sz w:val="28"/>
              <w:szCs w:val="28"/>
              <w:lang w:val="en-US"/>
            </w:rPr>
            <w:lastRenderedPageBreak/>
            <m:t>y=</m:t>
          </m:r>
          <m:f>
            <m:fPr>
              <m:ctrlPr>
                <w:rPr>
                  <w:rFonts w:ascii="Cambria Math" w:hAnsi="Cambria Math" w:cs="Times New Roman"/>
                  <w:i/>
                  <w:sz w:val="28"/>
                  <w:szCs w:val="28"/>
                  <w:lang w:val="en-US"/>
                </w:rPr>
              </m:ctrlPr>
            </m:fPr>
            <m:num>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i=n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pi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e>
              </m:nary>
            </m:num>
            <m:den>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i=n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pi</m:t>
                      </m:r>
                    </m:sub>
                  </m:sSub>
                </m:e>
              </m:nary>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i=n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pi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e>
              </m:nary>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p</m:t>
                  </m:r>
                </m:sub>
              </m:sSub>
            </m:den>
          </m:f>
          <m:r>
            <w:rPr>
              <w:rFonts w:ascii="Cambria Math" w:hAnsi="Cambria Math" w:cs="Times New Roman"/>
              <w:sz w:val="28"/>
              <w:szCs w:val="28"/>
              <w:lang w:val="en-US"/>
            </w:rPr>
            <m:t>,</m:t>
          </m:r>
        </m:oMath>
      </m:oMathPara>
    </w:p>
    <w:p w:rsidR="008631A1" w:rsidRDefault="008631A1" w:rsidP="0089654A">
      <w:pPr>
        <w:spacing w:after="0"/>
        <w:rPr>
          <w:rFonts w:ascii="Times New Roman" w:hAnsi="Times New Roman" w:cs="Times New Roman"/>
          <w:sz w:val="28"/>
          <w:szCs w:val="28"/>
          <w:lang w:val="ru-RU"/>
        </w:rPr>
      </w:pPr>
      <w:r w:rsidRPr="008631A1">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en-US"/>
          </w:rPr>
          <m:t>n</m:t>
        </m:r>
      </m:oMath>
      <w:r>
        <w:rPr>
          <w:rFonts w:ascii="Times New Roman" w:hAnsi="Times New Roman" w:cs="Times New Roman"/>
          <w:sz w:val="28"/>
          <w:szCs w:val="28"/>
          <w:lang w:val="ru-RU"/>
        </w:rPr>
        <w:t xml:space="preserve"> - число электрических нагрузок;</w:t>
      </w:r>
    </w:p>
    <w:p w:rsidR="008631A1" w:rsidRDefault="00AB4EF7" w:rsidP="0089654A">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lang w:val="en-US"/>
              </w:rPr>
              <m:t>pi</m:t>
            </m:r>
          </m:sub>
        </m:sSub>
      </m:oMath>
      <w:r w:rsidR="008631A1">
        <w:rPr>
          <w:rFonts w:ascii="Times New Roman" w:hAnsi="Times New Roman" w:cs="Times New Roman"/>
          <w:sz w:val="28"/>
          <w:szCs w:val="28"/>
          <w:lang w:val="ru-RU"/>
        </w:rPr>
        <w:t xml:space="preserve"> - расчётная активная мощность приёмников </w:t>
      </w:r>
      <w:r w:rsidR="004451A8" w:rsidRPr="008F5EF0">
        <w:rPr>
          <w:rFonts w:ascii="Times New Roman" w:hAnsi="Times New Roman" w:cs="Times New Roman"/>
          <w:b/>
          <w:i/>
          <w:sz w:val="28"/>
          <w:szCs w:val="28"/>
          <w:lang w:val="en-US"/>
        </w:rPr>
        <w:t>i</w:t>
      </w:r>
      <w:r w:rsidR="004451A8">
        <w:rPr>
          <w:rFonts w:ascii="Times New Roman" w:hAnsi="Times New Roman" w:cs="Times New Roman"/>
          <w:sz w:val="28"/>
          <w:szCs w:val="28"/>
          <w:lang w:val="ru-RU"/>
        </w:rPr>
        <w:t xml:space="preserve"> </w:t>
      </w:r>
      <w:r w:rsidR="008631A1">
        <w:rPr>
          <w:rFonts w:ascii="Times New Roman" w:hAnsi="Times New Roman" w:cs="Times New Roman"/>
          <w:sz w:val="28"/>
          <w:szCs w:val="28"/>
          <w:lang w:val="ru-RU"/>
        </w:rPr>
        <w:t>-го</w:t>
      </w:r>
      <w:r w:rsidR="00FC06FC">
        <w:rPr>
          <w:rFonts w:ascii="Times New Roman" w:hAnsi="Times New Roman" w:cs="Times New Roman"/>
          <w:sz w:val="28"/>
          <w:szCs w:val="28"/>
          <w:lang w:val="ru-RU"/>
        </w:rPr>
        <w:t xml:space="preserve"> цеха с учётом перспективы его развития;</w:t>
      </w:r>
    </w:p>
    <w:p w:rsidR="00FC06FC" w:rsidRDefault="00AB4EF7" w:rsidP="0089654A">
      <w:pPr>
        <w:spacing w:after="0"/>
        <w:jc w:val="both"/>
        <w:rPr>
          <w:rFonts w:ascii="Times New Roman" w:hAnsi="Times New Roman" w:cs="Times New Roman"/>
          <w:sz w:val="28"/>
          <w:szCs w:val="28"/>
          <w:lang w:val="ru-RU"/>
        </w:rPr>
      </w:pPr>
      <m:oMath>
        <m:sSub>
          <m:sSubPr>
            <m:ctrlPr>
              <w:rPr>
                <w:rFonts w:ascii="Cambria Math" w:hAnsi="Cambria Math" w:cs="Times New Roman"/>
                <w:i/>
                <w:sz w:val="28"/>
                <w:szCs w:val="28"/>
                <w:lang w:val="en-US"/>
              </w:rPr>
            </m:ctrlPr>
          </m:sSubPr>
          <m:e>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x</m:t>
                </m:r>
              </m:e>
              <m:sub>
                <m:r>
                  <m:rPr>
                    <m:sty m:val="bi"/>
                  </m:rPr>
                  <w:rPr>
                    <w:rFonts w:ascii="Cambria Math" w:hAnsi="Cambria Math" w:cs="Times New Roman"/>
                    <w:sz w:val="28"/>
                    <w:szCs w:val="28"/>
                    <w:lang w:val="ru-RU"/>
                  </w:rPr>
                  <m:t>i</m:t>
                </m:r>
              </m:sub>
            </m:sSub>
            <m:r>
              <w:rPr>
                <w:rFonts w:ascii="Cambria Math" w:hAnsi="Cambria Math" w:cs="Times New Roman"/>
                <w:sz w:val="28"/>
                <w:szCs w:val="28"/>
                <w:lang w:val="ru-RU"/>
              </w:rPr>
              <m:t xml:space="preserve"> и </m:t>
            </m:r>
            <m:r>
              <m:rPr>
                <m:sty m:val="bi"/>
              </m:rPr>
              <w:rPr>
                <w:rFonts w:ascii="Cambria Math" w:hAnsi="Cambria Math" w:cs="Times New Roman"/>
                <w:sz w:val="28"/>
                <w:szCs w:val="28"/>
                <w:lang w:val="en-US"/>
              </w:rPr>
              <m:t>y</m:t>
            </m:r>
          </m:e>
          <m:sub>
            <m:r>
              <w:rPr>
                <w:rFonts w:ascii="Cambria Math" w:hAnsi="Cambria Math" w:cs="Times New Roman"/>
                <w:sz w:val="28"/>
                <w:szCs w:val="28"/>
                <w:lang w:val="en-US"/>
              </w:rPr>
              <m:t>i</m:t>
            </m:r>
          </m:sub>
        </m:sSub>
      </m:oMath>
      <w:r w:rsidR="00FC06FC">
        <w:rPr>
          <w:rFonts w:ascii="Times New Roman" w:hAnsi="Times New Roman" w:cs="Times New Roman"/>
          <w:sz w:val="28"/>
          <w:szCs w:val="28"/>
          <w:lang w:val="ru-RU"/>
        </w:rPr>
        <w:t xml:space="preserve"> - координаты точки приложения </w:t>
      </w:r>
      <w:r w:rsidR="008F5EF0" w:rsidRPr="008F5EF0">
        <w:rPr>
          <w:rFonts w:ascii="Times New Roman" w:hAnsi="Times New Roman" w:cs="Times New Roman"/>
          <w:b/>
          <w:i/>
          <w:sz w:val="28"/>
          <w:szCs w:val="28"/>
          <w:lang w:val="en-US"/>
        </w:rPr>
        <w:t>i</w:t>
      </w:r>
      <w:r w:rsidR="00FC06FC">
        <w:rPr>
          <w:rFonts w:ascii="Times New Roman" w:hAnsi="Times New Roman" w:cs="Times New Roman"/>
          <w:sz w:val="28"/>
          <w:szCs w:val="28"/>
          <w:lang w:val="ru-RU"/>
        </w:rPr>
        <w:t>-й нагрузки;</w:t>
      </w:r>
    </w:p>
    <w:p w:rsidR="00A724A0" w:rsidRDefault="00AB4EF7" w:rsidP="0089654A">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P</m:t>
            </m:r>
          </m:e>
          <m:sub>
            <m:r>
              <m:rPr>
                <m:sty m:val="bi"/>
              </m:rPr>
              <w:rPr>
                <w:rFonts w:ascii="Cambria Math" w:hAnsi="Cambria Math" w:cs="Times New Roman"/>
                <w:sz w:val="28"/>
                <w:szCs w:val="28"/>
                <w:lang w:val="en-US"/>
              </w:rPr>
              <m:t>p</m:t>
            </m:r>
          </m:sub>
        </m:sSub>
      </m:oMath>
      <w:r w:rsidR="00A724A0">
        <w:rPr>
          <w:rFonts w:ascii="Times New Roman" w:hAnsi="Times New Roman" w:cs="Times New Roman"/>
          <w:sz w:val="28"/>
          <w:szCs w:val="28"/>
          <w:lang w:val="ru-RU"/>
        </w:rPr>
        <w:t xml:space="preserve"> - суммарная расчётная активная мощность </w:t>
      </w:r>
      <w:r w:rsidR="004127E2">
        <w:rPr>
          <w:rFonts w:ascii="Times New Roman" w:hAnsi="Times New Roman" w:cs="Times New Roman"/>
          <w:sz w:val="28"/>
          <w:szCs w:val="28"/>
          <w:lang w:val="ru-RU"/>
        </w:rPr>
        <w:t>предприятия.</w:t>
      </w:r>
    </w:p>
    <w:p w:rsidR="00EB0B5E" w:rsidRDefault="00E46FB8" w:rsidP="0089654A">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117475</wp:posOffset>
            </wp:positionH>
            <wp:positionV relativeFrom="paragraph">
              <wp:posOffset>635</wp:posOffset>
            </wp:positionV>
            <wp:extent cx="2429510" cy="1501140"/>
            <wp:effectExtent l="19050" t="0" r="8890" b="0"/>
            <wp:wrapTight wrapText="bothSides">
              <wp:wrapPolygon edited="0">
                <wp:start x="-169" y="0"/>
                <wp:lineTo x="-169" y="21381"/>
                <wp:lineTo x="21679" y="21381"/>
                <wp:lineTo x="21679" y="0"/>
                <wp:lineTo x="-169" y="0"/>
              </wp:wrapPolygon>
            </wp:wrapTight>
            <wp:docPr id="50" name="Рисунок 35" descr="C:\Users\Анатолий\Documents\Scanned Documents\Рисунок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натолий\Documents\Scanned Documents\Рисунок (40).jpg"/>
                    <pic:cNvPicPr>
                      <a:picLocks noChangeAspect="1" noChangeArrowheads="1"/>
                    </pic:cNvPicPr>
                  </pic:nvPicPr>
                  <pic:blipFill>
                    <a:blip r:embed="rId93"/>
                    <a:srcRect l="1784" r="10156" b="5172"/>
                    <a:stretch>
                      <a:fillRect/>
                    </a:stretch>
                  </pic:blipFill>
                  <pic:spPr bwMode="auto">
                    <a:xfrm>
                      <a:off x="0" y="0"/>
                      <a:ext cx="2429510" cy="1501140"/>
                    </a:xfrm>
                    <a:prstGeom prst="rect">
                      <a:avLst/>
                    </a:prstGeom>
                    <a:noFill/>
                    <a:ln w="9525">
                      <a:noFill/>
                      <a:miter lim="800000"/>
                      <a:headEnd/>
                      <a:tailEnd/>
                    </a:ln>
                  </pic:spPr>
                </pic:pic>
              </a:graphicData>
            </a:graphic>
          </wp:anchor>
        </w:drawing>
      </w:r>
    </w:p>
    <w:p w:rsidR="00EB0B5E" w:rsidRDefault="00EB0B5E"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4.8</w:t>
      </w:r>
      <w:r>
        <w:rPr>
          <w:rFonts w:ascii="Times New Roman" w:hAnsi="Times New Roman" w:cs="Times New Roman"/>
          <w:sz w:val="28"/>
          <w:szCs w:val="28"/>
          <w:lang w:val="ru-RU"/>
        </w:rPr>
        <w:t>. Генеральный план предприятия с расчётными активными нагрузками приёмников цехов:</w:t>
      </w:r>
      <w:r w:rsidR="0089654A">
        <w:rPr>
          <w:rFonts w:ascii="Times New Roman" w:hAnsi="Times New Roman" w:cs="Times New Roman"/>
          <w:sz w:val="28"/>
          <w:szCs w:val="28"/>
          <w:lang w:val="ru-RU"/>
        </w:rPr>
        <w:t xml:space="preserve"> </w:t>
      </w:r>
      <w:r w:rsidRPr="00EF23F3">
        <w:rPr>
          <w:rFonts w:ascii="Times New Roman" w:hAnsi="Times New Roman" w:cs="Times New Roman"/>
          <w:b/>
          <w:i/>
          <w:sz w:val="28"/>
          <w:szCs w:val="28"/>
          <w:lang w:val="ru-RU"/>
        </w:rPr>
        <w:t>1</w:t>
      </w:r>
      <w:r>
        <w:rPr>
          <w:rFonts w:ascii="Times New Roman" w:hAnsi="Times New Roman" w:cs="Times New Roman"/>
          <w:sz w:val="28"/>
          <w:szCs w:val="28"/>
          <w:lang w:val="ru-RU"/>
        </w:rPr>
        <w:t xml:space="preserve">, </w:t>
      </w:r>
      <w:r w:rsidRPr="00EF23F3">
        <w:rPr>
          <w:rFonts w:ascii="Times New Roman" w:hAnsi="Times New Roman" w:cs="Times New Roman"/>
          <w:b/>
          <w:i/>
          <w:sz w:val="28"/>
          <w:szCs w:val="28"/>
          <w:lang w:val="ru-RU"/>
        </w:rPr>
        <w:t>2</w:t>
      </w:r>
      <w:r>
        <w:rPr>
          <w:rFonts w:ascii="Times New Roman" w:hAnsi="Times New Roman" w:cs="Times New Roman"/>
          <w:sz w:val="28"/>
          <w:szCs w:val="28"/>
          <w:lang w:val="ru-RU"/>
        </w:rPr>
        <w:t xml:space="preserve">, </w:t>
      </w:r>
      <w:r w:rsidRPr="00EF23F3">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цехи.</w:t>
      </w:r>
    </w:p>
    <w:p w:rsidR="0089654A" w:rsidRDefault="0089654A" w:rsidP="00FC06FC">
      <w:pPr>
        <w:spacing w:after="0"/>
        <w:ind w:left="-426"/>
        <w:jc w:val="both"/>
        <w:rPr>
          <w:rFonts w:ascii="Times New Roman" w:hAnsi="Times New Roman" w:cs="Times New Roman"/>
          <w:sz w:val="28"/>
          <w:szCs w:val="28"/>
          <w:lang w:val="ru-RU"/>
        </w:rPr>
      </w:pPr>
    </w:p>
    <w:p w:rsidR="00114197" w:rsidRDefault="00114197"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Окончательное расположение трансформаторной подстанции на генеральном плане предприятия согласуют с технологами, строителями и представителями </w:t>
      </w:r>
      <w:r w:rsidR="00436B8E">
        <w:rPr>
          <w:rFonts w:ascii="Times New Roman" w:hAnsi="Times New Roman" w:cs="Times New Roman"/>
          <w:sz w:val="28"/>
          <w:szCs w:val="28"/>
          <w:lang w:val="ru-RU"/>
        </w:rPr>
        <w:t>пожарной инспекции того района, где расположено предприятие.</w:t>
      </w:r>
    </w:p>
    <w:p w:rsidR="00BF70B9" w:rsidRDefault="00744DE5" w:rsidP="0089654A">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Номинальную мощность и число трансформаторов на подстанции определяют исходя из расчётных нагрузок с перспективой их роста, допустимых перегрузок трансформаторов, суточного графика нагрузки подстанции и категорий присоединённых приёмников с тем, чтобы обеспечить им достаточную надёжность электроснабжения</w:t>
      </w:r>
      <w:r w:rsidR="00A14C19">
        <w:rPr>
          <w:rFonts w:ascii="Times New Roman" w:hAnsi="Times New Roman" w:cs="Times New Roman"/>
          <w:sz w:val="28"/>
          <w:szCs w:val="28"/>
          <w:lang w:val="ru-RU"/>
        </w:rPr>
        <w:t>.</w:t>
      </w:r>
    </w:p>
    <w:p w:rsidR="0003021D" w:rsidRDefault="00BF70B9" w:rsidP="0003021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питания приёмников цехов часто используют внутрицеховые комплектные трансформаторные подстанции, которые располагают в производственных корпусах возможно ближе к центру электрических нагрузок. Наиболее простыми и дешёвыми являются комплектные однотранс</w:t>
      </w:r>
      <w:r w:rsidR="00294765">
        <w:rPr>
          <w:rFonts w:ascii="Times New Roman" w:hAnsi="Times New Roman" w:cs="Times New Roman"/>
          <w:sz w:val="28"/>
          <w:szCs w:val="28"/>
          <w:lang w:val="ru-RU"/>
        </w:rPr>
        <w:t>форматорные подстанции (рис. 4.8</w:t>
      </w:r>
      <w:r>
        <w:rPr>
          <w:rFonts w:ascii="Times New Roman" w:hAnsi="Times New Roman" w:cs="Times New Roman"/>
          <w:sz w:val="28"/>
          <w:szCs w:val="28"/>
          <w:lang w:val="ru-RU"/>
        </w:rPr>
        <w:t>).</w:t>
      </w:r>
      <w:r w:rsidR="00864CA9" w:rsidRPr="00864CA9">
        <w:rPr>
          <w:rFonts w:ascii="Times New Roman" w:hAnsi="Times New Roman" w:cs="Times New Roman"/>
          <w:sz w:val="28"/>
          <w:szCs w:val="28"/>
          <w:lang w:val="ru-RU"/>
        </w:rPr>
        <w:t xml:space="preserve"> </w:t>
      </w:r>
      <w:r w:rsidR="00864CA9">
        <w:rPr>
          <w:rFonts w:ascii="Times New Roman" w:hAnsi="Times New Roman" w:cs="Times New Roman"/>
          <w:sz w:val="28"/>
          <w:szCs w:val="28"/>
          <w:lang w:val="ru-RU"/>
        </w:rPr>
        <w:t xml:space="preserve">Они состоят из вводного устройства первичного напряжения </w:t>
      </w:r>
      <w:r w:rsidR="00864CA9" w:rsidRPr="00AE26DE">
        <w:rPr>
          <w:rFonts w:ascii="Times New Roman" w:hAnsi="Times New Roman" w:cs="Times New Roman"/>
          <w:b/>
          <w:i/>
          <w:sz w:val="28"/>
          <w:szCs w:val="28"/>
          <w:lang w:val="ru-RU"/>
        </w:rPr>
        <w:t>6…10 кВ</w:t>
      </w:r>
      <w:r w:rsidR="00864CA9">
        <w:rPr>
          <w:rFonts w:ascii="Times New Roman" w:hAnsi="Times New Roman" w:cs="Times New Roman"/>
          <w:sz w:val="28"/>
          <w:szCs w:val="28"/>
          <w:lang w:val="ru-RU"/>
        </w:rPr>
        <w:t xml:space="preserve">, трансформатора номинальной мощностью до </w:t>
      </w:r>
      <w:r w:rsidR="00864CA9" w:rsidRPr="00AE26DE">
        <w:rPr>
          <w:rFonts w:ascii="Times New Roman" w:hAnsi="Times New Roman" w:cs="Times New Roman"/>
          <w:b/>
          <w:i/>
          <w:sz w:val="28"/>
          <w:szCs w:val="28"/>
          <w:lang w:val="ru-RU"/>
        </w:rPr>
        <w:t>2500 кВ∙А</w:t>
      </w:r>
      <w:r w:rsidR="00864CA9">
        <w:rPr>
          <w:rFonts w:ascii="Times New Roman" w:hAnsi="Times New Roman" w:cs="Times New Roman"/>
          <w:sz w:val="28"/>
          <w:szCs w:val="28"/>
          <w:lang w:val="ru-RU"/>
        </w:rPr>
        <w:t xml:space="preserve"> включительно и распределительного устройства вторичного напряжения </w:t>
      </w:r>
      <w:r w:rsidR="00864CA9" w:rsidRPr="00AE26DE">
        <w:rPr>
          <w:rFonts w:ascii="Times New Roman" w:hAnsi="Times New Roman" w:cs="Times New Roman"/>
          <w:b/>
          <w:i/>
          <w:sz w:val="28"/>
          <w:szCs w:val="28"/>
          <w:lang w:val="ru-RU"/>
        </w:rPr>
        <w:t>0,4 кВ</w:t>
      </w:r>
      <w:r w:rsidR="00864CA9">
        <w:rPr>
          <w:rFonts w:ascii="Times New Roman" w:hAnsi="Times New Roman" w:cs="Times New Roman"/>
          <w:sz w:val="28"/>
          <w:szCs w:val="28"/>
          <w:lang w:val="ru-RU"/>
        </w:rPr>
        <w:t xml:space="preserve"> в виде металлических шкафов с вмонтированным в них электрооборудованием.</w:t>
      </w:r>
      <w:r w:rsidR="0003021D" w:rsidRPr="0003021D">
        <w:rPr>
          <w:rFonts w:ascii="Times New Roman" w:hAnsi="Times New Roman" w:cs="Times New Roman"/>
          <w:sz w:val="28"/>
          <w:szCs w:val="28"/>
          <w:lang w:val="ru-RU"/>
        </w:rPr>
        <w:t xml:space="preserve"> </w:t>
      </w:r>
    </w:p>
    <w:p w:rsidR="0003021D" w:rsidRDefault="0003021D" w:rsidP="0003021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Предприятия-изготовители поставляют такие подстанции в собранном или полностью подготовленном к сборке виде. При наличии приёмников </w:t>
      </w:r>
      <w:r w:rsidRPr="00AE26DE">
        <w:rPr>
          <w:rFonts w:ascii="Times New Roman" w:hAnsi="Times New Roman" w:cs="Times New Roman"/>
          <w:b/>
          <w:i/>
          <w:sz w:val="28"/>
          <w:szCs w:val="28"/>
          <w:lang w:val="ru-RU"/>
        </w:rPr>
        <w:t>1-й</w:t>
      </w:r>
      <w:r>
        <w:rPr>
          <w:rFonts w:ascii="Times New Roman" w:hAnsi="Times New Roman" w:cs="Times New Roman"/>
          <w:sz w:val="28"/>
          <w:szCs w:val="28"/>
          <w:lang w:val="ru-RU"/>
        </w:rPr>
        <w:t xml:space="preserve"> </w:t>
      </w:r>
      <w:r w:rsidRPr="00AE26DE">
        <w:rPr>
          <w:rFonts w:ascii="Times New Roman" w:hAnsi="Times New Roman" w:cs="Times New Roman"/>
          <w:b/>
          <w:i/>
          <w:sz w:val="28"/>
          <w:szCs w:val="28"/>
          <w:lang w:val="ru-RU"/>
        </w:rPr>
        <w:t>2-й</w:t>
      </w:r>
      <w:r>
        <w:rPr>
          <w:rFonts w:ascii="Times New Roman" w:hAnsi="Times New Roman" w:cs="Times New Roman"/>
          <w:sz w:val="28"/>
          <w:szCs w:val="28"/>
          <w:lang w:val="ru-RU"/>
        </w:rPr>
        <w:t xml:space="preserve"> категорий, не допускающих перерыва в электроснабжении, устанавливают двухтрансформаторную подстанцию, состоящую из двух рядом расположенных, соединённых между собой комплектных однотрансформаторных частей, у которых номинальная мощность каждого трансформатора выбрана из условий обеспечения всех приёмников </w:t>
      </w:r>
      <w:r w:rsidRPr="00AE26DE">
        <w:rPr>
          <w:rFonts w:ascii="Times New Roman" w:hAnsi="Times New Roman" w:cs="Times New Roman"/>
          <w:b/>
          <w:i/>
          <w:sz w:val="28"/>
          <w:szCs w:val="28"/>
          <w:lang w:val="ru-RU"/>
        </w:rPr>
        <w:t>1-й</w:t>
      </w:r>
      <w:r>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 xml:space="preserve">категории и основных приёмников </w:t>
      </w:r>
      <w:r w:rsidRPr="00AE26DE">
        <w:rPr>
          <w:rFonts w:ascii="Times New Roman" w:hAnsi="Times New Roman" w:cs="Times New Roman"/>
          <w:b/>
          <w:i/>
          <w:sz w:val="28"/>
          <w:szCs w:val="28"/>
          <w:lang w:val="ru-RU"/>
        </w:rPr>
        <w:t>2-й</w:t>
      </w:r>
      <w:r>
        <w:rPr>
          <w:rFonts w:ascii="Times New Roman" w:hAnsi="Times New Roman" w:cs="Times New Roman"/>
          <w:sz w:val="28"/>
          <w:szCs w:val="28"/>
          <w:lang w:val="ru-RU"/>
        </w:rPr>
        <w:t xml:space="preserve"> категории при аварии с одним из них за счёт допустимой перегрузки трансформатора, оставшегося в работе, но не более чем на </w:t>
      </w:r>
      <w:r w:rsidRPr="00880E21">
        <w:rPr>
          <w:rFonts w:ascii="Times New Roman" w:hAnsi="Times New Roman" w:cs="Times New Roman"/>
          <w:b/>
          <w:i/>
          <w:sz w:val="28"/>
          <w:szCs w:val="28"/>
          <w:lang w:val="ru-RU"/>
        </w:rPr>
        <w:t>140%</w:t>
      </w:r>
      <w:r>
        <w:rPr>
          <w:rFonts w:ascii="Times New Roman" w:hAnsi="Times New Roman" w:cs="Times New Roman"/>
          <w:sz w:val="28"/>
          <w:szCs w:val="28"/>
          <w:lang w:val="ru-RU"/>
        </w:rPr>
        <w:t xml:space="preserve"> номинальной мощности, что допустимо в аварийных режимах.</w:t>
      </w:r>
    </w:p>
    <w:p w:rsidR="00864CA9" w:rsidRDefault="00864CA9" w:rsidP="00B53528">
      <w:pPr>
        <w:spacing w:after="0"/>
        <w:ind w:firstLine="567"/>
        <w:jc w:val="center"/>
        <w:rPr>
          <w:rFonts w:ascii="Times New Roman" w:hAnsi="Times New Roman" w:cs="Times New Roman"/>
          <w:sz w:val="28"/>
          <w:szCs w:val="28"/>
          <w:lang w:val="ru-RU"/>
        </w:rPr>
      </w:pPr>
      <w:r w:rsidRPr="00864CA9">
        <w:rPr>
          <w:rFonts w:ascii="Times New Roman" w:hAnsi="Times New Roman" w:cs="Times New Roman"/>
          <w:noProof/>
          <w:sz w:val="28"/>
          <w:szCs w:val="28"/>
        </w:rPr>
        <w:drawing>
          <wp:inline distT="0" distB="0" distL="0" distR="0">
            <wp:extent cx="4095750" cy="2135874"/>
            <wp:effectExtent l="19050" t="0" r="0" b="0"/>
            <wp:docPr id="43" name="Рисунок 8" descr="C:\Users\Анатолий\Documents\Scanned Documents\Рисунок (41).jpg"/>
            <wp:cNvGraphicFramePr/>
            <a:graphic xmlns:a="http://schemas.openxmlformats.org/drawingml/2006/main">
              <a:graphicData uri="http://schemas.openxmlformats.org/drawingml/2006/picture">
                <pic:pic xmlns:pic="http://schemas.openxmlformats.org/drawingml/2006/picture">
                  <pic:nvPicPr>
                    <pic:cNvPr id="0" name="Picture 36" descr="C:\Users\Анатолий\Documents\Scanned Documents\Рисунок (41).jpg"/>
                    <pic:cNvPicPr>
                      <a:picLocks noChangeAspect="1" noChangeArrowheads="1"/>
                    </pic:cNvPicPr>
                  </pic:nvPicPr>
                  <pic:blipFill>
                    <a:blip r:embed="rId94" cstate="print"/>
                    <a:srcRect l="3015" t="4412" r="1517" b="3235"/>
                    <a:stretch>
                      <a:fillRect/>
                    </a:stretch>
                  </pic:blipFill>
                  <pic:spPr bwMode="auto">
                    <a:xfrm>
                      <a:off x="0" y="0"/>
                      <a:ext cx="4095146" cy="2135559"/>
                    </a:xfrm>
                    <a:prstGeom prst="rect">
                      <a:avLst/>
                    </a:prstGeom>
                    <a:noFill/>
                    <a:ln w="9525">
                      <a:noFill/>
                      <a:miter lim="800000"/>
                      <a:headEnd/>
                      <a:tailEnd/>
                    </a:ln>
                  </pic:spPr>
                </pic:pic>
              </a:graphicData>
            </a:graphic>
          </wp:inline>
        </w:drawing>
      </w:r>
    </w:p>
    <w:p w:rsidR="00EF0397" w:rsidRDefault="00EF0397" w:rsidP="00B53528">
      <w:pPr>
        <w:spacing w:after="0"/>
        <w:ind w:right="-143"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4.8</w:t>
      </w:r>
      <w:r>
        <w:rPr>
          <w:rFonts w:ascii="Times New Roman" w:hAnsi="Times New Roman" w:cs="Times New Roman"/>
          <w:sz w:val="28"/>
          <w:szCs w:val="28"/>
          <w:lang w:val="ru-RU"/>
        </w:rPr>
        <w:t xml:space="preserve">. Комплектная однотрансформаторная подстанция для внутренней установки номинальной мощностью </w:t>
      </w:r>
      <w:r w:rsidRPr="00D50357">
        <w:rPr>
          <w:rFonts w:ascii="Times New Roman" w:hAnsi="Times New Roman" w:cs="Times New Roman"/>
          <w:b/>
          <w:i/>
          <w:sz w:val="28"/>
          <w:szCs w:val="28"/>
          <w:lang w:val="ru-RU"/>
        </w:rPr>
        <w:t>1000 кВ∙А</w:t>
      </w:r>
      <w:r>
        <w:rPr>
          <w:rFonts w:ascii="Times New Roman" w:hAnsi="Times New Roman" w:cs="Times New Roman"/>
          <w:sz w:val="28"/>
          <w:szCs w:val="28"/>
          <w:lang w:val="ru-RU"/>
        </w:rPr>
        <w:t>:</w:t>
      </w:r>
    </w:p>
    <w:p w:rsidR="00C90486" w:rsidRDefault="00C90486" w:rsidP="00235CD0">
      <w:pPr>
        <w:spacing w:after="0"/>
        <w:rPr>
          <w:rFonts w:ascii="Times New Roman" w:hAnsi="Times New Roman" w:cs="Times New Roman"/>
          <w:sz w:val="28"/>
          <w:szCs w:val="28"/>
          <w:lang w:val="ru-RU"/>
        </w:rPr>
      </w:pPr>
      <w:r w:rsidRPr="00C90486">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вводное устройство </w:t>
      </w:r>
      <w:r w:rsidRPr="00AE26DE">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или </w:t>
      </w:r>
      <w:r w:rsidRPr="00AE26DE">
        <w:rPr>
          <w:rFonts w:ascii="Times New Roman" w:hAnsi="Times New Roman" w:cs="Times New Roman"/>
          <w:b/>
          <w:i/>
          <w:sz w:val="28"/>
          <w:szCs w:val="28"/>
          <w:lang w:val="ru-RU"/>
        </w:rPr>
        <w:t>10 кВ</w:t>
      </w:r>
      <w:r>
        <w:rPr>
          <w:rFonts w:ascii="Times New Roman" w:hAnsi="Times New Roman" w:cs="Times New Roman"/>
          <w:sz w:val="28"/>
          <w:szCs w:val="28"/>
          <w:lang w:val="ru-RU"/>
        </w:rPr>
        <w:t>;</w:t>
      </w:r>
      <w:r w:rsidR="0089654A">
        <w:rPr>
          <w:rFonts w:ascii="Times New Roman" w:hAnsi="Times New Roman" w:cs="Times New Roman"/>
          <w:sz w:val="28"/>
          <w:szCs w:val="28"/>
          <w:lang w:val="ru-RU"/>
        </w:rPr>
        <w:t xml:space="preserve"> </w:t>
      </w:r>
      <w:r w:rsidRPr="00C90486">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трансформатор;</w:t>
      </w:r>
      <w:r w:rsidR="007735DC">
        <w:rPr>
          <w:rFonts w:ascii="Times New Roman" w:hAnsi="Times New Roman" w:cs="Times New Roman"/>
          <w:sz w:val="28"/>
          <w:szCs w:val="28"/>
          <w:lang w:val="ru-RU"/>
        </w:rPr>
        <w:t xml:space="preserve"> </w:t>
      </w:r>
      <w:r w:rsidRPr="00C90486">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распределительное устройство </w:t>
      </w:r>
      <w:r w:rsidRPr="00AE26DE">
        <w:rPr>
          <w:rFonts w:ascii="Times New Roman" w:hAnsi="Times New Roman" w:cs="Times New Roman"/>
          <w:b/>
          <w:i/>
          <w:sz w:val="28"/>
          <w:szCs w:val="28"/>
          <w:lang w:val="ru-RU"/>
        </w:rPr>
        <w:t>0,4 кВ</w:t>
      </w:r>
      <w:r>
        <w:rPr>
          <w:rFonts w:ascii="Times New Roman" w:hAnsi="Times New Roman" w:cs="Times New Roman"/>
          <w:sz w:val="28"/>
          <w:szCs w:val="28"/>
          <w:lang w:val="ru-RU"/>
        </w:rPr>
        <w:t>.</w:t>
      </w:r>
    </w:p>
    <w:p w:rsidR="007735DC" w:rsidRDefault="007735DC" w:rsidP="0089654A">
      <w:pPr>
        <w:spacing w:after="0"/>
        <w:ind w:firstLine="567"/>
        <w:jc w:val="both"/>
        <w:rPr>
          <w:rFonts w:ascii="Times New Roman" w:hAnsi="Times New Roman" w:cs="Times New Roman"/>
          <w:sz w:val="28"/>
          <w:szCs w:val="28"/>
          <w:lang w:val="ru-RU"/>
        </w:rPr>
      </w:pPr>
    </w:p>
    <w:p w:rsidR="001438EC" w:rsidRDefault="001438EC"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w:t>
      </w:r>
      <w:r w:rsidR="009254C9">
        <w:rPr>
          <w:rFonts w:ascii="Times New Roman" w:hAnsi="Times New Roman" w:cs="Times New Roman"/>
          <w:sz w:val="28"/>
          <w:szCs w:val="28"/>
          <w:lang w:val="ru-RU"/>
        </w:rPr>
        <w:t xml:space="preserve">нагрузке цеха порядка </w:t>
      </w:r>
      <w:r w:rsidR="009254C9" w:rsidRPr="000B1CC8">
        <w:rPr>
          <w:rFonts w:ascii="Times New Roman" w:hAnsi="Times New Roman" w:cs="Times New Roman"/>
          <w:b/>
          <w:i/>
          <w:sz w:val="28"/>
          <w:szCs w:val="28"/>
          <w:lang w:val="ru-RU"/>
        </w:rPr>
        <w:t>3000…4000 кВ∙А</w:t>
      </w:r>
      <w:r w:rsidR="009254C9">
        <w:rPr>
          <w:rFonts w:ascii="Times New Roman" w:hAnsi="Times New Roman" w:cs="Times New Roman"/>
          <w:sz w:val="28"/>
          <w:szCs w:val="28"/>
          <w:lang w:val="ru-RU"/>
        </w:rPr>
        <w:t xml:space="preserve"> целесообразно использовать трансформаторы номинальной мощностью </w:t>
      </w:r>
      <w:r w:rsidR="009254C9" w:rsidRPr="000B1CC8">
        <w:rPr>
          <w:rFonts w:ascii="Times New Roman" w:hAnsi="Times New Roman" w:cs="Times New Roman"/>
          <w:b/>
          <w:i/>
          <w:sz w:val="28"/>
          <w:szCs w:val="28"/>
          <w:lang w:val="ru-RU"/>
        </w:rPr>
        <w:t>1600 кВ∙А</w:t>
      </w:r>
      <w:r w:rsidR="009254C9">
        <w:rPr>
          <w:rFonts w:ascii="Times New Roman" w:hAnsi="Times New Roman" w:cs="Times New Roman"/>
          <w:sz w:val="28"/>
          <w:szCs w:val="28"/>
          <w:lang w:val="ru-RU"/>
        </w:rPr>
        <w:t xml:space="preserve"> или </w:t>
      </w:r>
      <w:r w:rsidR="009254C9" w:rsidRPr="000B1CC8">
        <w:rPr>
          <w:rFonts w:ascii="Times New Roman" w:hAnsi="Times New Roman" w:cs="Times New Roman"/>
          <w:b/>
          <w:i/>
          <w:sz w:val="28"/>
          <w:szCs w:val="28"/>
          <w:lang w:val="ru-RU"/>
        </w:rPr>
        <w:t>2500 кВ∙А</w:t>
      </w:r>
      <w:r w:rsidR="009254C9">
        <w:rPr>
          <w:rFonts w:ascii="Times New Roman" w:hAnsi="Times New Roman" w:cs="Times New Roman"/>
          <w:sz w:val="28"/>
          <w:szCs w:val="28"/>
          <w:lang w:val="ru-RU"/>
        </w:rPr>
        <w:t>, а при меньш</w:t>
      </w:r>
      <w:r w:rsidR="001B5A8A">
        <w:rPr>
          <w:rFonts w:ascii="Times New Roman" w:hAnsi="Times New Roman" w:cs="Times New Roman"/>
          <w:sz w:val="28"/>
          <w:szCs w:val="28"/>
          <w:lang w:val="ru-RU"/>
        </w:rPr>
        <w:t>ей</w:t>
      </w:r>
      <w:r w:rsidR="009254C9">
        <w:rPr>
          <w:rFonts w:ascii="Times New Roman" w:hAnsi="Times New Roman" w:cs="Times New Roman"/>
          <w:sz w:val="28"/>
          <w:szCs w:val="28"/>
          <w:lang w:val="ru-RU"/>
        </w:rPr>
        <w:t xml:space="preserve"> нагрузке</w:t>
      </w:r>
      <w:r w:rsidR="000B1CC8">
        <w:rPr>
          <w:rFonts w:ascii="Times New Roman" w:hAnsi="Times New Roman" w:cs="Times New Roman"/>
          <w:sz w:val="28"/>
          <w:szCs w:val="28"/>
          <w:lang w:val="ru-RU"/>
        </w:rPr>
        <w:t xml:space="preserve"> наиболее экономичными являются трансформаторы номинальной мощностью </w:t>
      </w:r>
      <w:r w:rsidR="000B1CC8" w:rsidRPr="000B1CC8">
        <w:rPr>
          <w:rFonts w:ascii="Times New Roman" w:hAnsi="Times New Roman" w:cs="Times New Roman"/>
          <w:b/>
          <w:i/>
          <w:sz w:val="28"/>
          <w:szCs w:val="28"/>
          <w:lang w:val="ru-RU"/>
        </w:rPr>
        <w:t>400 кВ∙А</w:t>
      </w:r>
      <w:r w:rsidR="000B1CC8">
        <w:rPr>
          <w:rFonts w:ascii="Times New Roman" w:hAnsi="Times New Roman" w:cs="Times New Roman"/>
          <w:sz w:val="28"/>
          <w:szCs w:val="28"/>
          <w:lang w:val="ru-RU"/>
        </w:rPr>
        <w:t xml:space="preserve">, </w:t>
      </w:r>
      <w:r w:rsidR="000B1CC8" w:rsidRPr="000B1CC8">
        <w:rPr>
          <w:rFonts w:ascii="Times New Roman" w:hAnsi="Times New Roman" w:cs="Times New Roman"/>
          <w:b/>
          <w:i/>
          <w:sz w:val="28"/>
          <w:szCs w:val="28"/>
          <w:lang w:val="ru-RU"/>
        </w:rPr>
        <w:t>630 кВ∙А</w:t>
      </w:r>
      <w:r w:rsidR="000B1CC8">
        <w:rPr>
          <w:rFonts w:ascii="Times New Roman" w:hAnsi="Times New Roman" w:cs="Times New Roman"/>
          <w:sz w:val="28"/>
          <w:szCs w:val="28"/>
          <w:lang w:val="ru-RU"/>
        </w:rPr>
        <w:t xml:space="preserve"> и </w:t>
      </w:r>
      <w:r w:rsidR="000B1CC8" w:rsidRPr="000B1CC8">
        <w:rPr>
          <w:rFonts w:ascii="Times New Roman" w:hAnsi="Times New Roman" w:cs="Times New Roman"/>
          <w:b/>
          <w:i/>
          <w:sz w:val="28"/>
          <w:szCs w:val="28"/>
          <w:lang w:val="ru-RU"/>
        </w:rPr>
        <w:t>1000 кВ∙А</w:t>
      </w:r>
      <w:r w:rsidR="00501569">
        <w:rPr>
          <w:rFonts w:ascii="Times New Roman" w:hAnsi="Times New Roman" w:cs="Times New Roman"/>
          <w:sz w:val="28"/>
          <w:szCs w:val="28"/>
          <w:lang w:val="ru-RU"/>
        </w:rPr>
        <w:t>.</w:t>
      </w:r>
    </w:p>
    <w:p w:rsidR="00501569" w:rsidRDefault="003248E6"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Трансформаторы номинальной мощностью до </w:t>
      </w:r>
      <w:r w:rsidRPr="003248E6">
        <w:rPr>
          <w:rFonts w:ascii="Times New Roman" w:hAnsi="Times New Roman" w:cs="Times New Roman"/>
          <w:b/>
          <w:i/>
          <w:sz w:val="28"/>
          <w:szCs w:val="28"/>
          <w:lang w:val="ru-RU"/>
        </w:rPr>
        <w:t>400</w:t>
      </w:r>
      <w:r>
        <w:rPr>
          <w:rFonts w:ascii="Times New Roman" w:hAnsi="Times New Roman" w:cs="Times New Roman"/>
          <w:sz w:val="28"/>
          <w:szCs w:val="28"/>
          <w:lang w:val="ru-RU"/>
        </w:rPr>
        <w:t xml:space="preserve"> </w:t>
      </w:r>
      <w:r w:rsidRPr="000B1CC8">
        <w:rPr>
          <w:rFonts w:ascii="Times New Roman" w:hAnsi="Times New Roman" w:cs="Times New Roman"/>
          <w:b/>
          <w:i/>
          <w:sz w:val="28"/>
          <w:szCs w:val="28"/>
          <w:lang w:val="ru-RU"/>
        </w:rPr>
        <w:t>кВ∙А</w:t>
      </w:r>
      <w:r>
        <w:rPr>
          <w:rFonts w:ascii="Times New Roman" w:hAnsi="Times New Roman" w:cs="Times New Roman"/>
          <w:sz w:val="28"/>
          <w:szCs w:val="28"/>
          <w:lang w:val="ru-RU"/>
        </w:rPr>
        <w:t xml:space="preserve"> </w:t>
      </w:r>
      <w:r w:rsidR="00910980">
        <w:rPr>
          <w:rFonts w:ascii="Times New Roman" w:hAnsi="Times New Roman" w:cs="Times New Roman"/>
          <w:sz w:val="28"/>
          <w:szCs w:val="28"/>
          <w:lang w:val="ru-RU"/>
        </w:rPr>
        <w:t>включительно присоединяют к сети перв</w:t>
      </w:r>
      <w:r w:rsidR="00E44607">
        <w:rPr>
          <w:rFonts w:ascii="Times New Roman" w:hAnsi="Times New Roman" w:cs="Times New Roman"/>
          <w:sz w:val="28"/>
          <w:szCs w:val="28"/>
          <w:lang w:val="ru-RU"/>
        </w:rPr>
        <w:t xml:space="preserve">ичного напряжения </w:t>
      </w:r>
      <w:r w:rsidR="00E44607" w:rsidRPr="001C25E4">
        <w:rPr>
          <w:rFonts w:ascii="Times New Roman" w:hAnsi="Times New Roman" w:cs="Times New Roman"/>
          <w:b/>
          <w:i/>
          <w:sz w:val="28"/>
          <w:szCs w:val="28"/>
          <w:lang w:val="ru-RU"/>
        </w:rPr>
        <w:t>6…10 кВ</w:t>
      </w:r>
      <w:r w:rsidR="00E44607">
        <w:rPr>
          <w:rFonts w:ascii="Times New Roman" w:hAnsi="Times New Roman" w:cs="Times New Roman"/>
          <w:sz w:val="28"/>
          <w:szCs w:val="28"/>
          <w:lang w:val="ru-RU"/>
        </w:rPr>
        <w:t xml:space="preserve"> с помощью разъединителей, свыше </w:t>
      </w:r>
      <w:r w:rsidR="001C25E4" w:rsidRPr="001C25E4">
        <w:rPr>
          <w:rFonts w:ascii="Times New Roman" w:hAnsi="Times New Roman" w:cs="Times New Roman"/>
          <w:b/>
          <w:i/>
          <w:sz w:val="28"/>
          <w:szCs w:val="28"/>
          <w:lang w:val="ru-RU"/>
        </w:rPr>
        <w:t>400</w:t>
      </w:r>
      <w:r w:rsidR="001C25E4">
        <w:rPr>
          <w:rFonts w:ascii="Times New Roman" w:hAnsi="Times New Roman" w:cs="Times New Roman"/>
          <w:sz w:val="28"/>
          <w:szCs w:val="28"/>
          <w:lang w:val="ru-RU"/>
        </w:rPr>
        <w:t xml:space="preserve"> </w:t>
      </w:r>
      <w:r w:rsidR="001C25E4" w:rsidRPr="000B1CC8">
        <w:rPr>
          <w:rFonts w:ascii="Times New Roman" w:hAnsi="Times New Roman" w:cs="Times New Roman"/>
          <w:b/>
          <w:i/>
          <w:sz w:val="28"/>
          <w:szCs w:val="28"/>
          <w:lang w:val="ru-RU"/>
        </w:rPr>
        <w:t>кВ∙А</w:t>
      </w:r>
      <w:r w:rsidR="001C25E4">
        <w:rPr>
          <w:rFonts w:ascii="Times New Roman" w:hAnsi="Times New Roman" w:cs="Times New Roman"/>
          <w:sz w:val="28"/>
          <w:szCs w:val="28"/>
          <w:lang w:val="ru-RU"/>
        </w:rPr>
        <w:t xml:space="preserve"> и до </w:t>
      </w:r>
      <w:r w:rsidR="001C25E4" w:rsidRPr="001C25E4">
        <w:rPr>
          <w:rFonts w:ascii="Times New Roman" w:hAnsi="Times New Roman" w:cs="Times New Roman"/>
          <w:b/>
          <w:i/>
          <w:sz w:val="28"/>
          <w:szCs w:val="28"/>
          <w:lang w:val="ru-RU"/>
        </w:rPr>
        <w:t>1000</w:t>
      </w:r>
      <w:r w:rsidR="001C25E4">
        <w:rPr>
          <w:rFonts w:ascii="Times New Roman" w:hAnsi="Times New Roman" w:cs="Times New Roman"/>
          <w:sz w:val="28"/>
          <w:szCs w:val="28"/>
          <w:lang w:val="ru-RU"/>
        </w:rPr>
        <w:t xml:space="preserve"> </w:t>
      </w:r>
      <w:r w:rsidR="001C25E4" w:rsidRPr="000B1CC8">
        <w:rPr>
          <w:rFonts w:ascii="Times New Roman" w:hAnsi="Times New Roman" w:cs="Times New Roman"/>
          <w:b/>
          <w:i/>
          <w:sz w:val="28"/>
          <w:szCs w:val="28"/>
          <w:lang w:val="ru-RU"/>
        </w:rPr>
        <w:t>кВ∙А</w:t>
      </w:r>
      <w:r w:rsidR="00403050">
        <w:rPr>
          <w:rFonts w:ascii="Times New Roman" w:hAnsi="Times New Roman" w:cs="Times New Roman"/>
          <w:sz w:val="28"/>
          <w:szCs w:val="28"/>
          <w:lang w:val="ru-RU"/>
        </w:rPr>
        <w:t xml:space="preserve"> включительно – выключателями нагрузки, а при большей номинальной мощности – масляными выключателями.</w:t>
      </w:r>
    </w:p>
    <w:p w:rsidR="001B5A8A" w:rsidRDefault="007858B6"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внутрицеховых трансформаторных подстанций с размещением электрооборудования в цеху и устройством необходимых ограждений по условиям техники безопасности используют </w:t>
      </w:r>
      <w:r w:rsidR="000A14B9">
        <w:rPr>
          <w:rFonts w:ascii="Times New Roman" w:hAnsi="Times New Roman" w:cs="Times New Roman"/>
          <w:sz w:val="28"/>
          <w:szCs w:val="28"/>
          <w:lang w:val="ru-RU"/>
        </w:rPr>
        <w:t xml:space="preserve">также встроенные, пристроенные, или </w:t>
      </w:r>
      <w:r w:rsidR="00F40C91">
        <w:rPr>
          <w:rFonts w:ascii="Times New Roman" w:hAnsi="Times New Roman" w:cs="Times New Roman"/>
          <w:sz w:val="28"/>
          <w:szCs w:val="28"/>
          <w:lang w:val="ru-RU"/>
        </w:rPr>
        <w:t xml:space="preserve">непосредственно примыкающие к основному зданию, а также закрытые и полностью </w:t>
      </w:r>
      <w:r w:rsidR="00AC7E0B">
        <w:rPr>
          <w:rFonts w:ascii="Times New Roman" w:hAnsi="Times New Roman" w:cs="Times New Roman"/>
          <w:sz w:val="28"/>
          <w:szCs w:val="28"/>
          <w:lang w:val="ru-RU"/>
        </w:rPr>
        <w:t>или частично открытые подстанции, стоящие отдельно от производственных цехов</w:t>
      </w:r>
      <w:r w:rsidR="001B5A8A">
        <w:rPr>
          <w:rFonts w:ascii="Times New Roman" w:hAnsi="Times New Roman" w:cs="Times New Roman"/>
          <w:sz w:val="28"/>
          <w:szCs w:val="28"/>
          <w:lang w:val="ru-RU"/>
        </w:rPr>
        <w:t>.</w:t>
      </w:r>
    </w:p>
    <w:p w:rsidR="00427234" w:rsidRDefault="00427234"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Цеховые трансформаторные </w:t>
      </w:r>
      <w:r w:rsidR="00E45C69">
        <w:rPr>
          <w:rFonts w:ascii="Times New Roman" w:hAnsi="Times New Roman" w:cs="Times New Roman"/>
          <w:sz w:val="28"/>
          <w:szCs w:val="28"/>
          <w:lang w:val="ru-RU"/>
        </w:rPr>
        <w:t xml:space="preserve">подстанции нужно размещать вне цеха только при отсутствии возможности размещения их внутри его или при расположении части приёмников вне цеха. </w:t>
      </w:r>
      <w:r w:rsidR="00C8439D">
        <w:rPr>
          <w:rFonts w:ascii="Times New Roman" w:hAnsi="Times New Roman" w:cs="Times New Roman"/>
          <w:sz w:val="28"/>
          <w:szCs w:val="28"/>
          <w:lang w:val="ru-RU"/>
        </w:rPr>
        <w:t xml:space="preserve">При недостатке производственных площадей допустимо сооружать цеховые трансформаторные подстанции под землёй либо монтировать их на крышах или фермах зданий с устройством необходимых </w:t>
      </w:r>
      <w:r w:rsidR="00C8439D">
        <w:rPr>
          <w:rFonts w:ascii="Times New Roman" w:hAnsi="Times New Roman" w:cs="Times New Roman"/>
          <w:sz w:val="28"/>
          <w:szCs w:val="28"/>
          <w:lang w:val="ru-RU"/>
        </w:rPr>
        <w:lastRenderedPageBreak/>
        <w:t>механически прочных ограждений из металлических сеток и листов с достаточно широкими проходами для осмотра</w:t>
      </w:r>
      <w:r w:rsidR="00641EDE">
        <w:rPr>
          <w:rFonts w:ascii="Times New Roman" w:hAnsi="Times New Roman" w:cs="Times New Roman"/>
          <w:sz w:val="28"/>
          <w:szCs w:val="28"/>
          <w:lang w:val="ru-RU"/>
        </w:rPr>
        <w:t>, а также для удобного и безопасного обслуживания электрооборудования.</w:t>
      </w:r>
    </w:p>
    <w:p w:rsidR="00676D23" w:rsidRDefault="00676D23"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Трансформаторные подстанции не допускается размещать под помещениями с мокрым технологическим процессом, а также непосредственно под и над помещениями, где находится более </w:t>
      </w:r>
      <w:r w:rsidRPr="00880E21">
        <w:rPr>
          <w:rFonts w:ascii="Times New Roman" w:hAnsi="Times New Roman" w:cs="Times New Roman"/>
          <w:b/>
          <w:i/>
          <w:sz w:val="28"/>
          <w:szCs w:val="28"/>
          <w:lang w:val="ru-RU"/>
        </w:rPr>
        <w:t xml:space="preserve">50 </w:t>
      </w:r>
      <w:r>
        <w:rPr>
          <w:rFonts w:ascii="Times New Roman" w:hAnsi="Times New Roman" w:cs="Times New Roman"/>
          <w:sz w:val="28"/>
          <w:szCs w:val="28"/>
          <w:lang w:val="ru-RU"/>
        </w:rPr>
        <w:t xml:space="preserve">человек дольше </w:t>
      </w:r>
      <w:r w:rsidRPr="00880E21">
        <w:rPr>
          <w:rFonts w:ascii="Times New Roman" w:hAnsi="Times New Roman" w:cs="Times New Roman"/>
          <w:b/>
          <w:i/>
          <w:sz w:val="28"/>
          <w:szCs w:val="28"/>
          <w:lang w:val="ru-RU"/>
        </w:rPr>
        <w:t>1 ч</w:t>
      </w:r>
      <w:r>
        <w:rPr>
          <w:rFonts w:ascii="Times New Roman" w:hAnsi="Times New Roman" w:cs="Times New Roman"/>
          <w:sz w:val="28"/>
          <w:szCs w:val="28"/>
          <w:lang w:val="ru-RU"/>
        </w:rPr>
        <w:t>. Последнее требование не распространяется на трансформаторные подстанции, где установлены</w:t>
      </w:r>
      <w:r w:rsidR="001810F2">
        <w:rPr>
          <w:rFonts w:ascii="Times New Roman" w:hAnsi="Times New Roman" w:cs="Times New Roman"/>
          <w:sz w:val="28"/>
          <w:szCs w:val="28"/>
          <w:lang w:val="ru-RU"/>
        </w:rPr>
        <w:t xml:space="preserve"> трансформаторы с сухими обмотками и с негорючим заполнителем.</w:t>
      </w:r>
    </w:p>
    <w:p w:rsidR="00EE3E6A" w:rsidRDefault="00EE3E6A"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Наряду с комплектными трансформаторными подстанциями используют также некомплектные с трансформаторами, установленными в отдельных камерах, а также распределительными устройствами первичного и вторичного напряжений с соответствующим стандартным электрооборудованием. Так, </w:t>
      </w:r>
      <w:r w:rsidR="00467B59">
        <w:rPr>
          <w:rFonts w:ascii="Times New Roman" w:hAnsi="Times New Roman" w:cs="Times New Roman"/>
          <w:sz w:val="28"/>
          <w:szCs w:val="28"/>
          <w:lang w:val="ru-RU"/>
        </w:rPr>
        <w:t xml:space="preserve">в некомплектной двухтрансформаторной подстанции с первичным напряжением </w:t>
      </w:r>
      <w:r w:rsidR="00467B59" w:rsidRPr="00467B59">
        <w:rPr>
          <w:rFonts w:ascii="Times New Roman" w:hAnsi="Times New Roman" w:cs="Times New Roman"/>
          <w:b/>
          <w:i/>
          <w:sz w:val="28"/>
          <w:szCs w:val="28"/>
          <w:lang w:val="ru-RU"/>
        </w:rPr>
        <w:t>6…10 кВ</w:t>
      </w:r>
      <w:r w:rsidR="00467B59">
        <w:rPr>
          <w:rFonts w:ascii="Times New Roman" w:hAnsi="Times New Roman" w:cs="Times New Roman"/>
          <w:sz w:val="28"/>
          <w:szCs w:val="28"/>
          <w:lang w:val="ru-RU"/>
        </w:rPr>
        <w:t xml:space="preserve"> и кабельными вводами</w:t>
      </w:r>
      <w:r w:rsidR="006571AA">
        <w:rPr>
          <w:rFonts w:ascii="Times New Roman" w:hAnsi="Times New Roman" w:cs="Times New Roman"/>
          <w:sz w:val="28"/>
          <w:szCs w:val="28"/>
          <w:lang w:val="ru-RU"/>
        </w:rPr>
        <w:t xml:space="preserve"> в трансформаторные камеры установлены два трансформатора номинальной мощностью по </w:t>
      </w:r>
      <w:r w:rsidR="006571AA" w:rsidRPr="006571AA">
        <w:rPr>
          <w:rFonts w:ascii="Times New Roman" w:hAnsi="Times New Roman" w:cs="Times New Roman"/>
          <w:b/>
          <w:i/>
          <w:sz w:val="28"/>
          <w:szCs w:val="28"/>
          <w:lang w:val="ru-RU"/>
        </w:rPr>
        <w:t>630 кВ∙А</w:t>
      </w:r>
      <w:r w:rsidR="006571AA">
        <w:rPr>
          <w:rFonts w:ascii="Times New Roman" w:hAnsi="Times New Roman" w:cs="Times New Roman"/>
          <w:sz w:val="28"/>
          <w:szCs w:val="28"/>
          <w:lang w:val="ru-RU"/>
        </w:rPr>
        <w:t xml:space="preserve"> каждый,</w:t>
      </w:r>
      <w:r w:rsidR="001872C8">
        <w:rPr>
          <w:rFonts w:ascii="Times New Roman" w:hAnsi="Times New Roman" w:cs="Times New Roman"/>
          <w:sz w:val="28"/>
          <w:szCs w:val="28"/>
          <w:lang w:val="ru-RU"/>
        </w:rPr>
        <w:t xml:space="preserve"> а распределительное устройство первичного напряжения имеет два отсека для раздельного обслуживания подстанции персона</w:t>
      </w:r>
      <w:r w:rsidR="001B5A8A">
        <w:rPr>
          <w:rFonts w:ascii="Times New Roman" w:hAnsi="Times New Roman" w:cs="Times New Roman"/>
          <w:sz w:val="28"/>
          <w:szCs w:val="28"/>
          <w:lang w:val="ru-RU"/>
        </w:rPr>
        <w:t>лом энергосистемы и предприятия</w:t>
      </w:r>
      <w:r w:rsidR="001872C8">
        <w:rPr>
          <w:rFonts w:ascii="Times New Roman" w:hAnsi="Times New Roman" w:cs="Times New Roman"/>
          <w:sz w:val="28"/>
          <w:szCs w:val="28"/>
          <w:lang w:val="ru-RU"/>
        </w:rPr>
        <w:t>.</w:t>
      </w:r>
      <w:r w:rsidR="000365B0">
        <w:rPr>
          <w:rFonts w:ascii="Times New Roman" w:hAnsi="Times New Roman" w:cs="Times New Roman"/>
          <w:sz w:val="28"/>
          <w:szCs w:val="28"/>
          <w:lang w:val="ru-RU"/>
        </w:rPr>
        <w:t xml:space="preserve"> В распределительном устройстве </w:t>
      </w:r>
      <w:r w:rsidR="00096707">
        <w:rPr>
          <w:rFonts w:ascii="Times New Roman" w:hAnsi="Times New Roman" w:cs="Times New Roman"/>
          <w:sz w:val="28"/>
          <w:szCs w:val="28"/>
          <w:lang w:val="ru-RU"/>
        </w:rPr>
        <w:t>вторичного напряжения, установлен многопанельный распределительный щит</w:t>
      </w:r>
      <w:r w:rsidR="006565DD">
        <w:rPr>
          <w:rFonts w:ascii="Times New Roman" w:hAnsi="Times New Roman" w:cs="Times New Roman"/>
          <w:sz w:val="28"/>
          <w:szCs w:val="28"/>
          <w:lang w:val="ru-RU"/>
        </w:rPr>
        <w:t xml:space="preserve"> и </w:t>
      </w:r>
      <w:r w:rsidR="00096707">
        <w:rPr>
          <w:rFonts w:ascii="Times New Roman" w:hAnsi="Times New Roman" w:cs="Times New Roman"/>
          <w:sz w:val="28"/>
          <w:szCs w:val="28"/>
          <w:lang w:val="ru-RU"/>
        </w:rPr>
        <w:t>батарея статических конденсаторов для компенсации реактивной мощности предприятия.</w:t>
      </w:r>
    </w:p>
    <w:p w:rsidR="0033600A" w:rsidRDefault="006565DD" w:rsidP="007735DC">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4216009" cy="3357349"/>
            <wp:effectExtent l="19050" t="0" r="0" b="0"/>
            <wp:docPr id="52" name="Рисунок 37" descr="C:\Users\Анатолий\Documents\Scanned Documents\Рисунок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натолий\Documents\Scanned Documents\Рисунок (42).jpg"/>
                    <pic:cNvPicPr>
                      <a:picLocks noChangeAspect="1" noChangeArrowheads="1"/>
                    </pic:cNvPicPr>
                  </pic:nvPicPr>
                  <pic:blipFill>
                    <a:blip r:embed="rId95" cstate="print"/>
                    <a:srcRect/>
                    <a:stretch>
                      <a:fillRect/>
                    </a:stretch>
                  </pic:blipFill>
                  <pic:spPr bwMode="auto">
                    <a:xfrm>
                      <a:off x="0" y="0"/>
                      <a:ext cx="4218639" cy="3359443"/>
                    </a:xfrm>
                    <a:prstGeom prst="rect">
                      <a:avLst/>
                    </a:prstGeom>
                    <a:noFill/>
                    <a:ln w="9525">
                      <a:noFill/>
                      <a:miter lim="800000"/>
                      <a:headEnd/>
                      <a:tailEnd/>
                    </a:ln>
                  </pic:spPr>
                </pic:pic>
              </a:graphicData>
            </a:graphic>
          </wp:inline>
        </w:drawing>
      </w:r>
    </w:p>
    <w:p w:rsidR="0061002D" w:rsidRDefault="0061002D"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4.9</w:t>
      </w:r>
      <w:r>
        <w:rPr>
          <w:rFonts w:ascii="Times New Roman" w:hAnsi="Times New Roman" w:cs="Times New Roman"/>
          <w:sz w:val="28"/>
          <w:szCs w:val="28"/>
          <w:lang w:val="ru-RU"/>
        </w:rPr>
        <w:t xml:space="preserve">. Однолинейная схема </w:t>
      </w:r>
      <w:r w:rsidR="00001950">
        <w:rPr>
          <w:rFonts w:ascii="Times New Roman" w:hAnsi="Times New Roman" w:cs="Times New Roman"/>
          <w:sz w:val="28"/>
          <w:szCs w:val="28"/>
          <w:lang w:val="ru-RU"/>
        </w:rPr>
        <w:t>двухтрансформаторной подстанции</w:t>
      </w:r>
      <w:r w:rsidR="0003021D">
        <w:rPr>
          <w:rFonts w:ascii="Times New Roman" w:hAnsi="Times New Roman" w:cs="Times New Roman"/>
          <w:sz w:val="28"/>
          <w:szCs w:val="28"/>
          <w:lang w:val="ru-RU"/>
        </w:rPr>
        <w:t>.</w:t>
      </w:r>
    </w:p>
    <w:p w:rsidR="0003021D" w:rsidRDefault="0003021D"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Наличие шинных разъединителей первичного и вторичного напряжений позволяет эксплуатировать трансформаторы как раздельно, так и при параллельной работе (рис. </w:t>
      </w:r>
      <w:r w:rsidR="00294765">
        <w:rPr>
          <w:rFonts w:ascii="Times New Roman" w:hAnsi="Times New Roman" w:cs="Times New Roman"/>
          <w:sz w:val="28"/>
          <w:szCs w:val="28"/>
          <w:lang w:val="ru-RU"/>
        </w:rPr>
        <w:t>4.9</w:t>
      </w:r>
      <w:r>
        <w:rPr>
          <w:rFonts w:ascii="Times New Roman" w:hAnsi="Times New Roman" w:cs="Times New Roman"/>
          <w:sz w:val="28"/>
          <w:szCs w:val="28"/>
          <w:lang w:val="ru-RU"/>
        </w:rPr>
        <w:t>).</w:t>
      </w:r>
      <w:r w:rsidRPr="00B53528">
        <w:rPr>
          <w:rFonts w:ascii="Times New Roman" w:hAnsi="Times New Roman" w:cs="Times New Roman"/>
          <w:sz w:val="28"/>
          <w:szCs w:val="28"/>
          <w:lang w:val="ru-RU"/>
        </w:rPr>
        <w:t xml:space="preserve"> </w:t>
      </w:r>
    </w:p>
    <w:p w:rsidR="0003021D" w:rsidRDefault="0003021D" w:rsidP="0003021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Защита трансформаторов от перегрузки и коротких замыканий обеспечена с первичной стороны плавкими предохранителями, а с вторичной стороны – автоматическими выключателями. Измерительные приборы, установленные с вторичной стороны – автоматическими выключателями. Измерительные приборы, установленные с вторичной стороны, позволяют контролировать нагрузку на отдельных линиях, качество поступающей электрической энергии, а также вести учёт активной и реактивной энергии по каждому трансформатору в отдельности.</w:t>
      </w:r>
    </w:p>
    <w:p w:rsidR="007735DC" w:rsidRDefault="007735DC" w:rsidP="007F5E84">
      <w:pPr>
        <w:spacing w:after="0"/>
        <w:ind w:left="-426"/>
        <w:jc w:val="center"/>
        <w:rPr>
          <w:rFonts w:ascii="Times New Roman" w:hAnsi="Times New Roman" w:cs="Times New Roman"/>
          <w:b/>
          <w:sz w:val="28"/>
          <w:szCs w:val="28"/>
          <w:lang w:val="ru-RU"/>
        </w:rPr>
      </w:pPr>
    </w:p>
    <w:p w:rsidR="00E631C3" w:rsidRDefault="0003021D" w:rsidP="0003021D">
      <w:pPr>
        <w:spacing w:after="0"/>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4.6</w:t>
      </w:r>
      <w:r w:rsidR="00E631C3" w:rsidRPr="00FB0F24">
        <w:rPr>
          <w:rFonts w:ascii="Times New Roman" w:hAnsi="Times New Roman" w:cs="Times New Roman"/>
          <w:b/>
          <w:sz w:val="28"/>
          <w:szCs w:val="28"/>
          <w:lang w:val="ru-RU"/>
        </w:rPr>
        <w:t>. Компенсация реактивной мощности</w:t>
      </w:r>
    </w:p>
    <w:p w:rsidR="00FB0F24" w:rsidRPr="00FB0F24" w:rsidRDefault="00FB0F24"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Приёмники, присоединённые к электрическим сетям предприятий, создают в них активные и реактивные </w:t>
      </w:r>
      <w:r w:rsidR="00953DD6">
        <w:rPr>
          <w:rFonts w:ascii="Times New Roman" w:hAnsi="Times New Roman" w:cs="Times New Roman"/>
          <w:sz w:val="28"/>
          <w:szCs w:val="28"/>
          <w:lang w:val="ru-RU"/>
        </w:rPr>
        <w:t xml:space="preserve">нагрузки, в результате чего </w:t>
      </w:r>
      <w:r w:rsidR="001D2DA2">
        <w:rPr>
          <w:rFonts w:ascii="Times New Roman" w:hAnsi="Times New Roman" w:cs="Times New Roman"/>
          <w:sz w:val="28"/>
          <w:szCs w:val="28"/>
          <w:lang w:val="ru-RU"/>
        </w:rPr>
        <w:t>полная мощность</w:t>
      </w:r>
    </w:p>
    <w:p w:rsidR="00E631C3" w:rsidRPr="001D2DA2" w:rsidRDefault="001D2DA2" w:rsidP="001D2DA2">
      <w:pPr>
        <w:spacing w:after="0"/>
        <w:ind w:left="-426"/>
        <w:jc w:val="center"/>
        <w:rPr>
          <w:rFonts w:ascii="Times New Roman" w:hAnsi="Times New Roman" w:cs="Times New Roman"/>
          <w:sz w:val="28"/>
          <w:szCs w:val="28"/>
          <w:lang w:val="ru-RU"/>
        </w:rPr>
      </w:pPr>
      <m:oMathPara>
        <m:oMath>
          <m:r>
            <w:rPr>
              <w:rFonts w:ascii="Cambria Math" w:hAnsi="Cambria Math" w:cs="Times New Roman"/>
              <w:sz w:val="28"/>
              <w:szCs w:val="28"/>
              <w:lang w:val="ru-RU"/>
            </w:rPr>
            <m:t>S=</m:t>
          </m:r>
          <m:rad>
            <m:radPr>
              <m:degHide m:val="on"/>
              <m:ctrlPr>
                <w:rPr>
                  <w:rFonts w:ascii="Cambria Math" w:hAnsi="Cambria Math" w:cs="Times New Roman"/>
                  <w:i/>
                  <w:sz w:val="28"/>
                  <w:szCs w:val="28"/>
                  <w:lang w:val="ru-RU"/>
                </w:rPr>
              </m:ctrlPr>
            </m:radPr>
            <m:deg/>
            <m:e>
              <m:sSup>
                <m:sSupPr>
                  <m:ctrlPr>
                    <w:rPr>
                      <w:rFonts w:ascii="Cambria Math" w:hAnsi="Cambria Math" w:cs="Times New Roman"/>
                      <w:i/>
                      <w:sz w:val="28"/>
                      <w:szCs w:val="28"/>
                      <w:lang w:val="ru-RU"/>
                    </w:rPr>
                  </m:ctrlPr>
                </m:sSupPr>
                <m:e>
                  <m:r>
                    <w:rPr>
                      <w:rFonts w:ascii="Cambria Math" w:hAnsi="Cambria Math" w:cs="Times New Roman"/>
                      <w:sz w:val="28"/>
                      <w:szCs w:val="28"/>
                      <w:lang w:val="ru-RU"/>
                    </w:rPr>
                    <m:t>(P)</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(Q)</m:t>
                  </m:r>
                </m:e>
                <m:sup>
                  <m:r>
                    <w:rPr>
                      <w:rFonts w:ascii="Cambria Math" w:hAnsi="Cambria Math" w:cs="Times New Roman"/>
                      <w:sz w:val="28"/>
                      <w:szCs w:val="28"/>
                      <w:lang w:val="ru-RU"/>
                    </w:rPr>
                    <m:t>2</m:t>
                  </m:r>
                </m:sup>
              </m:sSup>
            </m:e>
          </m:rad>
          <m:r>
            <w:rPr>
              <w:rFonts w:ascii="Cambria Math" w:hAnsi="Cambria Math" w:cs="Times New Roman"/>
              <w:sz w:val="28"/>
              <w:szCs w:val="28"/>
              <w:lang w:val="ru-RU"/>
            </w:rPr>
            <m:t>,</m:t>
          </m:r>
        </m:oMath>
      </m:oMathPara>
    </w:p>
    <w:p w:rsidR="00E631C3" w:rsidRPr="00B33F1F" w:rsidRDefault="00B33F1F" w:rsidP="007735DC">
      <w:pPr>
        <w:spacing w:after="0"/>
        <w:jc w:val="both"/>
        <w:rPr>
          <w:rFonts w:ascii="Times New Roman" w:hAnsi="Times New Roman" w:cs="Times New Roman"/>
          <w:sz w:val="28"/>
          <w:szCs w:val="28"/>
          <w:lang w:val="en-US"/>
        </w:rPr>
      </w:pPr>
      <w:r>
        <w:rPr>
          <w:rFonts w:ascii="Times New Roman" w:hAnsi="Times New Roman" w:cs="Times New Roman"/>
          <w:sz w:val="28"/>
          <w:szCs w:val="28"/>
          <w:lang w:val="ru-RU"/>
        </w:rPr>
        <w:t>а коэффициент мощности</w:t>
      </w:r>
    </w:p>
    <w:p w:rsidR="00E631C3" w:rsidRDefault="00B33F1F" w:rsidP="00FC06FC">
      <w:pPr>
        <w:spacing w:after="0"/>
        <w:ind w:left="-426"/>
        <w:jc w:val="both"/>
        <w:rPr>
          <w:rFonts w:ascii="Times New Roman" w:hAnsi="Times New Roman" w:cs="Times New Roman"/>
          <w:sz w:val="28"/>
          <w:szCs w:val="28"/>
          <w:lang w:val="ru-RU"/>
        </w:rPr>
      </w:pPr>
      <m:oMathPara>
        <m:oMath>
          <m:r>
            <w:rPr>
              <w:rFonts w:ascii="Cambria Math" w:hAnsi="Cambria Math" w:cs="Times New Roman"/>
              <w:sz w:val="28"/>
              <w:szCs w:val="28"/>
              <w:lang w:val="ru-RU"/>
            </w:rPr>
            <m:t>cosφ=</m:t>
          </m:r>
          <m:f>
            <m:fPr>
              <m:ctrlPr>
                <w:rPr>
                  <w:rFonts w:ascii="Cambria Math" w:hAnsi="Cambria Math" w:cs="Times New Roman"/>
                  <w:i/>
                  <w:sz w:val="28"/>
                  <w:szCs w:val="28"/>
                  <w:lang w:val="ru-RU"/>
                </w:rPr>
              </m:ctrlPr>
            </m:fPr>
            <m:num>
              <m:r>
                <w:rPr>
                  <w:rFonts w:ascii="Cambria Math" w:hAnsi="Cambria Math" w:cs="Times New Roman"/>
                  <w:sz w:val="28"/>
                  <w:szCs w:val="28"/>
                  <w:lang w:val="ru-RU"/>
                </w:rPr>
                <m:t>P</m:t>
              </m:r>
            </m:num>
            <m:den>
              <m:r>
                <w:rPr>
                  <w:rFonts w:ascii="Cambria Math" w:hAnsi="Cambria Math" w:cs="Times New Roman"/>
                  <w:sz w:val="28"/>
                  <w:szCs w:val="28"/>
                  <w:lang w:val="ru-RU"/>
                </w:rPr>
                <m:t>S</m:t>
              </m:r>
            </m:den>
          </m:f>
          <m:r>
            <w:rPr>
              <w:rFonts w:ascii="Cambria Math" w:hAnsi="Cambria Math" w:cs="Times New Roman"/>
              <w:sz w:val="28"/>
              <w:szCs w:val="28"/>
              <w:lang w:val="ru-RU"/>
            </w:rPr>
            <m:t>,</m:t>
          </m:r>
        </m:oMath>
      </m:oMathPara>
    </w:p>
    <w:p w:rsidR="00E631C3" w:rsidRDefault="004752A5" w:rsidP="007735D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где</w:t>
      </w:r>
    </w:p>
    <w:p w:rsidR="004752A5" w:rsidRDefault="004752A5" w:rsidP="004752A5">
      <w:pPr>
        <w:spacing w:after="0"/>
        <w:ind w:left="-426"/>
        <w:jc w:val="center"/>
        <w:rPr>
          <w:rFonts w:ascii="Times New Roman" w:hAnsi="Times New Roman" w:cs="Times New Roman"/>
          <w:sz w:val="28"/>
          <w:szCs w:val="28"/>
          <w:lang w:val="en-US"/>
        </w:rPr>
      </w:pPr>
      <m:oMathPara>
        <m:oMath>
          <m:r>
            <w:rPr>
              <w:rFonts w:ascii="Cambria Math" w:hAnsi="Cambria Math" w:cs="Times New Roman"/>
              <w:sz w:val="28"/>
              <w:szCs w:val="28"/>
              <w:lang w:val="ru-RU"/>
            </w:rPr>
            <m:t>P=S∙cosφ</m:t>
          </m:r>
        </m:oMath>
      </m:oMathPara>
    </w:p>
    <w:p w:rsidR="00E93BE3" w:rsidRDefault="00E93BE3" w:rsidP="007735DC">
      <w:pPr>
        <w:spacing w:after="0"/>
        <w:rPr>
          <w:rFonts w:ascii="Times New Roman" w:hAnsi="Times New Roman" w:cs="Times New Roman"/>
          <w:sz w:val="28"/>
          <w:szCs w:val="28"/>
          <w:lang w:val="ru-RU"/>
        </w:rPr>
      </w:pPr>
      <w:r>
        <w:rPr>
          <w:rFonts w:ascii="Times New Roman" w:hAnsi="Times New Roman" w:cs="Times New Roman"/>
          <w:sz w:val="28"/>
          <w:szCs w:val="28"/>
          <w:lang w:val="ru-RU"/>
        </w:rPr>
        <w:t>и</w:t>
      </w:r>
    </w:p>
    <w:p w:rsidR="00E93BE3" w:rsidRDefault="00E93BE3" w:rsidP="007735DC">
      <w:pPr>
        <w:spacing w:after="0"/>
        <w:jc w:val="center"/>
        <w:rPr>
          <w:rFonts w:ascii="Times New Roman" w:hAnsi="Times New Roman" w:cs="Times New Roman"/>
          <w:sz w:val="28"/>
          <w:szCs w:val="28"/>
          <w:lang w:val="en-US"/>
        </w:rPr>
      </w:pPr>
      <m:oMathPara>
        <m:oMath>
          <m:r>
            <w:rPr>
              <w:rFonts w:ascii="Cambria Math" w:hAnsi="Cambria Math" w:cs="Times New Roman"/>
              <w:sz w:val="28"/>
              <w:szCs w:val="28"/>
              <w:lang w:val="ru-RU"/>
            </w:rPr>
            <m:t>Q=S∙sinφ,</m:t>
          </m:r>
        </m:oMath>
      </m:oMathPara>
    </w:p>
    <w:p w:rsidR="00FD0756" w:rsidRDefault="00324451" w:rsidP="007735DC">
      <w:pPr>
        <w:spacing w:after="0"/>
        <w:rPr>
          <w:rFonts w:ascii="Times New Roman" w:hAnsi="Times New Roman" w:cs="Times New Roman"/>
          <w:sz w:val="28"/>
          <w:szCs w:val="28"/>
          <w:lang w:val="ru-RU"/>
        </w:rPr>
      </w:pPr>
      <w:r>
        <w:rPr>
          <w:rFonts w:ascii="Times New Roman" w:hAnsi="Times New Roman" w:cs="Times New Roman"/>
          <w:sz w:val="28"/>
          <w:szCs w:val="28"/>
          <w:lang w:val="ru-RU"/>
        </w:rPr>
        <w:t>представляет собой соответственно активную и реактивную мощности.</w:t>
      </w:r>
    </w:p>
    <w:p w:rsidR="00B7688F" w:rsidRDefault="00B7688F" w:rsidP="007735DC">
      <w:pPr>
        <w:spacing w:after="0"/>
        <w:ind w:firstLine="567"/>
        <w:jc w:val="both"/>
        <w:rPr>
          <w:rFonts w:ascii="Times New Roman" w:hAnsi="Times New Roman" w:cs="Times New Roman"/>
          <w:b/>
          <w:sz w:val="28"/>
          <w:szCs w:val="28"/>
          <w:lang w:val="ru-RU"/>
        </w:rPr>
      </w:pPr>
      <w:r>
        <w:rPr>
          <w:rFonts w:ascii="Times New Roman" w:hAnsi="Times New Roman" w:cs="Times New Roman"/>
          <w:sz w:val="28"/>
          <w:szCs w:val="28"/>
          <w:lang w:val="ru-RU"/>
        </w:rPr>
        <w:t>Коэффициент мощ</w:t>
      </w:r>
      <w:r w:rsidR="004B38FF">
        <w:rPr>
          <w:rFonts w:ascii="Times New Roman" w:hAnsi="Times New Roman" w:cs="Times New Roman"/>
          <w:sz w:val="28"/>
          <w:szCs w:val="28"/>
          <w:lang w:val="ru-RU"/>
        </w:rPr>
        <w:t>ности установки зависит от характера присоединённых приёмников</w:t>
      </w:r>
      <w:r w:rsidR="00C35DDD">
        <w:rPr>
          <w:rFonts w:ascii="Times New Roman" w:hAnsi="Times New Roman" w:cs="Times New Roman"/>
          <w:sz w:val="28"/>
          <w:szCs w:val="28"/>
          <w:lang w:val="ru-RU"/>
        </w:rPr>
        <w:t xml:space="preserve">, а иногда и от их коэффициента нагрузки. Так, трёхфазные асинхронные двигатели в зависимости от режима работы имеют </w:t>
      </w:r>
      <m:oMath>
        <m:r>
          <m:rPr>
            <m:sty m:val="bi"/>
          </m:rPr>
          <w:rPr>
            <w:rFonts w:ascii="Cambria Math" w:hAnsi="Cambria Math" w:cs="Times New Roman"/>
            <w:sz w:val="28"/>
            <w:szCs w:val="28"/>
            <w:lang w:val="ru-RU"/>
          </w:rPr>
          <m:t>cosφ=0,10…0,93</m:t>
        </m:r>
      </m:oMath>
      <w:r w:rsidR="00C35DDD">
        <w:rPr>
          <w:rFonts w:ascii="Times New Roman" w:hAnsi="Times New Roman" w:cs="Times New Roman"/>
          <w:sz w:val="28"/>
          <w:szCs w:val="28"/>
          <w:lang w:val="ru-RU"/>
        </w:rPr>
        <w:t xml:space="preserve">, электрические печи с резистивными элементами и лампы накаливания - </w:t>
      </w:r>
      <m:oMath>
        <m:r>
          <m:rPr>
            <m:sty m:val="bi"/>
          </m:rPr>
          <w:rPr>
            <w:rFonts w:ascii="Cambria Math" w:hAnsi="Cambria Math" w:cs="Times New Roman"/>
            <w:sz w:val="28"/>
            <w:szCs w:val="28"/>
            <w:lang w:val="ru-RU"/>
          </w:rPr>
          <m:t>cosφ=1</m:t>
        </m:r>
      </m:oMath>
      <w:r w:rsidR="00C35DDD">
        <w:rPr>
          <w:rFonts w:ascii="Times New Roman" w:hAnsi="Times New Roman" w:cs="Times New Roman"/>
          <w:sz w:val="28"/>
          <w:szCs w:val="28"/>
          <w:lang w:val="ru-RU"/>
        </w:rPr>
        <w:t>, а осветительные установки с люминесцентными лампами</w:t>
      </w:r>
      <w:r w:rsidR="00A10969">
        <w:rPr>
          <w:rFonts w:ascii="Times New Roman" w:hAnsi="Times New Roman" w:cs="Times New Roman"/>
          <w:sz w:val="28"/>
          <w:szCs w:val="28"/>
          <w:lang w:val="ru-RU"/>
        </w:rPr>
        <w:t xml:space="preserve"> - </w:t>
      </w:r>
      <m:oMath>
        <m:r>
          <m:rPr>
            <m:sty m:val="bi"/>
          </m:rPr>
          <w:rPr>
            <w:rFonts w:ascii="Cambria Math" w:hAnsi="Cambria Math" w:cs="Times New Roman"/>
            <w:sz w:val="28"/>
            <w:szCs w:val="28"/>
            <w:lang w:val="ru-RU"/>
          </w:rPr>
          <m:t>cosφ=0,85…0,95.</m:t>
        </m:r>
      </m:oMath>
    </w:p>
    <w:p w:rsidR="00977D81" w:rsidRDefault="00977D81"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Наряду с коэффициентом мощности </w:t>
      </w:r>
      <m:oMath>
        <m:r>
          <m:rPr>
            <m:sty m:val="bi"/>
          </m:rPr>
          <w:rPr>
            <w:rFonts w:ascii="Cambria Math" w:hAnsi="Cambria Math" w:cs="Times New Roman"/>
            <w:sz w:val="28"/>
            <w:szCs w:val="28"/>
            <w:lang w:val="ru-RU"/>
          </w:rPr>
          <m:t>cosφ</m:t>
        </m:r>
      </m:oMath>
      <w:r w:rsidRPr="00977D81">
        <w:rPr>
          <w:rFonts w:ascii="Times New Roman" w:hAnsi="Times New Roman" w:cs="Times New Roman"/>
          <w:sz w:val="28"/>
          <w:szCs w:val="28"/>
          <w:lang w:val="ru-RU"/>
        </w:rPr>
        <w:t xml:space="preserve"> в расчётах </w:t>
      </w:r>
      <w:r>
        <w:rPr>
          <w:rFonts w:ascii="Times New Roman" w:hAnsi="Times New Roman" w:cs="Times New Roman"/>
          <w:sz w:val="28"/>
          <w:szCs w:val="28"/>
          <w:lang w:val="ru-RU"/>
        </w:rPr>
        <w:t xml:space="preserve">используют </w:t>
      </w:r>
      <w:r w:rsidR="00DC0CD0">
        <w:rPr>
          <w:rFonts w:ascii="Times New Roman" w:hAnsi="Times New Roman" w:cs="Times New Roman"/>
          <w:sz w:val="28"/>
          <w:szCs w:val="28"/>
          <w:lang w:val="ru-RU"/>
        </w:rPr>
        <w:t>коэффициент реактивной мощности</w:t>
      </w:r>
    </w:p>
    <w:p w:rsidR="00DC0CD0" w:rsidRDefault="00DC0CD0" w:rsidP="00DC0CD0">
      <w:pPr>
        <w:spacing w:after="0"/>
        <w:ind w:left="-426"/>
        <w:jc w:val="center"/>
        <w:rPr>
          <w:rFonts w:ascii="Times New Roman" w:hAnsi="Times New Roman" w:cs="Times New Roman"/>
          <w:sz w:val="28"/>
          <w:szCs w:val="28"/>
          <w:lang w:val="en-US"/>
        </w:rPr>
      </w:pPr>
      <m:oMathPara>
        <m:oMath>
          <m:r>
            <w:rPr>
              <w:rFonts w:ascii="Cambria Math" w:hAnsi="Cambria Math" w:cs="Times New Roman"/>
              <w:sz w:val="28"/>
              <w:szCs w:val="28"/>
              <w:lang w:val="ru-RU"/>
            </w:rPr>
            <m:t>tgφ=</m:t>
          </m:r>
          <m:f>
            <m:fPr>
              <m:ctrlPr>
                <w:rPr>
                  <w:rFonts w:ascii="Cambria Math" w:hAnsi="Cambria Math" w:cs="Times New Roman"/>
                  <w:i/>
                  <w:sz w:val="28"/>
                  <w:szCs w:val="28"/>
                  <w:lang w:val="ru-RU"/>
                </w:rPr>
              </m:ctrlPr>
            </m:fPr>
            <m:num>
              <m:r>
                <w:rPr>
                  <w:rFonts w:ascii="Cambria Math" w:hAnsi="Cambria Math" w:cs="Times New Roman"/>
                  <w:sz w:val="28"/>
                  <w:szCs w:val="28"/>
                  <w:lang w:val="ru-RU"/>
                </w:rPr>
                <m:t>Q</m:t>
              </m:r>
            </m:num>
            <m:den>
              <m:r>
                <w:rPr>
                  <w:rFonts w:ascii="Cambria Math" w:hAnsi="Cambria Math" w:cs="Times New Roman"/>
                  <w:sz w:val="28"/>
                  <w:szCs w:val="28"/>
                  <w:lang w:val="ru-RU"/>
                </w:rPr>
                <m:t>P</m:t>
              </m:r>
            </m:den>
          </m:f>
          <m:r>
            <w:rPr>
              <w:rFonts w:ascii="Cambria Math" w:hAnsi="Cambria Math" w:cs="Times New Roman"/>
              <w:sz w:val="28"/>
              <w:szCs w:val="28"/>
              <w:lang w:val="ru-RU"/>
            </w:rPr>
            <m:t>,</m:t>
          </m:r>
        </m:oMath>
      </m:oMathPara>
    </w:p>
    <w:p w:rsidR="00E53AED" w:rsidRDefault="00E53AED" w:rsidP="007735DC">
      <w:pPr>
        <w:spacing w:after="0"/>
        <w:rPr>
          <w:rFonts w:ascii="Times New Roman" w:hAnsi="Times New Roman" w:cs="Times New Roman"/>
          <w:sz w:val="28"/>
          <w:szCs w:val="28"/>
          <w:lang w:val="ru-RU"/>
        </w:rPr>
      </w:pPr>
      <w:r w:rsidRPr="00E53AED">
        <w:rPr>
          <w:rFonts w:ascii="Times New Roman" w:hAnsi="Times New Roman" w:cs="Times New Roman"/>
          <w:sz w:val="28"/>
          <w:szCs w:val="28"/>
          <w:lang w:val="ru-RU"/>
        </w:rPr>
        <w:t>который</w:t>
      </w:r>
      <w:r>
        <w:rPr>
          <w:rFonts w:ascii="Times New Roman" w:hAnsi="Times New Roman" w:cs="Times New Roman"/>
          <w:sz w:val="28"/>
          <w:szCs w:val="28"/>
          <w:lang w:val="ru-RU"/>
        </w:rPr>
        <w:t xml:space="preserve"> лучше отражает динамику изменения реактивной мощности</w:t>
      </w:r>
    </w:p>
    <w:p w:rsidR="00E53AED" w:rsidRDefault="00E53AED" w:rsidP="00E53AED">
      <w:pPr>
        <w:spacing w:after="0"/>
        <w:ind w:left="-426"/>
        <w:jc w:val="center"/>
        <w:rPr>
          <w:rFonts w:ascii="Times New Roman" w:hAnsi="Times New Roman" w:cs="Times New Roman"/>
          <w:sz w:val="28"/>
          <w:szCs w:val="28"/>
          <w:lang w:val="ru-RU"/>
        </w:rPr>
      </w:pPr>
      <m:oMathPara>
        <m:oMath>
          <m:r>
            <w:rPr>
              <w:rFonts w:ascii="Cambria Math" w:hAnsi="Cambria Math" w:cs="Times New Roman"/>
              <w:sz w:val="28"/>
              <w:szCs w:val="28"/>
              <w:lang w:val="ru-RU"/>
            </w:rPr>
            <m:t>Q=Ptgφ,</m:t>
          </m:r>
        </m:oMath>
      </m:oMathPara>
    </w:p>
    <w:p w:rsidR="00E46FB8" w:rsidRDefault="00E22294" w:rsidP="007735D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поскольку при значении </w:t>
      </w:r>
      <m:oMath>
        <m:r>
          <m:rPr>
            <m:sty m:val="bi"/>
          </m:rPr>
          <w:rPr>
            <w:rFonts w:ascii="Cambria Math" w:hAnsi="Cambria Math" w:cs="Times New Roman"/>
            <w:sz w:val="28"/>
            <w:szCs w:val="28"/>
            <w:lang w:val="ru-RU"/>
          </w:rPr>
          <m:t>cosφ</m:t>
        </m:r>
      </m:oMath>
      <w:r>
        <w:rPr>
          <w:rFonts w:ascii="Times New Roman" w:hAnsi="Times New Roman" w:cs="Times New Roman"/>
          <w:sz w:val="28"/>
          <w:szCs w:val="28"/>
          <w:lang w:val="ru-RU"/>
        </w:rPr>
        <w:t xml:space="preserve">, близком к единице, реактивная мощность ещё достаточно </w:t>
      </w:r>
      <w:r w:rsidR="000E5630">
        <w:rPr>
          <w:rFonts w:ascii="Times New Roman" w:hAnsi="Times New Roman" w:cs="Times New Roman"/>
          <w:sz w:val="28"/>
          <w:szCs w:val="28"/>
          <w:lang w:val="ru-RU"/>
        </w:rPr>
        <w:t>велика</w:t>
      </w:r>
      <w:r w:rsidR="00E46FB8">
        <w:rPr>
          <w:rFonts w:ascii="Times New Roman" w:hAnsi="Times New Roman" w:cs="Times New Roman"/>
          <w:sz w:val="28"/>
          <w:szCs w:val="28"/>
          <w:lang w:val="ru-RU"/>
        </w:rPr>
        <w:t>.</w:t>
      </w:r>
    </w:p>
    <w:p w:rsidR="003D0D5F" w:rsidRDefault="00BE7D5B" w:rsidP="007735DC">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Пониженный коэффициент мощности приёмников электрической энергии вызывает необходимость увеличения мощности питающей их трансформаторной подстанции</w:t>
      </w:r>
    </w:p>
    <w:p w:rsidR="00C91BA6" w:rsidRDefault="00AB4EF7" w:rsidP="00C91BA6">
      <w:pPr>
        <w:spacing w:after="0"/>
        <w:ind w:left="-426"/>
        <w:jc w:val="center"/>
        <w:rPr>
          <w:rFonts w:ascii="Times New Roman" w:hAnsi="Times New Roman" w:cs="Times New Roman"/>
          <w:sz w:val="28"/>
          <w:szCs w:val="28"/>
          <w:lang w:val="ru-RU"/>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тп</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m:t>
                  </m:r>
                </m:sub>
              </m:sSub>
            </m:num>
            <m:den>
              <m:r>
                <w:rPr>
                  <w:rFonts w:ascii="Cambria Math" w:hAnsi="Cambria Math" w:cs="Times New Roman"/>
                  <w:sz w:val="28"/>
                  <w:szCs w:val="28"/>
                  <w:lang w:val="ru-RU"/>
                </w:rPr>
                <m:t>cosφ</m:t>
              </m:r>
            </m:den>
          </m:f>
          <m:r>
            <w:rPr>
              <w:rFonts w:ascii="Cambria Math" w:hAnsi="Cambria Math" w:cs="Times New Roman"/>
              <w:sz w:val="28"/>
              <w:szCs w:val="28"/>
              <w:lang w:val="ru-RU"/>
            </w:rPr>
            <m:t>.</m:t>
          </m:r>
        </m:oMath>
      </m:oMathPara>
    </w:p>
    <w:p w:rsidR="0081587A" w:rsidRDefault="0081587A" w:rsidP="007735DC">
      <w:pPr>
        <w:spacing w:after="0"/>
        <w:ind w:firstLine="567"/>
        <w:rPr>
          <w:rFonts w:ascii="Times New Roman" w:hAnsi="Times New Roman" w:cs="Times New Roman"/>
          <w:sz w:val="28"/>
          <w:szCs w:val="28"/>
          <w:lang w:val="ru-RU"/>
        </w:rPr>
      </w:pPr>
      <w:r>
        <w:rPr>
          <w:rFonts w:ascii="Times New Roman" w:hAnsi="Times New Roman" w:cs="Times New Roman"/>
          <w:sz w:val="28"/>
          <w:szCs w:val="28"/>
          <w:lang w:val="ru-RU"/>
        </w:rPr>
        <w:t>При этом расчётный ток трёхфазной установки</w:t>
      </w:r>
    </w:p>
    <w:p w:rsidR="0081587A" w:rsidRDefault="00AB4EF7" w:rsidP="0081587A">
      <w:pPr>
        <w:spacing w:after="0"/>
        <w:ind w:left="-426"/>
        <w:jc w:val="center"/>
        <w:rPr>
          <w:rFonts w:ascii="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p</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p</m:t>
                  </m:r>
                </m:sub>
              </m:sSub>
            </m:num>
            <m:den>
              <m:rad>
                <m:radPr>
                  <m:degHide m:val="on"/>
                  <m:ctrlPr>
                    <w:rPr>
                      <w:rFonts w:ascii="Cambria Math" w:hAnsi="Cambria Math" w:cs="Times New Roman"/>
                      <w:i/>
                      <w:sz w:val="28"/>
                      <w:szCs w:val="28"/>
                      <w:lang w:val="ru-RU"/>
                    </w:rPr>
                  </m:ctrlPr>
                </m:radPr>
                <m:deg/>
                <m:e>
                  <m:r>
                    <w:rPr>
                      <w:rFonts w:ascii="Cambria Math" w:hAnsi="Cambria Math" w:cs="Times New Roman"/>
                      <w:sz w:val="28"/>
                      <w:szCs w:val="28"/>
                      <w:lang w:val="ru-RU"/>
                    </w:rPr>
                    <m:t>3</m:t>
                  </m:r>
                </m:e>
              </m:rad>
              <m:r>
                <w:rPr>
                  <w:rFonts w:ascii="Cambria Math" w:hAnsi="Cambria Math" w:cs="Times New Roman"/>
                  <w:sz w:val="28"/>
                  <w:szCs w:val="28"/>
                  <w:lang w:val="en-US"/>
                </w:rPr>
                <m:t>Ucosφ</m:t>
              </m:r>
            </m:den>
          </m:f>
        </m:oMath>
      </m:oMathPara>
    </w:p>
    <w:p w:rsidR="006155D5" w:rsidRDefault="006155D5" w:rsidP="007735DC">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неизменных расчётной активной мощности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p</m:t>
            </m:r>
          </m:sub>
        </m:sSub>
      </m:oMath>
      <w:r>
        <w:rPr>
          <w:rFonts w:ascii="Times New Roman" w:hAnsi="Times New Roman" w:cs="Times New Roman"/>
          <w:sz w:val="28"/>
          <w:szCs w:val="28"/>
          <w:lang w:val="ru-RU"/>
        </w:rPr>
        <w:t xml:space="preserve"> и напряжении </w:t>
      </w:r>
      <m:oMath>
        <m:r>
          <m:rPr>
            <m:sty m:val="bi"/>
          </m:rPr>
          <w:rPr>
            <w:rFonts w:ascii="Cambria Math" w:hAnsi="Cambria Math" w:cs="Times New Roman"/>
            <w:sz w:val="28"/>
            <w:szCs w:val="28"/>
            <w:lang w:val="en-US"/>
          </w:rPr>
          <m:t>U</m:t>
        </m:r>
      </m:oMath>
      <w:r>
        <w:rPr>
          <w:rFonts w:ascii="Times New Roman" w:hAnsi="Times New Roman" w:cs="Times New Roman"/>
          <w:sz w:val="28"/>
          <w:szCs w:val="28"/>
          <w:lang w:val="ru-RU"/>
        </w:rPr>
        <w:t xml:space="preserve"> возрастает, </w:t>
      </w:r>
      <w:r w:rsidR="00CB3E81">
        <w:rPr>
          <w:rFonts w:ascii="Times New Roman" w:hAnsi="Times New Roman" w:cs="Times New Roman"/>
          <w:sz w:val="28"/>
          <w:szCs w:val="28"/>
          <w:lang w:val="ru-RU"/>
        </w:rPr>
        <w:t>в результате чего увеличиваются эксплуатационные расходы</w:t>
      </w:r>
      <w:r w:rsidR="00A15F89">
        <w:rPr>
          <w:rFonts w:ascii="Times New Roman" w:hAnsi="Times New Roman" w:cs="Times New Roman"/>
          <w:sz w:val="28"/>
          <w:szCs w:val="28"/>
          <w:lang w:val="ru-RU"/>
        </w:rPr>
        <w:t>, обусловленные мощностью потерь электрической энергии в сетях</w:t>
      </w:r>
    </w:p>
    <w:p w:rsidR="00676970" w:rsidRDefault="00627BCB" w:rsidP="00627BCB">
      <w:pPr>
        <w:spacing w:after="0"/>
        <w:ind w:left="-426"/>
        <w:jc w:val="center"/>
        <w:rPr>
          <w:rFonts w:ascii="Times New Roman" w:hAnsi="Times New Roman" w:cs="Times New Roman"/>
          <w:sz w:val="28"/>
          <w:szCs w:val="28"/>
          <w:lang w:val="en-US"/>
        </w:rPr>
      </w:pPr>
      <m:oMathPara>
        <m:oMathParaPr>
          <m:jc m:val="center"/>
        </m:oMathParaPr>
        <m:oMath>
          <m:r>
            <w:rPr>
              <w:rFonts w:ascii="Cambria Math" w:hAnsi="Cambria Math" w:cs="Times New Roman"/>
              <w:sz w:val="28"/>
              <w:szCs w:val="28"/>
              <w:lang w:val="ru-RU"/>
            </w:rPr>
            <m:t>∆P=3R</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I</m:t>
              </m:r>
            </m:e>
            <m:sub>
              <m:r>
                <w:rPr>
                  <w:rFonts w:ascii="Cambria Math" w:hAnsi="Cambria Math" w:cs="Times New Roman"/>
                  <w:sz w:val="28"/>
                  <w:szCs w:val="28"/>
                  <w:lang w:val="ru-RU"/>
                </w:rPr>
                <m:t>p</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R</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P</m:t>
                  </m:r>
                </m:e>
                <m:sub>
                  <m:r>
                    <w:rPr>
                      <w:rFonts w:ascii="Cambria Math" w:hAnsi="Cambria Math" w:cs="Times New Roman"/>
                      <w:sz w:val="28"/>
                      <w:szCs w:val="28"/>
                      <w:lang w:val="ru-RU"/>
                    </w:rPr>
                    <m:t>p</m:t>
                  </m:r>
                </m:sub>
                <m:sup>
                  <m:r>
                    <w:rPr>
                      <w:rFonts w:ascii="Cambria Math" w:hAnsi="Cambria Math" w:cs="Times New Roman"/>
                      <w:sz w:val="28"/>
                      <w:szCs w:val="28"/>
                      <w:lang w:val="ru-RU"/>
                    </w:rPr>
                    <m:t>2</m:t>
                  </m:r>
                </m:sup>
              </m:sSubSup>
            </m:num>
            <m:den>
              <m:sSup>
                <m:sSupPr>
                  <m:ctrlPr>
                    <w:rPr>
                      <w:rFonts w:ascii="Cambria Math" w:hAnsi="Cambria Math" w:cs="Times New Roman"/>
                      <w:i/>
                      <w:sz w:val="28"/>
                      <w:szCs w:val="28"/>
                      <w:lang w:val="ru-RU"/>
                    </w:rPr>
                  </m:ctrlPr>
                </m:sSupPr>
                <m:e>
                  <m:r>
                    <w:rPr>
                      <w:rFonts w:ascii="Cambria Math" w:hAnsi="Cambria Math" w:cs="Times New Roman"/>
                      <w:sz w:val="28"/>
                      <w:szCs w:val="28"/>
                      <w:lang w:val="ru-RU"/>
                    </w:rPr>
                    <m:t>U</m:t>
                  </m:r>
                </m:e>
                <m:sup>
                  <m:r>
                    <w:rPr>
                      <w:rFonts w:ascii="Cambria Math" w:hAnsi="Cambria Math" w:cs="Times New Roman"/>
                      <w:sz w:val="28"/>
                      <w:szCs w:val="28"/>
                      <w:lang w:val="ru-RU"/>
                    </w:rPr>
                    <m:t>2</m:t>
                  </m:r>
                </m:sup>
              </m:sSup>
              <m:sSup>
                <m:sSupPr>
                  <m:ctrlPr>
                    <w:rPr>
                      <w:rFonts w:ascii="Cambria Math" w:hAnsi="Cambria Math" w:cs="Times New Roman"/>
                      <w:i/>
                      <w:sz w:val="28"/>
                      <w:szCs w:val="28"/>
                      <w:lang w:val="ru-RU"/>
                    </w:rPr>
                  </m:ctrlPr>
                </m:sSupPr>
                <m:e>
                  <m:r>
                    <w:rPr>
                      <w:rFonts w:ascii="Cambria Math" w:hAnsi="Cambria Math" w:cs="Times New Roman"/>
                      <w:sz w:val="28"/>
                      <w:szCs w:val="28"/>
                      <w:lang w:val="ru-RU"/>
                    </w:rPr>
                    <m:t>cos</m:t>
                  </m:r>
                </m:e>
                <m:sup>
                  <m:r>
                    <w:rPr>
                      <w:rFonts w:ascii="Cambria Math" w:hAnsi="Cambria Math" w:cs="Times New Roman"/>
                      <w:sz w:val="28"/>
                      <w:szCs w:val="28"/>
                      <w:lang w:val="ru-RU"/>
                    </w:rPr>
                    <m:t>2</m:t>
                  </m:r>
                </m:sup>
              </m:sSup>
              <m:r>
                <w:rPr>
                  <w:rFonts w:ascii="Cambria Math" w:hAnsi="Cambria Math" w:cs="Times New Roman"/>
                  <w:sz w:val="28"/>
                  <w:szCs w:val="28"/>
                  <w:lang w:val="ru-RU"/>
                </w:rPr>
                <m:t>φ</m:t>
              </m:r>
            </m:den>
          </m:f>
          <m:r>
            <w:rPr>
              <w:rFonts w:ascii="Cambria Math" w:hAnsi="Cambria Math" w:cs="Times New Roman"/>
              <w:sz w:val="28"/>
              <w:szCs w:val="28"/>
              <w:lang w:val="ru-RU"/>
            </w:rPr>
            <m:t>,</m:t>
          </m:r>
        </m:oMath>
      </m:oMathPara>
    </w:p>
    <w:p w:rsidR="007324BC" w:rsidRDefault="007A5D40" w:rsidP="0064757E">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R</m:t>
        </m:r>
      </m:oMath>
      <w:r w:rsidRPr="00387ECF">
        <w:rPr>
          <w:rFonts w:ascii="Times New Roman" w:hAnsi="Times New Roman" w:cs="Times New Roman"/>
          <w:sz w:val="28"/>
          <w:szCs w:val="28"/>
          <w:lang w:val="ru-RU"/>
        </w:rPr>
        <w:t xml:space="preserve"> - </w:t>
      </w:r>
      <w:r>
        <w:rPr>
          <w:rFonts w:ascii="Times New Roman" w:hAnsi="Times New Roman" w:cs="Times New Roman"/>
          <w:sz w:val="28"/>
          <w:szCs w:val="28"/>
          <w:lang w:val="ru-RU"/>
        </w:rPr>
        <w:t>активное сопротивление одной фазы трёхфазной электрической сети.</w:t>
      </w:r>
    </w:p>
    <w:p w:rsidR="00514C46" w:rsidRDefault="00514C46"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нужно сохранить прежнюю мощность потерь </w:t>
      </w:r>
      <m:oMath>
        <m:r>
          <m:rPr>
            <m:sty m:val="bi"/>
          </m:rPr>
          <w:rPr>
            <w:rFonts w:ascii="Cambria Math" w:hAnsi="Cambria Math" w:cs="Times New Roman"/>
            <w:sz w:val="28"/>
            <w:szCs w:val="28"/>
            <w:lang w:val="ru-RU"/>
          </w:rPr>
          <m:t>∆P</m:t>
        </m:r>
      </m:oMath>
      <w:r w:rsidR="00E47476">
        <w:rPr>
          <w:rFonts w:ascii="Times New Roman" w:hAnsi="Times New Roman" w:cs="Times New Roman"/>
          <w:sz w:val="28"/>
          <w:szCs w:val="28"/>
          <w:lang w:val="ru-RU"/>
        </w:rPr>
        <w:t xml:space="preserve">, обратно пропорциональную </w:t>
      </w:r>
      <w:r w:rsidR="00CE4528">
        <w:rPr>
          <w:rFonts w:ascii="Times New Roman" w:hAnsi="Times New Roman" w:cs="Times New Roman"/>
          <w:sz w:val="28"/>
          <w:szCs w:val="28"/>
          <w:lang w:val="ru-RU"/>
        </w:rPr>
        <w:t xml:space="preserve">квадрату коэффициента мощности приёмников </w:t>
      </w:r>
      <m:oMath>
        <m:r>
          <m:rPr>
            <m:sty m:val="bi"/>
          </m:rPr>
          <w:rPr>
            <w:rFonts w:ascii="Cambria Math" w:hAnsi="Cambria Math" w:cs="Times New Roman"/>
            <w:sz w:val="28"/>
            <w:szCs w:val="28"/>
            <w:lang w:val="en-US"/>
          </w:rPr>
          <m:t>cosφ</m:t>
        </m:r>
      </m:oMath>
      <w:r w:rsidR="00CE4528">
        <w:rPr>
          <w:rFonts w:ascii="Times New Roman" w:hAnsi="Times New Roman" w:cs="Times New Roman"/>
          <w:sz w:val="28"/>
          <w:szCs w:val="28"/>
          <w:lang w:val="ru-RU"/>
        </w:rPr>
        <w:t xml:space="preserve">, приходится существенно увеличить сечение проводников, что вызывает большой перерасход цветных металлов на сооружение электрической сети (рис. </w:t>
      </w:r>
      <w:r w:rsidR="00294765">
        <w:rPr>
          <w:rFonts w:ascii="Times New Roman" w:hAnsi="Times New Roman" w:cs="Times New Roman"/>
          <w:sz w:val="28"/>
          <w:szCs w:val="28"/>
          <w:lang w:val="ru-RU"/>
        </w:rPr>
        <w:t>4.10</w:t>
      </w:r>
      <w:r w:rsidR="00CE4528">
        <w:rPr>
          <w:rFonts w:ascii="Times New Roman" w:hAnsi="Times New Roman" w:cs="Times New Roman"/>
          <w:sz w:val="28"/>
          <w:szCs w:val="28"/>
          <w:lang w:val="ru-RU"/>
        </w:rPr>
        <w:t>).</w:t>
      </w:r>
    </w:p>
    <w:p w:rsidR="00012E27" w:rsidRDefault="00C103B4" w:rsidP="00C103B4">
      <w:pPr>
        <w:spacing w:after="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22291</wp:posOffset>
            </wp:positionH>
            <wp:positionV relativeFrom="paragraph">
              <wp:posOffset>-3384</wp:posOffset>
            </wp:positionV>
            <wp:extent cx="2791593" cy="928048"/>
            <wp:effectExtent l="19050" t="0" r="8757" b="0"/>
            <wp:wrapTight wrapText="bothSides">
              <wp:wrapPolygon edited="0">
                <wp:start x="-147" y="0"/>
                <wp:lineTo x="-147" y="21282"/>
                <wp:lineTo x="21668" y="21282"/>
                <wp:lineTo x="21668" y="0"/>
                <wp:lineTo x="-147" y="0"/>
              </wp:wrapPolygon>
            </wp:wrapTight>
            <wp:docPr id="53" name="Рисунок 38" descr="C:\Users\Анатолий\Documents\Scanned Documents\Рисунок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натолий\Documents\Scanned Documents\Рисунок (43).jpg"/>
                    <pic:cNvPicPr>
                      <a:picLocks noChangeAspect="1" noChangeArrowheads="1"/>
                    </pic:cNvPicPr>
                  </pic:nvPicPr>
                  <pic:blipFill>
                    <a:blip r:embed="rId96" cstate="print"/>
                    <a:srcRect t="6832" b="8696"/>
                    <a:stretch>
                      <a:fillRect/>
                    </a:stretch>
                  </pic:blipFill>
                  <pic:spPr bwMode="auto">
                    <a:xfrm>
                      <a:off x="0" y="0"/>
                      <a:ext cx="2791593" cy="928048"/>
                    </a:xfrm>
                    <a:prstGeom prst="rect">
                      <a:avLst/>
                    </a:prstGeom>
                    <a:noFill/>
                    <a:ln w="9525">
                      <a:noFill/>
                      <a:miter lim="800000"/>
                      <a:headEnd/>
                      <a:tailEnd/>
                    </a:ln>
                  </pic:spPr>
                </pic:pic>
              </a:graphicData>
            </a:graphic>
          </wp:anchor>
        </w:drawing>
      </w:r>
      <w:r>
        <w:rPr>
          <w:rFonts w:ascii="Times New Roman" w:hAnsi="Times New Roman" w:cs="Times New Roman"/>
          <w:sz w:val="28"/>
          <w:szCs w:val="28"/>
          <w:lang w:val="ru-RU"/>
        </w:rPr>
        <w:t xml:space="preserve">     </w:t>
      </w:r>
      <w:r w:rsidR="00012E27">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4.10</w:t>
      </w:r>
      <w:r w:rsidR="00012E27">
        <w:rPr>
          <w:rFonts w:ascii="Times New Roman" w:hAnsi="Times New Roman" w:cs="Times New Roman"/>
          <w:sz w:val="28"/>
          <w:szCs w:val="28"/>
          <w:lang w:val="ru-RU"/>
        </w:rPr>
        <w:t xml:space="preserve">. </w:t>
      </w:r>
      <w:r w:rsidR="00534051">
        <w:rPr>
          <w:rFonts w:ascii="Times New Roman" w:hAnsi="Times New Roman" w:cs="Times New Roman"/>
          <w:sz w:val="28"/>
          <w:szCs w:val="28"/>
          <w:lang w:val="ru-RU"/>
        </w:rPr>
        <w:t>Диаграмма сечений жилы трёхфазной кабельной линии, передающей одинаковую активную мощность при разном коэффициенте мощности установки потребителей.</w:t>
      </w:r>
    </w:p>
    <w:p w:rsidR="0064757E" w:rsidRDefault="0064757E" w:rsidP="00E47476">
      <w:pPr>
        <w:spacing w:after="0"/>
        <w:ind w:left="-426"/>
        <w:jc w:val="both"/>
        <w:rPr>
          <w:rFonts w:ascii="Times New Roman" w:hAnsi="Times New Roman" w:cs="Times New Roman"/>
          <w:sz w:val="28"/>
          <w:szCs w:val="28"/>
          <w:lang w:val="ru-RU"/>
        </w:rPr>
      </w:pPr>
    </w:p>
    <w:p w:rsidR="00EF42B1" w:rsidRDefault="00EF42B1"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Основные приёмники электрической энергии – трёхфазные асинхронные двигатели и трансформаторы, а также воздушные электрические </w:t>
      </w:r>
      <w:r w:rsidR="00346B66">
        <w:rPr>
          <w:rFonts w:ascii="Times New Roman" w:hAnsi="Times New Roman" w:cs="Times New Roman"/>
          <w:sz w:val="28"/>
          <w:szCs w:val="28"/>
          <w:lang w:val="ru-RU"/>
        </w:rPr>
        <w:t xml:space="preserve">линии – работают с токами, отстающими по фазе от напряжения, а такие устройства, как </w:t>
      </w:r>
      <w:r w:rsidR="009406B8">
        <w:rPr>
          <w:rFonts w:ascii="Times New Roman" w:hAnsi="Times New Roman" w:cs="Times New Roman"/>
          <w:sz w:val="28"/>
          <w:szCs w:val="28"/>
          <w:lang w:val="ru-RU"/>
        </w:rPr>
        <w:t xml:space="preserve">перевозбуждённые </w:t>
      </w:r>
      <w:r w:rsidR="00297159">
        <w:rPr>
          <w:rFonts w:ascii="Times New Roman" w:hAnsi="Times New Roman" w:cs="Times New Roman"/>
          <w:sz w:val="28"/>
          <w:szCs w:val="28"/>
          <w:lang w:val="ru-RU"/>
        </w:rPr>
        <w:t>трёхфазные синхронные двигатели, статические конденсаторы и кабельные линии возбуждают в этих же линиях токи, опережающие по фазе напряжение. Первые принято считать потребителями реактивной энергии, а вторые – генераторами её.</w:t>
      </w:r>
      <w:r w:rsidR="007D23BA">
        <w:rPr>
          <w:rFonts w:ascii="Times New Roman" w:hAnsi="Times New Roman" w:cs="Times New Roman"/>
          <w:sz w:val="28"/>
          <w:szCs w:val="28"/>
          <w:lang w:val="ru-RU"/>
        </w:rPr>
        <w:t xml:space="preserve"> Реактивные нагрузки </w:t>
      </w:r>
      <w:r w:rsidR="006E6BCF">
        <w:rPr>
          <w:rFonts w:ascii="Times New Roman" w:hAnsi="Times New Roman" w:cs="Times New Roman"/>
          <w:sz w:val="28"/>
          <w:szCs w:val="28"/>
          <w:lang w:val="ru-RU"/>
        </w:rPr>
        <w:t>с опережающим током учитывают со знаком минус.</w:t>
      </w:r>
    </w:p>
    <w:p w:rsidR="00D51FC5" w:rsidRDefault="00D51FC5"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 перечисленных приёмников электрической энергии трёхфазные асинхронные двигатели потребляют около </w:t>
      </w:r>
      <w:r w:rsidRPr="00A315A1">
        <w:rPr>
          <w:rFonts w:ascii="Times New Roman" w:hAnsi="Times New Roman" w:cs="Times New Roman"/>
          <w:b/>
          <w:i/>
          <w:sz w:val="28"/>
          <w:szCs w:val="28"/>
          <w:lang w:val="ru-RU"/>
        </w:rPr>
        <w:t>65…70%</w:t>
      </w:r>
      <w:r>
        <w:rPr>
          <w:rFonts w:ascii="Times New Roman" w:hAnsi="Times New Roman" w:cs="Times New Roman"/>
          <w:sz w:val="28"/>
          <w:szCs w:val="28"/>
          <w:lang w:val="ru-RU"/>
        </w:rPr>
        <w:t xml:space="preserve"> всей реактивной энергии предприятия, трёхфазные трансформаторы системы электроснабжения – около </w:t>
      </w:r>
      <w:r w:rsidRPr="00A315A1">
        <w:rPr>
          <w:rFonts w:ascii="Times New Roman" w:hAnsi="Times New Roman" w:cs="Times New Roman"/>
          <w:b/>
          <w:i/>
          <w:sz w:val="28"/>
          <w:szCs w:val="28"/>
          <w:lang w:val="ru-RU"/>
        </w:rPr>
        <w:t>15…25%,</w:t>
      </w:r>
      <w:r>
        <w:rPr>
          <w:rFonts w:ascii="Times New Roman" w:hAnsi="Times New Roman" w:cs="Times New Roman"/>
          <w:sz w:val="28"/>
          <w:szCs w:val="28"/>
          <w:lang w:val="ru-RU"/>
        </w:rPr>
        <w:t xml:space="preserve"> воздушные </w:t>
      </w:r>
      <w:r w:rsidR="00A315A1">
        <w:rPr>
          <w:rFonts w:ascii="Times New Roman" w:hAnsi="Times New Roman" w:cs="Times New Roman"/>
          <w:sz w:val="28"/>
          <w:szCs w:val="28"/>
          <w:lang w:val="ru-RU"/>
        </w:rPr>
        <w:t xml:space="preserve">электрические сети, индукционные печи, реакторы, люминесцентные лампы и прочие приёмники – </w:t>
      </w:r>
      <w:r w:rsidR="00A315A1" w:rsidRPr="00A315A1">
        <w:rPr>
          <w:rFonts w:ascii="Times New Roman" w:hAnsi="Times New Roman" w:cs="Times New Roman"/>
          <w:b/>
          <w:i/>
          <w:sz w:val="28"/>
          <w:szCs w:val="28"/>
          <w:lang w:val="ru-RU"/>
        </w:rPr>
        <w:t>5…10%.</w:t>
      </w:r>
    </w:p>
    <w:p w:rsidR="007265F4" w:rsidRDefault="007265F4"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Компенсация реактивной мощности имеет большое народнохозяйственное значение, поскольку она является </w:t>
      </w:r>
      <w:r w:rsidR="00644B22">
        <w:rPr>
          <w:rFonts w:ascii="Times New Roman" w:hAnsi="Times New Roman" w:cs="Times New Roman"/>
          <w:sz w:val="28"/>
          <w:szCs w:val="28"/>
          <w:lang w:val="ru-RU"/>
        </w:rPr>
        <w:t xml:space="preserve">частью проблемы повышения </w:t>
      </w:r>
      <w:r w:rsidR="00644B22" w:rsidRPr="00644B22">
        <w:rPr>
          <w:rFonts w:ascii="Times New Roman" w:hAnsi="Times New Roman" w:cs="Times New Roman"/>
          <w:b/>
          <w:i/>
          <w:sz w:val="28"/>
          <w:szCs w:val="28"/>
          <w:lang w:val="ru-RU"/>
        </w:rPr>
        <w:t>КПД</w:t>
      </w:r>
      <w:r w:rsidR="00644B22">
        <w:rPr>
          <w:rFonts w:ascii="Times New Roman" w:hAnsi="Times New Roman" w:cs="Times New Roman"/>
          <w:sz w:val="28"/>
          <w:szCs w:val="28"/>
          <w:lang w:val="ru-RU"/>
        </w:rPr>
        <w:t xml:space="preserve"> системы электроснабжения за счёт разгрузки её элементов от реактивных нагрузок, что способствует</w:t>
      </w:r>
      <w:r w:rsidR="00214F4F">
        <w:rPr>
          <w:rFonts w:ascii="Times New Roman" w:hAnsi="Times New Roman" w:cs="Times New Roman"/>
          <w:sz w:val="28"/>
          <w:szCs w:val="28"/>
          <w:lang w:val="ru-RU"/>
        </w:rPr>
        <w:t xml:space="preserve"> улучшению качества электрической энергии, отпускаемой приёмником</w:t>
      </w:r>
      <w:r w:rsidR="00FE2F19">
        <w:rPr>
          <w:rFonts w:ascii="Times New Roman" w:hAnsi="Times New Roman" w:cs="Times New Roman"/>
          <w:sz w:val="28"/>
          <w:szCs w:val="28"/>
          <w:lang w:val="ru-RU"/>
        </w:rPr>
        <w:t>, и обеспечивает рациональное использование её в установках потребителей. Компенсация реактивной мощности в таких установках необходима также по той причине, что располагаемая реактивная мощность генераторов электростанций энергосистем</w:t>
      </w:r>
      <w:r w:rsidR="001744B5">
        <w:rPr>
          <w:rFonts w:ascii="Times New Roman" w:hAnsi="Times New Roman" w:cs="Times New Roman"/>
          <w:sz w:val="28"/>
          <w:szCs w:val="28"/>
          <w:lang w:val="ru-RU"/>
        </w:rPr>
        <w:t xml:space="preserve"> недостаточна для покрытия нужд присоединённых приёмников.</w:t>
      </w:r>
    </w:p>
    <w:p w:rsidR="00464ED5" w:rsidRDefault="00464ED5"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Неэкономичность передачи реактивной мощности от источников электрической энергии, сопровождаемой увеличением потерь и снижением напряжения в системе электроснабжения, вынуждают принимать меры к снижению потребления реактивной мощности приёмниками и этим </w:t>
      </w:r>
      <w:r w:rsidR="00552804">
        <w:rPr>
          <w:rFonts w:ascii="Times New Roman" w:hAnsi="Times New Roman" w:cs="Times New Roman"/>
          <w:sz w:val="28"/>
          <w:szCs w:val="28"/>
          <w:lang w:val="ru-RU"/>
        </w:rPr>
        <w:t>уменьшать не только полную мощность установки, но и потребную установленную мощность генераторов на электростанциях и трансформаторов на подстанциях.</w:t>
      </w:r>
      <w:r w:rsidR="00C21521">
        <w:rPr>
          <w:rFonts w:ascii="Times New Roman" w:hAnsi="Times New Roman" w:cs="Times New Roman"/>
          <w:sz w:val="28"/>
          <w:szCs w:val="28"/>
          <w:lang w:val="ru-RU"/>
        </w:rPr>
        <w:t xml:space="preserve"> Такое снижение достигается рационализацией технологических </w:t>
      </w:r>
      <w:r w:rsidR="00B53987">
        <w:rPr>
          <w:rFonts w:ascii="Times New Roman" w:hAnsi="Times New Roman" w:cs="Times New Roman"/>
          <w:sz w:val="28"/>
          <w:szCs w:val="28"/>
          <w:lang w:val="ru-RU"/>
        </w:rPr>
        <w:t>процессов производственных агрегатов, установлением соответствующих режимов электрооборудования и его модернизацией с последующим применением различных компенсирующих устройств в распределительных сетях предприятия.</w:t>
      </w:r>
    </w:p>
    <w:p w:rsidR="001A25DF" w:rsidRDefault="001A25DF"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Упорядочение технологических процессов</w:t>
      </w:r>
      <w:r w:rsidR="00984572">
        <w:rPr>
          <w:rFonts w:ascii="Times New Roman" w:hAnsi="Times New Roman" w:cs="Times New Roman"/>
          <w:sz w:val="28"/>
          <w:szCs w:val="28"/>
          <w:lang w:val="ru-RU"/>
        </w:rPr>
        <w:t>, улучшение энергетического режима оборудования, снижение расчётного максимума реактивной нагрузки, ограничение холостого хода трёхфазных асинхронных двигателей и других приёмников электрической энергии, если это возможно, замена по условиям производства</w:t>
      </w:r>
      <w:r w:rsidR="00643EAB">
        <w:rPr>
          <w:rFonts w:ascii="Times New Roman" w:hAnsi="Times New Roman" w:cs="Times New Roman"/>
          <w:sz w:val="28"/>
          <w:szCs w:val="28"/>
          <w:lang w:val="ru-RU"/>
        </w:rPr>
        <w:t xml:space="preserve">, замена малонагруженного электрооборудования менее мощным позволяют заметно снизить </w:t>
      </w:r>
      <w:r w:rsidR="00571E2E">
        <w:rPr>
          <w:rFonts w:ascii="Times New Roman" w:hAnsi="Times New Roman" w:cs="Times New Roman"/>
          <w:sz w:val="28"/>
          <w:szCs w:val="28"/>
          <w:lang w:val="ru-RU"/>
        </w:rPr>
        <w:t>реактивную нагрузку предприятия и одновременно с этим увеличить его коэффициент мощности.</w:t>
      </w:r>
    </w:p>
    <w:p w:rsidR="006771E7" w:rsidRDefault="003472AA"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Замена трёхфазных асинхронных двигателей со средней нагрузкой на валу до </w:t>
      </w:r>
      <w:r w:rsidRPr="00D44ED6">
        <w:rPr>
          <w:rFonts w:ascii="Times New Roman" w:hAnsi="Times New Roman" w:cs="Times New Roman"/>
          <w:b/>
          <w:i/>
          <w:sz w:val="28"/>
          <w:szCs w:val="28"/>
          <w:lang w:val="ru-RU"/>
        </w:rPr>
        <w:t>45%</w:t>
      </w:r>
      <w:r>
        <w:rPr>
          <w:rFonts w:ascii="Times New Roman" w:hAnsi="Times New Roman" w:cs="Times New Roman"/>
          <w:sz w:val="28"/>
          <w:szCs w:val="28"/>
          <w:lang w:val="ru-RU"/>
        </w:rPr>
        <w:t xml:space="preserve"> другими на меньшую номинальную мощность всегда оправдана, поскольку при этом уменьшаются суммарные потери активной энергии в двигателе и питающей его системе электроснабжения. Замена двигателей</w:t>
      </w:r>
      <w:r w:rsidR="004F471F">
        <w:rPr>
          <w:rFonts w:ascii="Times New Roman" w:hAnsi="Times New Roman" w:cs="Times New Roman"/>
          <w:sz w:val="28"/>
          <w:szCs w:val="28"/>
          <w:lang w:val="ru-RU"/>
        </w:rPr>
        <w:t xml:space="preserve"> со средней нагрузкой свыше </w:t>
      </w:r>
      <w:r w:rsidR="004F471F" w:rsidRPr="00D44ED6">
        <w:rPr>
          <w:rFonts w:ascii="Times New Roman" w:hAnsi="Times New Roman" w:cs="Times New Roman"/>
          <w:b/>
          <w:i/>
          <w:sz w:val="28"/>
          <w:szCs w:val="28"/>
          <w:lang w:val="ru-RU"/>
        </w:rPr>
        <w:t>70%</w:t>
      </w:r>
      <w:r w:rsidR="004F471F">
        <w:rPr>
          <w:rFonts w:ascii="Times New Roman" w:hAnsi="Times New Roman" w:cs="Times New Roman"/>
          <w:sz w:val="28"/>
          <w:szCs w:val="28"/>
          <w:lang w:val="ru-RU"/>
        </w:rPr>
        <w:t xml:space="preserve"> их номинальной мощности в большинстве случаев нецелесообразна. При средней нагрузке от </w:t>
      </w:r>
      <w:r w:rsidR="004F471F" w:rsidRPr="00D44ED6">
        <w:rPr>
          <w:rFonts w:ascii="Times New Roman" w:hAnsi="Times New Roman" w:cs="Times New Roman"/>
          <w:b/>
          <w:i/>
          <w:sz w:val="28"/>
          <w:szCs w:val="28"/>
          <w:lang w:val="ru-RU"/>
        </w:rPr>
        <w:t>40</w:t>
      </w:r>
      <w:r w:rsidR="004F471F">
        <w:rPr>
          <w:rFonts w:ascii="Times New Roman" w:hAnsi="Times New Roman" w:cs="Times New Roman"/>
          <w:sz w:val="28"/>
          <w:szCs w:val="28"/>
          <w:lang w:val="ru-RU"/>
        </w:rPr>
        <w:t xml:space="preserve"> до </w:t>
      </w:r>
      <w:r w:rsidR="004F471F" w:rsidRPr="00D44ED6">
        <w:rPr>
          <w:rFonts w:ascii="Times New Roman" w:hAnsi="Times New Roman" w:cs="Times New Roman"/>
          <w:b/>
          <w:i/>
          <w:sz w:val="28"/>
          <w:szCs w:val="28"/>
          <w:lang w:val="ru-RU"/>
        </w:rPr>
        <w:t>70%</w:t>
      </w:r>
      <w:r w:rsidR="004F471F">
        <w:rPr>
          <w:rFonts w:ascii="Times New Roman" w:hAnsi="Times New Roman" w:cs="Times New Roman"/>
          <w:sz w:val="28"/>
          <w:szCs w:val="28"/>
          <w:lang w:val="ru-RU"/>
        </w:rPr>
        <w:t xml:space="preserve"> номинальной замена оправдана, если это приводит к уменьшению суммарных потерь</w:t>
      </w:r>
    </w:p>
    <w:p w:rsidR="00E378BF" w:rsidRDefault="00AB4EF7" w:rsidP="00E378BF">
      <w:pPr>
        <w:spacing w:after="0"/>
        <w:ind w:left="-426"/>
        <w:jc w:val="center"/>
        <w:rPr>
          <w:rFonts w:ascii="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2</m:t>
              </m:r>
            </m:sub>
          </m:sSub>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1</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2</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r>
                    <w:rPr>
                      <w:rFonts w:ascii="Cambria Math" w:hAnsi="Cambria Math" w:cs="Times New Roman"/>
                      <w:sz w:val="28"/>
                      <w:szCs w:val="28"/>
                      <w:lang w:val="ru-RU"/>
                    </w:rPr>
                    <m:t>1</m:t>
                  </m:r>
                </m:sub>
              </m:sSub>
            </m:den>
          </m:f>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э</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2</m:t>
              </m:r>
            </m:sub>
          </m:sSub>
          <m:r>
            <w:rPr>
              <w:rFonts w:ascii="Cambria Math" w:hAnsi="Cambria Math" w:cs="Times New Roman"/>
              <w:sz w:val="28"/>
              <w:szCs w:val="28"/>
              <w:lang w:val="ru-RU"/>
            </w:rPr>
            <m:t>)&gt;0,</m:t>
          </m:r>
        </m:oMath>
      </m:oMathPara>
    </w:p>
    <w:p w:rsidR="00013DEE" w:rsidRDefault="00013DEE" w:rsidP="0064757E">
      <w:pPr>
        <w:spacing w:after="0"/>
        <w:jc w:val="both"/>
        <w:rPr>
          <w:rFonts w:ascii="Times New Roman" w:hAnsi="Times New Roman" w:cs="Times New Roman"/>
          <w:sz w:val="28"/>
          <w:szCs w:val="28"/>
          <w:lang w:val="ru-RU"/>
        </w:rPr>
      </w:pPr>
      <w:r w:rsidRPr="00013DEE">
        <w:rPr>
          <w:rFonts w:ascii="Times New Roman" w:hAnsi="Times New Roman" w:cs="Times New Roman"/>
          <w:sz w:val="28"/>
          <w:szCs w:val="28"/>
          <w:lang w:val="ru-RU"/>
        </w:rPr>
        <w:t>где</w:t>
      </w:r>
      <w:r>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r>
              <m:rPr>
                <m:sty m:val="bi"/>
              </m:rPr>
              <w:rPr>
                <w:rFonts w:ascii="Cambria Math" w:hAnsi="Cambria Math" w:cs="Times New Roman"/>
                <w:sz w:val="28"/>
                <w:szCs w:val="28"/>
                <w:lang w:val="ru-RU"/>
              </w:rPr>
              <m:t>2</m:t>
            </m:r>
          </m:sub>
        </m:sSub>
      </m:oMath>
      <w:r>
        <w:rPr>
          <w:rFonts w:ascii="Times New Roman" w:hAnsi="Times New Roman" w:cs="Times New Roman"/>
          <w:sz w:val="28"/>
          <w:szCs w:val="28"/>
          <w:lang w:val="ru-RU"/>
        </w:rPr>
        <w:t xml:space="preserve"> – мощность на валу двигателя, необходимая для нормального функционирования </w:t>
      </w:r>
      <w:r w:rsidR="002D02D1">
        <w:rPr>
          <w:rFonts w:ascii="Times New Roman" w:hAnsi="Times New Roman" w:cs="Times New Roman"/>
          <w:sz w:val="28"/>
          <w:szCs w:val="28"/>
          <w:lang w:val="ru-RU"/>
        </w:rPr>
        <w:t>производственного агрегата</w:t>
      </w:r>
      <w:r w:rsidR="00AE2D4D">
        <w:rPr>
          <w:rFonts w:ascii="Times New Roman" w:hAnsi="Times New Roman" w:cs="Times New Roman"/>
          <w:sz w:val="28"/>
          <w:szCs w:val="28"/>
          <w:lang w:val="ru-RU"/>
        </w:rPr>
        <w:t>;</w:t>
      </w:r>
    </w:p>
    <w:p w:rsidR="00AE2D4D" w:rsidRDefault="00AB4EF7" w:rsidP="0064757E">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η</m:t>
            </m:r>
          </m:e>
          <m:sub>
            <m:r>
              <m:rPr>
                <m:sty m:val="bi"/>
              </m:rPr>
              <w:rPr>
                <w:rFonts w:ascii="Cambria Math" w:hAnsi="Cambria Math" w:cs="Times New Roman"/>
                <w:sz w:val="28"/>
                <w:szCs w:val="28"/>
                <w:lang w:val="ru-RU"/>
              </w:rPr>
              <m:t>1</m:t>
            </m:r>
          </m:sub>
        </m:sSub>
      </m:oMath>
      <w:r w:rsidR="00AE2D4D">
        <w:rPr>
          <w:rFonts w:ascii="Times New Roman" w:hAnsi="Times New Roman" w:cs="Times New Roman"/>
          <w:sz w:val="28"/>
          <w:szCs w:val="28"/>
          <w:lang w:val="ru-RU"/>
        </w:rPr>
        <w:t xml:space="preserve"> 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η</m:t>
            </m:r>
          </m:e>
          <m:sub>
            <m:r>
              <m:rPr>
                <m:sty m:val="bi"/>
              </m:rPr>
              <w:rPr>
                <w:rFonts w:ascii="Cambria Math" w:hAnsi="Cambria Math" w:cs="Times New Roman"/>
                <w:sz w:val="28"/>
                <w:szCs w:val="28"/>
                <w:lang w:val="ru-RU"/>
              </w:rPr>
              <m:t>2</m:t>
            </m:r>
          </m:sub>
        </m:sSub>
      </m:oMath>
      <w:r w:rsidR="00AE2D4D">
        <w:rPr>
          <w:rFonts w:ascii="Times New Roman" w:hAnsi="Times New Roman" w:cs="Times New Roman"/>
          <w:sz w:val="28"/>
          <w:szCs w:val="28"/>
          <w:lang w:val="ru-RU"/>
        </w:rPr>
        <w:t xml:space="preserve"> - </w:t>
      </w:r>
      <w:r w:rsidR="00AE2D4D" w:rsidRPr="00CE29AF">
        <w:rPr>
          <w:rFonts w:ascii="Times New Roman" w:hAnsi="Times New Roman" w:cs="Times New Roman"/>
          <w:b/>
          <w:i/>
          <w:sz w:val="28"/>
          <w:szCs w:val="28"/>
          <w:lang w:val="ru-RU"/>
        </w:rPr>
        <w:t>КПД</w:t>
      </w:r>
      <w:r w:rsidR="00AE2D4D">
        <w:rPr>
          <w:rFonts w:ascii="Times New Roman" w:hAnsi="Times New Roman" w:cs="Times New Roman"/>
          <w:sz w:val="28"/>
          <w:szCs w:val="28"/>
          <w:lang w:val="ru-RU"/>
        </w:rPr>
        <w:t xml:space="preserve"> соответственно установленного и намеченного к установке двигателя, отвечающие их коэффициентам нагрузки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β</m:t>
            </m:r>
          </m:e>
          <m:sub>
            <m:r>
              <m:rPr>
                <m:sty m:val="bi"/>
              </m:rPr>
              <w:rPr>
                <w:rFonts w:ascii="Cambria Math" w:hAnsi="Cambria Math" w:cs="Times New Roman"/>
                <w:sz w:val="28"/>
                <w:szCs w:val="28"/>
                <w:lang w:val="ru-RU"/>
              </w:rPr>
              <m:t>1</m:t>
            </m:r>
          </m:sub>
        </m:sSub>
      </m:oMath>
      <w:r w:rsidR="00AE2D4D">
        <w:rPr>
          <w:rFonts w:ascii="Times New Roman" w:hAnsi="Times New Roman" w:cs="Times New Roman"/>
          <w:sz w:val="28"/>
          <w:szCs w:val="28"/>
          <w:lang w:val="ru-RU"/>
        </w:rPr>
        <w:t xml:space="preserve"> 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β</m:t>
            </m:r>
          </m:e>
          <m:sub>
            <m:r>
              <m:rPr>
                <m:sty m:val="bi"/>
              </m:rPr>
              <w:rPr>
                <w:rFonts w:ascii="Cambria Math" w:hAnsi="Cambria Math" w:cs="Times New Roman"/>
                <w:sz w:val="28"/>
                <w:szCs w:val="28"/>
                <w:lang w:val="ru-RU"/>
              </w:rPr>
              <m:t>2</m:t>
            </m:r>
          </m:sub>
        </m:sSub>
        <m:r>
          <w:rPr>
            <w:rFonts w:ascii="Cambria Math" w:hAnsi="Cambria Math" w:cs="Times New Roman"/>
            <w:sz w:val="28"/>
            <w:szCs w:val="28"/>
            <w:lang w:val="ru-RU"/>
          </w:rPr>
          <m:t>;</m:t>
        </m:r>
      </m:oMath>
    </w:p>
    <w:p w:rsidR="006E286B" w:rsidRPr="00AE3079" w:rsidRDefault="00AB4EF7" w:rsidP="0064757E">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k</m:t>
            </m:r>
          </m:e>
          <m:sub>
            <m:r>
              <m:rPr>
                <m:sty m:val="bi"/>
              </m:rPr>
              <w:rPr>
                <w:rFonts w:ascii="Cambria Math" w:hAnsi="Cambria Math" w:cs="Times New Roman"/>
                <w:sz w:val="28"/>
                <w:szCs w:val="28"/>
                <w:lang w:val="ru-RU"/>
              </w:rPr>
              <m:t>э</m:t>
            </m:r>
          </m:sub>
        </m:sSub>
      </m:oMath>
      <w:r w:rsidR="006E286B">
        <w:rPr>
          <w:rFonts w:ascii="Times New Roman" w:hAnsi="Times New Roman" w:cs="Times New Roman"/>
          <w:sz w:val="28"/>
          <w:szCs w:val="28"/>
          <w:lang w:val="ru-RU"/>
        </w:rPr>
        <w:t xml:space="preserve"> – коэффициент снижения потерь, или экономический эквивалент реактивной мощности, зависящий от коэффициента мощности приёмника, схемы электроснабжения</w:t>
      </w:r>
      <w:r w:rsidR="004669BD">
        <w:rPr>
          <w:rFonts w:ascii="Times New Roman" w:hAnsi="Times New Roman" w:cs="Times New Roman"/>
          <w:sz w:val="28"/>
          <w:szCs w:val="28"/>
          <w:lang w:val="ru-RU"/>
        </w:rPr>
        <w:t xml:space="preserve"> предприятия и удалённости его от источника электрической энергии, равный </w:t>
      </w:r>
      <w:r w:rsidR="004669BD" w:rsidRPr="00AE3079">
        <w:rPr>
          <w:rFonts w:ascii="Times New Roman" w:hAnsi="Times New Roman" w:cs="Times New Roman"/>
          <w:sz w:val="28"/>
          <w:szCs w:val="28"/>
          <w:lang w:val="ru-RU"/>
        </w:rPr>
        <w:t>(0,02…0,12) кВт/квар.</w:t>
      </w:r>
    </w:p>
    <w:p w:rsidR="000470D1" w:rsidRDefault="000470D1"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Численное значение реактивных мощностей</w:t>
      </w:r>
      <w:r w:rsidR="00585C44">
        <w:rPr>
          <w:rFonts w:ascii="Times New Roman" w:hAnsi="Times New Roman" w:cs="Times New Roman"/>
          <w:sz w:val="28"/>
          <w:szCs w:val="28"/>
          <w:lang w:val="ru-RU"/>
        </w:rPr>
        <w:t xml:space="preserve">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1</m:t>
            </m:r>
          </m:sub>
        </m:sSub>
      </m:oMath>
      <w:r w:rsidR="00585C44">
        <w:rPr>
          <w:rFonts w:ascii="Times New Roman" w:hAnsi="Times New Roman" w:cs="Times New Roman"/>
          <w:sz w:val="28"/>
          <w:szCs w:val="28"/>
          <w:lang w:val="ru-RU"/>
        </w:rPr>
        <w:t xml:space="preserve"> и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2</m:t>
            </m:r>
          </m:sub>
        </m:sSub>
      </m:oMath>
      <w:r w:rsidR="004C6082">
        <w:rPr>
          <w:rFonts w:ascii="Times New Roman" w:hAnsi="Times New Roman" w:cs="Times New Roman"/>
          <w:sz w:val="28"/>
          <w:szCs w:val="28"/>
          <w:lang w:val="ru-RU"/>
        </w:rPr>
        <w:t xml:space="preserve"> определяют по формуле</w:t>
      </w:r>
    </w:p>
    <w:p w:rsidR="004C6082" w:rsidRDefault="00AB4EF7" w:rsidP="00013DEE">
      <w:pPr>
        <w:spacing w:after="0"/>
        <w:ind w:left="-426"/>
        <w:jc w:val="both"/>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i</m:t>
              </m:r>
            </m:sub>
          </m:sSub>
          <m:f>
            <m:fPr>
              <m:ctrlPr>
                <w:rPr>
                  <w:rFonts w:ascii="Cambria Math" w:hAnsi="Cambria Math" w:cs="Times New Roman"/>
                  <w:i/>
                  <w:sz w:val="28"/>
                  <w:szCs w:val="28"/>
                  <w:lang w:val="ru-RU"/>
                </w:rPr>
              </m:ctrlPr>
            </m:fPr>
            <m:num>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ном</m:t>
                      </m:r>
                    </m:e>
                    <m:sub>
                      <m:r>
                        <w:rPr>
                          <w:rFonts w:ascii="Cambria Math" w:hAnsi="Cambria Math" w:cs="Times New Roman"/>
                          <w:sz w:val="28"/>
                          <w:szCs w:val="28"/>
                          <w:lang w:val="ru-RU"/>
                        </w:rPr>
                        <m:t>i</m:t>
                      </m:r>
                    </m:sub>
                  </m:sSub>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η</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ном</m:t>
                      </m:r>
                    </m:e>
                    <m:sub>
                      <m:r>
                        <w:rPr>
                          <w:rFonts w:ascii="Cambria Math" w:hAnsi="Cambria Math" w:cs="Times New Roman"/>
                          <w:sz w:val="28"/>
                          <w:szCs w:val="28"/>
                          <w:lang w:val="ru-RU"/>
                        </w:rPr>
                        <m:t>i</m:t>
                      </m:r>
                    </m:sub>
                  </m:sSub>
                </m:sub>
              </m:sSub>
            </m:den>
          </m:f>
          <m:d>
            <m:dPr>
              <m:begChr m:val="["/>
              <m:endChr m:val="]"/>
              <m:ctrlPr>
                <w:rPr>
                  <w:rFonts w:ascii="Cambria Math" w:hAnsi="Cambria Math" w:cs="Times New Roman"/>
                  <w:i/>
                  <w:sz w:val="28"/>
                  <w:szCs w:val="28"/>
                  <w:lang w:val="ru-RU"/>
                </w:rPr>
              </m:ctrlPr>
            </m:dPr>
            <m:e>
              <m:r>
                <w:rPr>
                  <w:rFonts w:ascii="Cambria Math" w:hAnsi="Cambria Math" w:cs="Times New Roman"/>
                  <w:sz w:val="28"/>
                  <w:szCs w:val="28"/>
                  <w:lang w:val="ru-RU"/>
                </w:rPr>
                <m:t>1+</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β</m:t>
                  </m:r>
                </m:e>
                <m:sub>
                  <m:r>
                    <w:rPr>
                      <w:rFonts w:ascii="Cambria Math" w:hAnsi="Cambria Math" w:cs="Times New Roman"/>
                      <w:sz w:val="28"/>
                      <w:szCs w:val="28"/>
                      <w:lang w:val="ru-RU"/>
                    </w:rPr>
                    <m:t>i</m:t>
                  </m:r>
                </m:sub>
                <m:sup>
                  <m:r>
                    <w:rPr>
                      <w:rFonts w:ascii="Cambria Math" w:hAnsi="Cambria Math" w:cs="Times New Roman"/>
                      <w:sz w:val="28"/>
                      <w:szCs w:val="28"/>
                      <w:lang w:val="ru-RU"/>
                    </w:rPr>
                    <m:t>2</m:t>
                  </m:r>
                </m:sup>
              </m:sSubSup>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r>
                        <w:rPr>
                          <w:rFonts w:ascii="Cambria Math" w:hAnsi="Cambria Math" w:cs="Times New Roman"/>
                          <w:sz w:val="28"/>
                          <w:szCs w:val="28"/>
                          <w:lang w:val="ru-RU"/>
                        </w:rPr>
                        <m:t>tg</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φ</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ном</m:t>
                              </m:r>
                            </m:e>
                            <m:sub>
                              <m:r>
                                <w:rPr>
                                  <w:rFonts w:ascii="Cambria Math" w:hAnsi="Cambria Math" w:cs="Times New Roman"/>
                                  <w:sz w:val="28"/>
                                  <w:szCs w:val="28"/>
                                  <w:lang w:val="ru-RU"/>
                                </w:rPr>
                                <m:t>i</m:t>
                              </m:r>
                            </m:sub>
                          </m:sSub>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i</m:t>
                          </m:r>
                        </m:sub>
                      </m:sSub>
                    </m:den>
                  </m:f>
                  <m:r>
                    <w:rPr>
                      <w:rFonts w:ascii="Cambria Math" w:hAnsi="Cambria Math" w:cs="Times New Roman"/>
                      <w:sz w:val="28"/>
                      <w:szCs w:val="28"/>
                      <w:lang w:val="ru-RU"/>
                    </w:rPr>
                    <m:t>-1</m:t>
                  </m:r>
                </m:e>
              </m:d>
            </m:e>
          </m:d>
          <m:r>
            <w:rPr>
              <w:rFonts w:ascii="Cambria Math" w:hAnsi="Cambria Math" w:cs="Times New Roman"/>
              <w:sz w:val="28"/>
              <w:szCs w:val="28"/>
              <w:lang w:val="ru-RU"/>
            </w:rPr>
            <m:t>,</m:t>
          </m:r>
        </m:oMath>
      </m:oMathPara>
    </w:p>
    <w:p w:rsidR="00D04843" w:rsidRDefault="00D04843" w:rsidP="0064757E">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r>
          <m:rPr>
            <m:sty m:val="bi"/>
          </m:rPr>
          <w:rPr>
            <w:rFonts w:ascii="Cambria Math" w:hAnsi="Cambria Math" w:cs="Times New Roman"/>
            <w:sz w:val="28"/>
            <w:szCs w:val="28"/>
            <w:lang w:val="ru-RU"/>
          </w:rPr>
          <m:t>i</m:t>
        </m:r>
      </m:oMath>
      <w:r>
        <w:rPr>
          <w:rFonts w:ascii="Times New Roman" w:hAnsi="Times New Roman" w:cs="Times New Roman"/>
          <w:sz w:val="28"/>
          <w:szCs w:val="28"/>
          <w:lang w:val="ru-RU"/>
        </w:rPr>
        <w:t xml:space="preserve"> индекс двигателя, принимающий значение </w:t>
      </w:r>
      <w:r w:rsidRPr="00D04843">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или </w:t>
      </w:r>
      <w:r w:rsidRPr="00D04843">
        <w:rPr>
          <w:rFonts w:ascii="Times New Roman" w:hAnsi="Times New Roman" w:cs="Times New Roman"/>
          <w:b/>
          <w:i/>
          <w:sz w:val="28"/>
          <w:szCs w:val="28"/>
          <w:lang w:val="ru-RU"/>
        </w:rPr>
        <w:t>2</w:t>
      </w:r>
      <w:r>
        <w:rPr>
          <w:rFonts w:ascii="Times New Roman" w:hAnsi="Times New Roman" w:cs="Times New Roman"/>
          <w:sz w:val="28"/>
          <w:szCs w:val="28"/>
          <w:lang w:val="ru-RU"/>
        </w:rPr>
        <w:t>;</w:t>
      </w:r>
    </w:p>
    <w:p w:rsidR="00D04843" w:rsidRDefault="00AB4EF7" w:rsidP="0064757E">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i</m:t>
            </m:r>
          </m:sub>
        </m:sSub>
      </m:oMath>
      <w:r w:rsidR="006D4411">
        <w:rPr>
          <w:rFonts w:ascii="Times New Roman" w:hAnsi="Times New Roman" w:cs="Times New Roman"/>
          <w:sz w:val="28"/>
          <w:szCs w:val="28"/>
          <w:lang w:val="ru-RU"/>
        </w:rPr>
        <w:t xml:space="preserve"> – коэффициент, зависящий от номинального коэффициента мощности </w:t>
      </w:r>
      <w:r w:rsidR="006D4411" w:rsidRPr="008D1FDB">
        <w:rPr>
          <w:rFonts w:ascii="Times New Roman" w:hAnsi="Times New Roman" w:cs="Times New Roman"/>
          <w:b/>
          <w:i/>
          <w:sz w:val="28"/>
          <w:szCs w:val="28"/>
          <w:lang w:val="en-US"/>
        </w:rPr>
        <w:t>cos</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φ</m:t>
            </m:r>
          </m:e>
          <m: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ном</m:t>
                </m:r>
              </m:e>
              <m:sub>
                <m:r>
                  <m:rPr>
                    <m:sty m:val="bi"/>
                  </m:rPr>
                  <w:rPr>
                    <w:rFonts w:ascii="Cambria Math" w:hAnsi="Cambria Math" w:cs="Times New Roman"/>
                    <w:sz w:val="28"/>
                    <w:szCs w:val="28"/>
                    <w:lang w:val="ru-RU"/>
                  </w:rPr>
                  <m:t>i</m:t>
                </m:r>
              </m:sub>
            </m:sSub>
          </m:sub>
        </m:sSub>
      </m:oMath>
      <w:r w:rsidR="008D1FDB" w:rsidRPr="00387ECF">
        <w:rPr>
          <w:rFonts w:ascii="Times New Roman" w:hAnsi="Times New Roman" w:cs="Times New Roman"/>
          <w:sz w:val="28"/>
          <w:szCs w:val="28"/>
          <w:lang w:val="ru-RU"/>
        </w:rPr>
        <w:t xml:space="preserve"> </w:t>
      </w:r>
      <w:r w:rsidR="008D1FDB" w:rsidRPr="00387ECF">
        <w:rPr>
          <w:rFonts w:ascii="Times New Roman" w:hAnsi="Times New Roman" w:cs="Times New Roman"/>
          <w:b/>
          <w:sz w:val="28"/>
          <w:szCs w:val="28"/>
          <w:lang w:val="ru-RU"/>
        </w:rPr>
        <w:t>-</w:t>
      </w:r>
      <w:r w:rsidR="008D1FDB" w:rsidRPr="008D1FDB">
        <w:rPr>
          <w:rFonts w:ascii="Times New Roman" w:hAnsi="Times New Roman" w:cs="Times New Roman"/>
          <w:sz w:val="28"/>
          <w:szCs w:val="28"/>
          <w:lang w:val="ru-RU"/>
        </w:rPr>
        <w:t>го</w:t>
      </w:r>
      <w:r w:rsidR="008D1FDB">
        <w:rPr>
          <w:rFonts w:ascii="Times New Roman" w:hAnsi="Times New Roman" w:cs="Times New Roman"/>
          <w:sz w:val="28"/>
          <w:szCs w:val="28"/>
          <w:lang w:val="ru-RU"/>
        </w:rPr>
        <w:t xml:space="preserve"> двигателя;</w:t>
      </w:r>
    </w:p>
    <w:p w:rsidR="00005A6B" w:rsidRDefault="00AB4EF7" w:rsidP="0064757E">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P</m:t>
            </m:r>
          </m:e>
          <m: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ном</m:t>
                </m:r>
              </m:e>
              <m:sub>
                <m:r>
                  <m:rPr>
                    <m:sty m:val="bi"/>
                  </m:rPr>
                  <w:rPr>
                    <w:rFonts w:ascii="Cambria Math" w:hAnsi="Cambria Math" w:cs="Times New Roman"/>
                    <w:sz w:val="28"/>
                    <w:szCs w:val="28"/>
                    <w:lang w:val="ru-RU"/>
                  </w:rPr>
                  <m:t>i</m:t>
                </m:r>
              </m:sub>
            </m:sSub>
          </m:sub>
        </m:sSub>
      </m:oMath>
      <w:r w:rsidR="00005A6B">
        <w:rPr>
          <w:rFonts w:ascii="Times New Roman" w:hAnsi="Times New Roman" w:cs="Times New Roman"/>
          <w:sz w:val="28"/>
          <w:szCs w:val="28"/>
          <w:lang w:val="ru-RU"/>
        </w:rPr>
        <w:t xml:space="preserve"> - номинальная мощность </w:t>
      </w:r>
      <w:r w:rsidR="00005A6B" w:rsidRPr="00387ECF">
        <w:rPr>
          <w:rFonts w:ascii="Times New Roman" w:hAnsi="Times New Roman" w:cs="Times New Roman"/>
          <w:b/>
          <w:sz w:val="28"/>
          <w:szCs w:val="28"/>
          <w:lang w:val="ru-RU"/>
        </w:rPr>
        <w:t>-</w:t>
      </w:r>
      <w:r w:rsidR="00005A6B" w:rsidRPr="008D1FDB">
        <w:rPr>
          <w:rFonts w:ascii="Times New Roman" w:hAnsi="Times New Roman" w:cs="Times New Roman"/>
          <w:sz w:val="28"/>
          <w:szCs w:val="28"/>
          <w:lang w:val="ru-RU"/>
        </w:rPr>
        <w:t>го</w:t>
      </w:r>
      <w:r w:rsidR="00005A6B">
        <w:rPr>
          <w:rFonts w:ascii="Times New Roman" w:hAnsi="Times New Roman" w:cs="Times New Roman"/>
          <w:sz w:val="28"/>
          <w:szCs w:val="28"/>
          <w:lang w:val="ru-RU"/>
        </w:rPr>
        <w:t xml:space="preserve"> двигателя;</w:t>
      </w:r>
    </w:p>
    <w:p w:rsidR="0021655E" w:rsidRDefault="0021655E" w:rsidP="0064757E">
      <w:pPr>
        <w:spacing w:after="0"/>
        <w:jc w:val="both"/>
        <w:rPr>
          <w:rFonts w:ascii="Times New Roman" w:hAnsi="Times New Roman" w:cs="Times New Roman"/>
          <w:sz w:val="28"/>
          <w:szCs w:val="28"/>
          <w:lang w:val="ru-RU"/>
        </w:rPr>
      </w:pPr>
      <m:oMath>
        <m:r>
          <m:rPr>
            <m:sty m:val="p"/>
          </m:rPr>
          <w:rPr>
            <w:rFonts w:ascii="Cambria Math" w:hAnsi="Cambria Math" w:cs="Times New Roman"/>
            <w:sz w:val="28"/>
            <w:szCs w:val="28"/>
            <w:lang w:val="ru-RU"/>
          </w:rPr>
          <m:t xml:space="preserve"> </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η</m:t>
            </m:r>
          </m:e>
          <m: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ном</m:t>
                </m:r>
              </m:e>
              <m:sub>
                <m:r>
                  <m:rPr>
                    <m:sty m:val="bi"/>
                  </m:rPr>
                  <w:rPr>
                    <w:rFonts w:ascii="Cambria Math" w:hAnsi="Cambria Math" w:cs="Times New Roman"/>
                    <w:sz w:val="28"/>
                    <w:szCs w:val="28"/>
                    <w:lang w:val="ru-RU"/>
                  </w:rPr>
                  <m:t>i</m:t>
                </m:r>
              </m:sub>
            </m:sSub>
          </m:sub>
        </m:sSub>
      </m:oMath>
      <w:r w:rsidR="009959DA">
        <w:rPr>
          <w:rFonts w:ascii="Times New Roman" w:hAnsi="Times New Roman" w:cs="Times New Roman"/>
          <w:sz w:val="28"/>
          <w:szCs w:val="28"/>
          <w:lang w:val="ru-RU"/>
        </w:rPr>
        <w:t xml:space="preserve"> - его номинальный </w:t>
      </w:r>
      <w:r w:rsidR="009959DA" w:rsidRPr="009959DA">
        <w:rPr>
          <w:rFonts w:ascii="Times New Roman" w:hAnsi="Times New Roman" w:cs="Times New Roman"/>
          <w:b/>
          <w:i/>
          <w:sz w:val="28"/>
          <w:szCs w:val="28"/>
          <w:lang w:val="ru-RU"/>
        </w:rPr>
        <w:t>КПД</w:t>
      </w:r>
      <w:r w:rsidR="009959DA">
        <w:rPr>
          <w:rFonts w:ascii="Times New Roman" w:hAnsi="Times New Roman" w:cs="Times New Roman"/>
          <w:sz w:val="28"/>
          <w:szCs w:val="28"/>
          <w:lang w:val="ru-RU"/>
        </w:rPr>
        <w:t>;</w:t>
      </w:r>
    </w:p>
    <w:p w:rsidR="007E0918" w:rsidRDefault="00AB4EF7" w:rsidP="0064757E">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β</m:t>
            </m:r>
          </m:e>
          <m:sub>
            <m:r>
              <m:rPr>
                <m:sty m:val="bi"/>
              </m:rPr>
              <w:rPr>
                <w:rFonts w:ascii="Cambria Math" w:hAnsi="Cambria Math" w:cs="Times New Roman"/>
                <w:sz w:val="28"/>
                <w:szCs w:val="28"/>
                <w:lang w:val="ru-RU"/>
              </w:rPr>
              <m:t>i</m:t>
            </m:r>
          </m:sub>
        </m:sSub>
      </m:oMath>
      <w:r w:rsidR="007E0918" w:rsidRPr="00387ECF">
        <w:rPr>
          <w:rFonts w:ascii="Times New Roman" w:hAnsi="Times New Roman" w:cs="Times New Roman"/>
          <w:sz w:val="28"/>
          <w:szCs w:val="28"/>
          <w:lang w:val="ru-RU"/>
        </w:rPr>
        <w:t xml:space="preserve"> – </w:t>
      </w:r>
      <w:r w:rsidR="007E0918">
        <w:rPr>
          <w:rFonts w:ascii="Times New Roman" w:hAnsi="Times New Roman" w:cs="Times New Roman"/>
          <w:sz w:val="28"/>
          <w:szCs w:val="28"/>
          <w:lang w:val="ru-RU"/>
        </w:rPr>
        <w:t xml:space="preserve">коэффициент нагрузки </w:t>
      </w:r>
      <w:r w:rsidR="007E0918" w:rsidRPr="00387ECF">
        <w:rPr>
          <w:rFonts w:ascii="Times New Roman" w:hAnsi="Times New Roman" w:cs="Times New Roman"/>
          <w:b/>
          <w:sz w:val="28"/>
          <w:szCs w:val="28"/>
          <w:lang w:val="ru-RU"/>
        </w:rPr>
        <w:t>-</w:t>
      </w:r>
      <w:r w:rsidR="007E0918" w:rsidRPr="008D1FDB">
        <w:rPr>
          <w:rFonts w:ascii="Times New Roman" w:hAnsi="Times New Roman" w:cs="Times New Roman"/>
          <w:sz w:val="28"/>
          <w:szCs w:val="28"/>
          <w:lang w:val="ru-RU"/>
        </w:rPr>
        <w:t>го</w:t>
      </w:r>
      <w:r w:rsidR="007E0918">
        <w:rPr>
          <w:rFonts w:ascii="Times New Roman" w:hAnsi="Times New Roman" w:cs="Times New Roman"/>
          <w:sz w:val="28"/>
          <w:szCs w:val="28"/>
          <w:lang w:val="ru-RU"/>
        </w:rPr>
        <w:t xml:space="preserve"> двигателя;</w:t>
      </w:r>
    </w:p>
    <w:p w:rsidR="00F610D4" w:rsidRDefault="0019385C" w:rsidP="0064757E">
      <w:pPr>
        <w:spacing w:after="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22225</wp:posOffset>
            </wp:positionH>
            <wp:positionV relativeFrom="paragraph">
              <wp:posOffset>265430</wp:posOffset>
            </wp:positionV>
            <wp:extent cx="2116455" cy="1998980"/>
            <wp:effectExtent l="19050" t="0" r="0" b="0"/>
            <wp:wrapTight wrapText="bothSides">
              <wp:wrapPolygon edited="0">
                <wp:start x="-194" y="0"/>
                <wp:lineTo x="-194" y="21408"/>
                <wp:lineTo x="21581" y="21408"/>
                <wp:lineTo x="21581" y="0"/>
                <wp:lineTo x="-194" y="0"/>
              </wp:wrapPolygon>
            </wp:wrapTight>
            <wp:docPr id="54" name="Рисунок 39" descr="C:\Users\Анатолий\Documents\Scanned Documents\Рисунок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натолий\Documents\Scanned Documents\Рисунок (44).jpg"/>
                    <pic:cNvPicPr>
                      <a:picLocks noChangeAspect="1" noChangeArrowheads="1"/>
                    </pic:cNvPicPr>
                  </pic:nvPicPr>
                  <pic:blipFill>
                    <a:blip r:embed="rId97"/>
                    <a:srcRect b="4248"/>
                    <a:stretch>
                      <a:fillRect/>
                    </a:stretch>
                  </pic:blipFill>
                  <pic:spPr bwMode="auto">
                    <a:xfrm>
                      <a:off x="0" y="0"/>
                      <a:ext cx="2116455" cy="1998980"/>
                    </a:xfrm>
                    <a:prstGeom prst="rect">
                      <a:avLst/>
                    </a:prstGeom>
                    <a:noFill/>
                    <a:ln w="9525">
                      <a:noFill/>
                      <a:miter lim="800000"/>
                      <a:headEnd/>
                      <a:tailEnd/>
                    </a:ln>
                  </pic:spPr>
                </pic:pic>
              </a:graphicData>
            </a:graphic>
          </wp:anchor>
        </w:drawing>
      </w:r>
      <m:oMath>
        <m:r>
          <m:rPr>
            <m:sty m:val="bi"/>
          </m:rPr>
          <w:rPr>
            <w:rFonts w:ascii="Cambria Math" w:hAnsi="Cambria Math" w:cs="Times New Roman"/>
            <w:sz w:val="28"/>
            <w:szCs w:val="28"/>
            <w:lang w:val="ru-RU"/>
          </w:rPr>
          <m:t>tg</m:t>
        </m:r>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φ</m:t>
            </m:r>
          </m:e>
          <m: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ном</m:t>
                </m:r>
              </m:e>
              <m:sub>
                <m:r>
                  <m:rPr>
                    <m:sty m:val="bi"/>
                  </m:rPr>
                  <w:rPr>
                    <w:rFonts w:ascii="Cambria Math" w:hAnsi="Cambria Math" w:cs="Times New Roman"/>
                    <w:sz w:val="28"/>
                    <w:szCs w:val="28"/>
                    <w:lang w:val="ru-RU"/>
                  </w:rPr>
                  <m:t>i</m:t>
                </m:r>
              </m:sub>
            </m:sSub>
          </m:sub>
        </m:sSub>
      </m:oMath>
      <w:r w:rsidR="00F610D4">
        <w:rPr>
          <w:rFonts w:ascii="Times New Roman" w:hAnsi="Times New Roman" w:cs="Times New Roman"/>
          <w:sz w:val="28"/>
          <w:szCs w:val="28"/>
          <w:lang w:val="ru-RU"/>
        </w:rPr>
        <w:t xml:space="preserve"> – его номинальный коэффициент реактивной мощности.</w:t>
      </w:r>
    </w:p>
    <w:p w:rsidR="0041706F" w:rsidRDefault="0041706F" w:rsidP="0064757E">
      <w:pPr>
        <w:spacing w:after="0"/>
        <w:jc w:val="both"/>
        <w:rPr>
          <w:rFonts w:ascii="Times New Roman" w:hAnsi="Times New Roman" w:cs="Times New Roman"/>
          <w:sz w:val="28"/>
          <w:szCs w:val="28"/>
          <w:lang w:val="ru-RU"/>
        </w:rPr>
      </w:pPr>
    </w:p>
    <w:p w:rsidR="0041706F" w:rsidRDefault="00294765"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 4.1</w:t>
      </w:r>
      <w:r w:rsidR="0041706F">
        <w:rPr>
          <w:rFonts w:ascii="Times New Roman" w:hAnsi="Times New Roman" w:cs="Times New Roman"/>
          <w:sz w:val="28"/>
          <w:szCs w:val="28"/>
          <w:lang w:val="ru-RU"/>
        </w:rPr>
        <w:t xml:space="preserve">1. График зависимости коэффициента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m</m:t>
            </m:r>
          </m:e>
          <m:sub>
            <m:r>
              <m:rPr>
                <m:sty m:val="bi"/>
              </m:rPr>
              <w:rPr>
                <w:rFonts w:ascii="Cambria Math" w:hAnsi="Cambria Math" w:cs="Times New Roman"/>
                <w:sz w:val="28"/>
                <w:szCs w:val="28"/>
                <w:lang w:val="ru-RU"/>
              </w:rPr>
              <m:t>i</m:t>
            </m:r>
          </m:sub>
        </m:sSub>
      </m:oMath>
      <w:r w:rsidR="0041706F">
        <w:rPr>
          <w:rFonts w:ascii="Times New Roman" w:hAnsi="Times New Roman" w:cs="Times New Roman"/>
          <w:sz w:val="28"/>
          <w:szCs w:val="28"/>
          <w:lang w:val="ru-RU"/>
        </w:rPr>
        <w:t xml:space="preserve"> от номинального коэффициента мощности двигателя </w:t>
      </w:r>
      <w:r w:rsidR="0023400A" w:rsidRPr="008D1FDB">
        <w:rPr>
          <w:rFonts w:ascii="Times New Roman" w:hAnsi="Times New Roman" w:cs="Times New Roman"/>
          <w:b/>
          <w:i/>
          <w:sz w:val="28"/>
          <w:szCs w:val="28"/>
          <w:lang w:val="en-US"/>
        </w:rPr>
        <w:t>cos</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φ</m:t>
            </m:r>
          </m:e>
          <m:sub>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ном</m:t>
                </m:r>
              </m:e>
              <m:sub>
                <m:r>
                  <m:rPr>
                    <m:sty m:val="bi"/>
                  </m:rPr>
                  <w:rPr>
                    <w:rFonts w:ascii="Cambria Math" w:hAnsi="Cambria Math" w:cs="Times New Roman"/>
                    <w:sz w:val="28"/>
                    <w:szCs w:val="28"/>
                    <w:lang w:val="ru-RU"/>
                  </w:rPr>
                  <m:t>i</m:t>
                </m:r>
              </m:sub>
            </m:sSub>
          </m:sub>
        </m:sSub>
      </m:oMath>
      <w:r w:rsidR="0023400A">
        <w:rPr>
          <w:rFonts w:ascii="Times New Roman" w:hAnsi="Times New Roman" w:cs="Times New Roman"/>
          <w:sz w:val="28"/>
          <w:szCs w:val="28"/>
          <w:lang w:val="ru-RU"/>
        </w:rPr>
        <w:t>.</w:t>
      </w:r>
    </w:p>
    <w:p w:rsidR="0064757E" w:rsidRDefault="0064757E">
      <w:pPr>
        <w:spacing w:after="0"/>
        <w:ind w:left="-426"/>
        <w:jc w:val="both"/>
        <w:rPr>
          <w:rFonts w:ascii="Times New Roman" w:hAnsi="Times New Roman" w:cs="Times New Roman"/>
          <w:sz w:val="28"/>
          <w:szCs w:val="28"/>
          <w:lang w:val="ru-RU"/>
        </w:rPr>
      </w:pPr>
    </w:p>
    <w:p w:rsidR="0067022F" w:rsidRDefault="006C24D7"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замены малонагруженных трёхфазных асинхронных </w:t>
      </w:r>
      <w:r w:rsidR="003B4502">
        <w:rPr>
          <w:rFonts w:ascii="Times New Roman" w:hAnsi="Times New Roman" w:cs="Times New Roman"/>
          <w:sz w:val="28"/>
          <w:szCs w:val="28"/>
          <w:lang w:val="ru-RU"/>
        </w:rPr>
        <w:t xml:space="preserve">двигателей, предназначенных для работы при номинальном напряжении </w:t>
      </w:r>
      <w:r w:rsidR="003B4502" w:rsidRPr="003B4502">
        <w:rPr>
          <w:rFonts w:ascii="Times New Roman" w:hAnsi="Times New Roman" w:cs="Times New Roman"/>
          <w:b/>
          <w:i/>
          <w:sz w:val="28"/>
          <w:szCs w:val="28"/>
          <w:lang w:val="ru-RU"/>
        </w:rPr>
        <w:t>380/660</w:t>
      </w:r>
      <w:r w:rsidR="003B4502">
        <w:rPr>
          <w:rFonts w:ascii="Times New Roman" w:hAnsi="Times New Roman" w:cs="Times New Roman"/>
          <w:sz w:val="28"/>
          <w:szCs w:val="28"/>
          <w:lang w:val="ru-RU"/>
        </w:rPr>
        <w:t xml:space="preserve"> </w:t>
      </w:r>
      <w:r w:rsidR="003B4502" w:rsidRPr="003B4502">
        <w:rPr>
          <w:rFonts w:ascii="Times New Roman" w:hAnsi="Times New Roman" w:cs="Times New Roman"/>
          <w:b/>
          <w:i/>
          <w:sz w:val="28"/>
          <w:szCs w:val="28"/>
          <w:lang w:val="ru-RU"/>
        </w:rPr>
        <w:t>В</w:t>
      </w:r>
      <w:r w:rsidR="003B4502">
        <w:rPr>
          <w:rFonts w:ascii="Times New Roman" w:hAnsi="Times New Roman" w:cs="Times New Roman"/>
          <w:sz w:val="28"/>
          <w:szCs w:val="28"/>
          <w:lang w:val="ru-RU"/>
        </w:rPr>
        <w:t xml:space="preserve">, </w:t>
      </w:r>
      <w:r w:rsidR="00E55FA3">
        <w:rPr>
          <w:rFonts w:ascii="Times New Roman" w:hAnsi="Times New Roman" w:cs="Times New Roman"/>
          <w:sz w:val="28"/>
          <w:szCs w:val="28"/>
          <w:lang w:val="ru-RU"/>
        </w:rPr>
        <w:t>менее мощными</w:t>
      </w:r>
      <w:r w:rsidR="00167DD2">
        <w:rPr>
          <w:rFonts w:ascii="Times New Roman" w:hAnsi="Times New Roman" w:cs="Times New Roman"/>
          <w:sz w:val="28"/>
          <w:szCs w:val="28"/>
          <w:lang w:val="ru-RU"/>
        </w:rPr>
        <w:t xml:space="preserve">, можно в электрических сетях с линейным напряжением </w:t>
      </w:r>
      <w:r w:rsidR="00167DD2" w:rsidRPr="00880E21">
        <w:rPr>
          <w:rFonts w:ascii="Times New Roman" w:hAnsi="Times New Roman" w:cs="Times New Roman"/>
          <w:b/>
          <w:i/>
          <w:sz w:val="28"/>
          <w:szCs w:val="28"/>
          <w:lang w:val="ru-RU"/>
        </w:rPr>
        <w:t>380 В</w:t>
      </w:r>
      <w:r w:rsidR="00167DD2">
        <w:rPr>
          <w:rFonts w:ascii="Times New Roman" w:hAnsi="Times New Roman" w:cs="Times New Roman"/>
          <w:sz w:val="28"/>
          <w:szCs w:val="28"/>
          <w:lang w:val="ru-RU"/>
        </w:rPr>
        <w:t xml:space="preserve"> включать фазы обмотки статора не треугольником, отвечающему этому напряжению, а звездой. При этом напряжение на зажимах </w:t>
      </w:r>
      <w:r w:rsidR="00152AB3">
        <w:rPr>
          <w:rFonts w:ascii="Times New Roman" w:hAnsi="Times New Roman" w:cs="Times New Roman"/>
          <w:sz w:val="28"/>
          <w:szCs w:val="28"/>
          <w:lang w:val="ru-RU"/>
        </w:rPr>
        <w:t>двигателя окажется сниженным</w:t>
      </w:r>
      <w:r w:rsidR="00510FFC">
        <w:rPr>
          <w:rFonts w:ascii="Times New Roman" w:hAnsi="Times New Roman" w:cs="Times New Roman"/>
          <w:sz w:val="28"/>
          <w:szCs w:val="28"/>
          <w:lang w:val="ru-RU"/>
        </w:rPr>
        <w:t xml:space="preserve"> для соединения звездой в </w:t>
      </w:r>
      <m:oMath>
        <m:rad>
          <m:radPr>
            <m:degHide m:val="on"/>
            <m:ctrlPr>
              <w:rPr>
                <w:rFonts w:ascii="Cambria Math" w:hAnsi="Cambria Math" w:cs="Times New Roman"/>
                <w:b/>
                <w:i/>
                <w:sz w:val="28"/>
                <w:szCs w:val="28"/>
                <w:lang w:val="ru-RU"/>
              </w:rPr>
            </m:ctrlPr>
          </m:radPr>
          <m:deg/>
          <m:e>
            <m:r>
              <m:rPr>
                <m:sty m:val="bi"/>
              </m:rPr>
              <w:rPr>
                <w:rFonts w:ascii="Cambria Math" w:hAnsi="Cambria Math" w:cs="Times New Roman"/>
                <w:sz w:val="28"/>
                <w:szCs w:val="28"/>
                <w:lang w:val="ru-RU"/>
              </w:rPr>
              <m:t>3</m:t>
            </m:r>
          </m:e>
        </m:rad>
      </m:oMath>
      <w:r w:rsidR="00510FFC">
        <w:rPr>
          <w:rFonts w:ascii="Times New Roman" w:hAnsi="Times New Roman" w:cs="Times New Roman"/>
          <w:sz w:val="28"/>
          <w:szCs w:val="28"/>
          <w:lang w:val="ru-RU"/>
        </w:rPr>
        <w:t xml:space="preserve"> раз, что вызовет существенное увеличение его коэффициента мощности и </w:t>
      </w:r>
      <w:r w:rsidR="00510FFC" w:rsidRPr="00510FFC">
        <w:rPr>
          <w:rFonts w:ascii="Times New Roman" w:hAnsi="Times New Roman" w:cs="Times New Roman"/>
          <w:b/>
          <w:i/>
          <w:sz w:val="28"/>
          <w:szCs w:val="28"/>
          <w:lang w:val="ru-RU"/>
        </w:rPr>
        <w:t>КПД</w:t>
      </w:r>
      <w:r w:rsidR="00510FFC">
        <w:rPr>
          <w:rFonts w:ascii="Times New Roman" w:hAnsi="Times New Roman" w:cs="Times New Roman"/>
          <w:sz w:val="28"/>
          <w:szCs w:val="28"/>
          <w:lang w:val="ru-RU"/>
        </w:rPr>
        <w:t>. Такой способ улучшения энергетических показателей работы двигателя</w:t>
      </w:r>
      <w:r w:rsidR="008D01A6">
        <w:rPr>
          <w:rFonts w:ascii="Times New Roman" w:hAnsi="Times New Roman" w:cs="Times New Roman"/>
          <w:sz w:val="28"/>
          <w:szCs w:val="28"/>
          <w:lang w:val="ru-RU"/>
        </w:rPr>
        <w:t xml:space="preserve"> приемлем, если двигатель с переключаемой обмоткой статора способен преодолеть кратковременную перегрузку, </w:t>
      </w:r>
      <w:r w:rsidR="001C664C">
        <w:rPr>
          <w:rFonts w:ascii="Times New Roman" w:hAnsi="Times New Roman" w:cs="Times New Roman"/>
          <w:sz w:val="28"/>
          <w:szCs w:val="28"/>
          <w:lang w:val="ru-RU"/>
        </w:rPr>
        <w:t>определяемую по нагрузочной диаграмме электропривода, и обеспечить пуск производственного агрегата. До</w:t>
      </w:r>
      <w:r w:rsidR="00E23DA7">
        <w:rPr>
          <w:rFonts w:ascii="Times New Roman" w:hAnsi="Times New Roman" w:cs="Times New Roman"/>
          <w:sz w:val="28"/>
          <w:szCs w:val="28"/>
          <w:lang w:val="ru-RU"/>
        </w:rPr>
        <w:t>у</w:t>
      </w:r>
      <w:r w:rsidR="001C664C">
        <w:rPr>
          <w:rFonts w:ascii="Times New Roman" w:hAnsi="Times New Roman" w:cs="Times New Roman"/>
          <w:sz w:val="28"/>
          <w:szCs w:val="28"/>
          <w:lang w:val="ru-RU"/>
        </w:rPr>
        <w:t xml:space="preserve">комплектование таких </w:t>
      </w:r>
      <w:r w:rsidR="000F65AB">
        <w:rPr>
          <w:rFonts w:ascii="Times New Roman" w:hAnsi="Times New Roman" w:cs="Times New Roman"/>
          <w:sz w:val="28"/>
          <w:szCs w:val="28"/>
          <w:lang w:val="ru-RU"/>
        </w:rPr>
        <w:t xml:space="preserve">двигателей автоматическими переключателями фаз обмотки статора с треугольника на звезду, срабатывающими в функции нагрузки на валу, позволяет обеспечить </w:t>
      </w:r>
      <w:r w:rsidR="000F65AB">
        <w:rPr>
          <w:rFonts w:ascii="Times New Roman" w:hAnsi="Times New Roman" w:cs="Times New Roman"/>
          <w:sz w:val="28"/>
          <w:szCs w:val="28"/>
          <w:lang w:val="ru-RU"/>
        </w:rPr>
        <w:lastRenderedPageBreak/>
        <w:t xml:space="preserve">автоматическое регулирование коэффициента мощности установки и рациональное использование электрической </w:t>
      </w:r>
      <w:r w:rsidR="005A1ABE">
        <w:rPr>
          <w:rFonts w:ascii="Times New Roman" w:hAnsi="Times New Roman" w:cs="Times New Roman"/>
          <w:sz w:val="28"/>
          <w:szCs w:val="28"/>
          <w:lang w:val="ru-RU"/>
        </w:rPr>
        <w:t>энергии.</w:t>
      </w:r>
    </w:p>
    <w:p w:rsidR="00DE366B" w:rsidRDefault="00DE366B"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Перспективно трёхфазные асинхронные двигатели нерегулируемых электроприводов с постоянным режимом работы производственных агрегатов заменить</w:t>
      </w:r>
      <w:r w:rsidR="000B0940">
        <w:rPr>
          <w:rFonts w:ascii="Times New Roman" w:hAnsi="Times New Roman" w:cs="Times New Roman"/>
          <w:sz w:val="28"/>
          <w:szCs w:val="28"/>
          <w:lang w:val="ru-RU"/>
        </w:rPr>
        <w:t xml:space="preserve"> аналогичными синхронными, работающими с некоторым, </w:t>
      </w:r>
      <w:r w:rsidR="00926FC5">
        <w:rPr>
          <w:rFonts w:ascii="Times New Roman" w:hAnsi="Times New Roman" w:cs="Times New Roman"/>
          <w:sz w:val="28"/>
          <w:szCs w:val="28"/>
          <w:lang w:val="ru-RU"/>
        </w:rPr>
        <w:t>автоматически изменяемым перевозбуждением, в функции нагрузки на валу, если установленные асинхронные двигатели подлежат демонтажу вследствие</w:t>
      </w:r>
      <w:r w:rsidR="00436ECB">
        <w:rPr>
          <w:rFonts w:ascii="Times New Roman" w:hAnsi="Times New Roman" w:cs="Times New Roman"/>
          <w:sz w:val="28"/>
          <w:szCs w:val="28"/>
          <w:lang w:val="ru-RU"/>
        </w:rPr>
        <w:t xml:space="preserve"> износа, изменения технологического процесса или могут быть использованы в других установках, не нуждающихся в компенсации реактивных нагрузок, либо в случаях, когда такая замена обоснована технико-экономическим расчётом.</w:t>
      </w:r>
      <w:r w:rsidR="00B87DFE">
        <w:rPr>
          <w:rFonts w:ascii="Times New Roman" w:hAnsi="Times New Roman" w:cs="Times New Roman"/>
          <w:sz w:val="28"/>
          <w:szCs w:val="28"/>
          <w:lang w:val="ru-RU"/>
        </w:rPr>
        <w:t xml:space="preserve"> Во </w:t>
      </w:r>
      <w:r w:rsidR="004F0F94">
        <w:rPr>
          <w:rFonts w:ascii="Times New Roman" w:hAnsi="Times New Roman" w:cs="Times New Roman"/>
          <w:sz w:val="28"/>
          <w:szCs w:val="28"/>
          <w:lang w:val="ru-RU"/>
        </w:rPr>
        <w:t xml:space="preserve">всех </w:t>
      </w:r>
      <w:r w:rsidR="006D186D">
        <w:rPr>
          <w:rFonts w:ascii="Times New Roman" w:hAnsi="Times New Roman" w:cs="Times New Roman"/>
          <w:sz w:val="28"/>
          <w:szCs w:val="28"/>
          <w:lang w:val="ru-RU"/>
        </w:rPr>
        <w:t xml:space="preserve">случаях замена трёхфазных асинхронных двигателей номинальной мощностью </w:t>
      </w:r>
      <w:r w:rsidR="006D186D" w:rsidRPr="006D186D">
        <w:rPr>
          <w:rFonts w:ascii="Times New Roman" w:hAnsi="Times New Roman" w:cs="Times New Roman"/>
          <w:b/>
          <w:i/>
          <w:sz w:val="28"/>
          <w:szCs w:val="28"/>
          <w:lang w:val="ru-RU"/>
        </w:rPr>
        <w:t>200 кВт</w:t>
      </w:r>
      <w:r w:rsidR="006D186D">
        <w:rPr>
          <w:rFonts w:ascii="Times New Roman" w:hAnsi="Times New Roman" w:cs="Times New Roman"/>
          <w:sz w:val="28"/>
          <w:szCs w:val="28"/>
          <w:lang w:val="ru-RU"/>
        </w:rPr>
        <w:t xml:space="preserve"> и выше синхронными, у которых </w:t>
      </w:r>
      <w:r w:rsidR="006D186D" w:rsidRPr="006D186D">
        <w:rPr>
          <w:rFonts w:ascii="Times New Roman" w:hAnsi="Times New Roman" w:cs="Times New Roman"/>
          <w:b/>
          <w:i/>
          <w:sz w:val="28"/>
          <w:szCs w:val="28"/>
          <w:lang w:val="ru-RU"/>
        </w:rPr>
        <w:t>КПД</w:t>
      </w:r>
      <w:r w:rsidR="006D186D">
        <w:rPr>
          <w:rFonts w:ascii="Times New Roman" w:hAnsi="Times New Roman" w:cs="Times New Roman"/>
          <w:sz w:val="28"/>
          <w:szCs w:val="28"/>
          <w:lang w:val="ru-RU"/>
        </w:rPr>
        <w:t xml:space="preserve"> на </w:t>
      </w:r>
      <w:r w:rsidR="006D186D" w:rsidRPr="006D186D">
        <w:rPr>
          <w:rFonts w:ascii="Times New Roman" w:hAnsi="Times New Roman" w:cs="Times New Roman"/>
          <w:b/>
          <w:i/>
          <w:sz w:val="28"/>
          <w:szCs w:val="28"/>
          <w:lang w:val="ru-RU"/>
        </w:rPr>
        <w:t>0,6…3,5%</w:t>
      </w:r>
      <w:r w:rsidR="006D186D">
        <w:rPr>
          <w:rFonts w:ascii="Times New Roman" w:hAnsi="Times New Roman" w:cs="Times New Roman"/>
          <w:sz w:val="28"/>
          <w:szCs w:val="28"/>
          <w:lang w:val="ru-RU"/>
        </w:rPr>
        <w:t xml:space="preserve"> больше, чем у асинхронных</w:t>
      </w:r>
      <w:r w:rsidR="00F92D05">
        <w:rPr>
          <w:rFonts w:ascii="Times New Roman" w:hAnsi="Times New Roman" w:cs="Times New Roman"/>
          <w:sz w:val="28"/>
          <w:szCs w:val="28"/>
          <w:lang w:val="ru-RU"/>
        </w:rPr>
        <w:t xml:space="preserve">, всегда оправдана, так как она обеспечивает снижение реактивной </w:t>
      </w:r>
      <w:r w:rsidR="0022397A">
        <w:rPr>
          <w:rFonts w:ascii="Times New Roman" w:hAnsi="Times New Roman" w:cs="Times New Roman"/>
          <w:sz w:val="28"/>
          <w:szCs w:val="28"/>
          <w:lang w:val="ru-RU"/>
        </w:rPr>
        <w:t xml:space="preserve">мощности при одновременном уменьшении расхода активной энергии. Однако трёхфазные синхронные двигатели малой мощности, отличающиеся более низким </w:t>
      </w:r>
      <w:r w:rsidR="0022397A" w:rsidRPr="0022397A">
        <w:rPr>
          <w:rFonts w:ascii="Times New Roman" w:hAnsi="Times New Roman" w:cs="Times New Roman"/>
          <w:b/>
          <w:i/>
          <w:sz w:val="28"/>
          <w:szCs w:val="28"/>
          <w:lang w:val="ru-RU"/>
        </w:rPr>
        <w:t>КПД</w:t>
      </w:r>
      <w:r w:rsidR="0022397A">
        <w:rPr>
          <w:rFonts w:ascii="Times New Roman" w:hAnsi="Times New Roman" w:cs="Times New Roman"/>
          <w:sz w:val="28"/>
          <w:szCs w:val="28"/>
          <w:lang w:val="ru-RU"/>
        </w:rPr>
        <w:t xml:space="preserve">, </w:t>
      </w:r>
      <w:r w:rsidR="00E12819">
        <w:rPr>
          <w:rFonts w:ascii="Times New Roman" w:hAnsi="Times New Roman" w:cs="Times New Roman"/>
          <w:sz w:val="28"/>
          <w:szCs w:val="28"/>
          <w:lang w:val="ru-RU"/>
        </w:rPr>
        <w:t>обеспечивают снижение реактивной нагрузки только за счёт дополнительного расхода активной энергии.</w:t>
      </w:r>
    </w:p>
    <w:p w:rsidR="00407BE9" w:rsidRDefault="00407BE9"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уменьшения потребления реактивной энергии и повышения коэффициента мощности установки следует отключать на трансформаторных подстанциях трёхфазные трансформаторы при холостом ходе, если это допустимо условиями режима электрической сети и работы приёмников, а также заменять трансформаторы менее мощными, когда они нагру</w:t>
      </w:r>
      <w:r w:rsidR="00BE3824">
        <w:rPr>
          <w:rFonts w:ascii="Times New Roman" w:hAnsi="Times New Roman" w:cs="Times New Roman"/>
          <w:sz w:val="28"/>
          <w:szCs w:val="28"/>
          <w:lang w:val="ru-RU"/>
        </w:rPr>
        <w:t xml:space="preserve">жены до </w:t>
      </w:r>
      <w:r w:rsidR="00BE3824" w:rsidRPr="00BE3824">
        <w:rPr>
          <w:rFonts w:ascii="Times New Roman" w:hAnsi="Times New Roman" w:cs="Times New Roman"/>
          <w:b/>
          <w:i/>
          <w:sz w:val="28"/>
          <w:szCs w:val="28"/>
          <w:lang w:val="ru-RU"/>
        </w:rPr>
        <w:t>30%</w:t>
      </w:r>
      <w:r w:rsidR="00BE3824">
        <w:rPr>
          <w:rFonts w:ascii="Times New Roman" w:hAnsi="Times New Roman" w:cs="Times New Roman"/>
          <w:sz w:val="28"/>
          <w:szCs w:val="28"/>
          <w:lang w:val="ru-RU"/>
        </w:rPr>
        <w:t xml:space="preserve"> номинальной мощности, либо перегруппировать существующую нагрузку для лучшего их использования и снижения расхода электрической энергии на предприятии.</w:t>
      </w:r>
    </w:p>
    <w:p w:rsidR="00916635" w:rsidRDefault="0012432C"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Выбор компенсирующих устройств, применяемых только по согласованию с энергоснабжающей </w:t>
      </w:r>
      <w:r w:rsidR="00357069">
        <w:rPr>
          <w:rFonts w:ascii="Times New Roman" w:hAnsi="Times New Roman" w:cs="Times New Roman"/>
          <w:sz w:val="28"/>
          <w:szCs w:val="28"/>
          <w:lang w:val="ru-RU"/>
        </w:rPr>
        <w:t>организацией, задающей суточный режим их работы, определяется на основе технико-экономического сравнения различных вариантов.</w:t>
      </w:r>
    </w:p>
    <w:p w:rsidR="00372FC4" w:rsidRDefault="00684B5F"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 всех существующих и вновь проектируемых системах электроснабжения предприятий с суммарной реактивной мощностью до </w:t>
      </w:r>
      <w:r w:rsidRPr="00BA28EB">
        <w:rPr>
          <w:rFonts w:ascii="Times New Roman" w:hAnsi="Times New Roman" w:cs="Times New Roman"/>
          <w:b/>
          <w:i/>
          <w:sz w:val="28"/>
          <w:szCs w:val="28"/>
          <w:lang w:val="ru-RU"/>
        </w:rPr>
        <w:t>5000 квар</w:t>
      </w:r>
      <w:r>
        <w:rPr>
          <w:rFonts w:ascii="Times New Roman" w:hAnsi="Times New Roman" w:cs="Times New Roman"/>
          <w:sz w:val="28"/>
          <w:szCs w:val="28"/>
          <w:lang w:val="ru-RU"/>
        </w:rPr>
        <w:t xml:space="preserve"> при напряжении </w:t>
      </w:r>
      <w:r w:rsidR="00BA28EB" w:rsidRPr="00BA28EB">
        <w:rPr>
          <w:rFonts w:ascii="Times New Roman" w:hAnsi="Times New Roman" w:cs="Times New Roman"/>
          <w:b/>
          <w:i/>
          <w:sz w:val="28"/>
          <w:szCs w:val="28"/>
          <w:lang w:val="ru-RU"/>
        </w:rPr>
        <w:t>6</w:t>
      </w:r>
      <w:r w:rsidR="00BA28EB">
        <w:rPr>
          <w:rFonts w:ascii="Times New Roman" w:hAnsi="Times New Roman" w:cs="Times New Roman"/>
          <w:sz w:val="28"/>
          <w:szCs w:val="28"/>
          <w:lang w:val="ru-RU"/>
        </w:rPr>
        <w:t xml:space="preserve"> </w:t>
      </w:r>
      <w:r w:rsidR="00BA28EB" w:rsidRPr="00BA28EB">
        <w:rPr>
          <w:rFonts w:ascii="Times New Roman" w:hAnsi="Times New Roman" w:cs="Times New Roman"/>
          <w:b/>
          <w:i/>
          <w:sz w:val="28"/>
          <w:szCs w:val="28"/>
          <w:lang w:val="ru-RU"/>
        </w:rPr>
        <w:t>кВ</w:t>
      </w:r>
      <w:r w:rsidR="00BA28EB">
        <w:rPr>
          <w:rFonts w:ascii="Times New Roman" w:hAnsi="Times New Roman" w:cs="Times New Roman"/>
          <w:sz w:val="28"/>
          <w:szCs w:val="28"/>
          <w:lang w:val="ru-RU"/>
        </w:rPr>
        <w:t xml:space="preserve"> и </w:t>
      </w:r>
      <w:r w:rsidR="00BA28EB" w:rsidRPr="00BA28EB">
        <w:rPr>
          <w:rFonts w:ascii="Times New Roman" w:hAnsi="Times New Roman" w:cs="Times New Roman"/>
          <w:b/>
          <w:i/>
          <w:sz w:val="28"/>
          <w:szCs w:val="28"/>
          <w:lang w:val="ru-RU"/>
        </w:rPr>
        <w:t>10000 квар</w:t>
      </w:r>
      <w:r w:rsidR="00BA28EB">
        <w:rPr>
          <w:rFonts w:ascii="Times New Roman" w:hAnsi="Times New Roman" w:cs="Times New Roman"/>
          <w:sz w:val="28"/>
          <w:szCs w:val="28"/>
          <w:lang w:val="ru-RU"/>
        </w:rPr>
        <w:t xml:space="preserve"> при напряжении </w:t>
      </w:r>
      <w:r w:rsidR="00BA28EB" w:rsidRPr="00BA28EB">
        <w:rPr>
          <w:rFonts w:ascii="Times New Roman" w:hAnsi="Times New Roman" w:cs="Times New Roman"/>
          <w:b/>
          <w:i/>
          <w:sz w:val="28"/>
          <w:szCs w:val="28"/>
          <w:lang w:val="ru-RU"/>
        </w:rPr>
        <w:t>10 кВ</w:t>
      </w:r>
      <w:r w:rsidR="00BA28EB">
        <w:rPr>
          <w:rFonts w:ascii="Times New Roman" w:hAnsi="Times New Roman" w:cs="Times New Roman"/>
          <w:sz w:val="28"/>
          <w:szCs w:val="28"/>
          <w:lang w:val="ru-RU"/>
        </w:rPr>
        <w:t xml:space="preserve"> наиболее экономичны нерегулируемые и регулируемые конденсаторные установки поперечного включения. Основным элементом установок являются статические конденсаторы (рис. 11.17), которые </w:t>
      </w:r>
      <w:r w:rsidR="00685526">
        <w:rPr>
          <w:rFonts w:ascii="Times New Roman" w:hAnsi="Times New Roman" w:cs="Times New Roman"/>
          <w:sz w:val="28"/>
          <w:szCs w:val="28"/>
          <w:lang w:val="ru-RU"/>
        </w:rPr>
        <w:t xml:space="preserve">изготовляют на напряжение до </w:t>
      </w:r>
      <w:r w:rsidR="00685526" w:rsidRPr="00685526">
        <w:rPr>
          <w:rFonts w:ascii="Times New Roman" w:hAnsi="Times New Roman" w:cs="Times New Roman"/>
          <w:b/>
          <w:i/>
          <w:sz w:val="28"/>
          <w:szCs w:val="28"/>
          <w:lang w:val="ru-RU"/>
        </w:rPr>
        <w:t>1000 В</w:t>
      </w:r>
      <w:r w:rsidR="00685526">
        <w:rPr>
          <w:rFonts w:ascii="Times New Roman" w:hAnsi="Times New Roman" w:cs="Times New Roman"/>
          <w:sz w:val="28"/>
          <w:szCs w:val="28"/>
          <w:lang w:val="ru-RU"/>
        </w:rPr>
        <w:t xml:space="preserve"> однофазными и трёхфазными, номинальной мощностью </w:t>
      </w:r>
      <w:r w:rsidR="00685526" w:rsidRPr="00685526">
        <w:rPr>
          <w:rFonts w:ascii="Times New Roman" w:hAnsi="Times New Roman" w:cs="Times New Roman"/>
          <w:b/>
          <w:i/>
          <w:sz w:val="28"/>
          <w:szCs w:val="28"/>
          <w:lang w:val="ru-RU"/>
        </w:rPr>
        <w:t>4,5…50</w:t>
      </w:r>
      <w:r w:rsidR="00685526">
        <w:rPr>
          <w:rFonts w:ascii="Times New Roman" w:hAnsi="Times New Roman" w:cs="Times New Roman"/>
          <w:sz w:val="28"/>
          <w:szCs w:val="28"/>
          <w:lang w:val="ru-RU"/>
        </w:rPr>
        <w:t xml:space="preserve"> квар, а на напряжение выше </w:t>
      </w:r>
      <w:r w:rsidR="00685526" w:rsidRPr="00685526">
        <w:rPr>
          <w:rFonts w:ascii="Times New Roman" w:hAnsi="Times New Roman" w:cs="Times New Roman"/>
          <w:b/>
          <w:i/>
          <w:sz w:val="28"/>
          <w:szCs w:val="28"/>
          <w:lang w:val="ru-RU"/>
        </w:rPr>
        <w:t>1000 В</w:t>
      </w:r>
      <w:r w:rsidR="00685526">
        <w:rPr>
          <w:rFonts w:ascii="Times New Roman" w:hAnsi="Times New Roman" w:cs="Times New Roman"/>
          <w:sz w:val="28"/>
          <w:szCs w:val="28"/>
          <w:lang w:val="ru-RU"/>
        </w:rPr>
        <w:t xml:space="preserve"> – однофазными, номинальной мощностью </w:t>
      </w:r>
      <w:r w:rsidR="00685526" w:rsidRPr="00685526">
        <w:rPr>
          <w:rFonts w:ascii="Times New Roman" w:hAnsi="Times New Roman" w:cs="Times New Roman"/>
          <w:b/>
          <w:i/>
          <w:sz w:val="28"/>
          <w:szCs w:val="28"/>
          <w:lang w:val="ru-RU"/>
        </w:rPr>
        <w:t>13,0…75 квар</w:t>
      </w:r>
      <w:r w:rsidR="00685526">
        <w:rPr>
          <w:rFonts w:ascii="Times New Roman" w:hAnsi="Times New Roman" w:cs="Times New Roman"/>
          <w:sz w:val="28"/>
          <w:szCs w:val="28"/>
          <w:lang w:val="ru-RU"/>
        </w:rPr>
        <w:t>.</w:t>
      </w:r>
    </w:p>
    <w:p w:rsidR="007A2912" w:rsidRDefault="008E3369"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Реактивная мощность, генерируемая конденсаторными установками, прямо пропорциональна квадрату напряжения на зажимах конденсаторов</w:t>
      </w:r>
      <w:r w:rsidR="0010468A">
        <w:rPr>
          <w:rFonts w:ascii="Times New Roman" w:hAnsi="Times New Roman" w:cs="Times New Roman"/>
          <w:sz w:val="28"/>
          <w:szCs w:val="28"/>
          <w:lang w:val="ru-RU"/>
        </w:rPr>
        <w:t xml:space="preserve">, а активная мощность удельных потерь на компенсацию составляет всего </w:t>
      </w:r>
      <w:r w:rsidR="0010468A" w:rsidRPr="00D44A55">
        <w:rPr>
          <w:rFonts w:ascii="Times New Roman" w:hAnsi="Times New Roman" w:cs="Times New Roman"/>
          <w:b/>
          <w:i/>
          <w:sz w:val="28"/>
          <w:szCs w:val="28"/>
          <w:lang w:val="ru-RU"/>
        </w:rPr>
        <w:t>0,002…0,005</w:t>
      </w:r>
      <w:r w:rsidR="0010468A">
        <w:rPr>
          <w:rFonts w:ascii="Times New Roman" w:hAnsi="Times New Roman" w:cs="Times New Roman"/>
          <w:sz w:val="28"/>
          <w:szCs w:val="28"/>
          <w:lang w:val="ru-RU"/>
        </w:rPr>
        <w:t xml:space="preserve"> </w:t>
      </w:r>
      <w:r w:rsidR="0010468A" w:rsidRPr="00D44A55">
        <w:rPr>
          <w:rFonts w:ascii="Times New Roman" w:hAnsi="Times New Roman" w:cs="Times New Roman"/>
          <w:b/>
          <w:i/>
          <w:sz w:val="28"/>
          <w:szCs w:val="28"/>
          <w:lang w:val="ru-RU"/>
        </w:rPr>
        <w:t>кВт/квар</w:t>
      </w:r>
      <w:r w:rsidR="0010468A">
        <w:rPr>
          <w:rFonts w:ascii="Times New Roman" w:hAnsi="Times New Roman" w:cs="Times New Roman"/>
          <w:sz w:val="28"/>
          <w:szCs w:val="28"/>
          <w:lang w:val="ru-RU"/>
        </w:rPr>
        <w:t xml:space="preserve">. Такие установки целесообразно располагать в непосредственной близости к потребителям реактивной энергии для наибольшей разгрузки элементов электроснабжения от реактивных </w:t>
      </w:r>
      <w:r w:rsidR="00223318">
        <w:rPr>
          <w:rFonts w:ascii="Times New Roman" w:hAnsi="Times New Roman" w:cs="Times New Roman"/>
          <w:sz w:val="28"/>
          <w:szCs w:val="28"/>
          <w:lang w:val="ru-RU"/>
        </w:rPr>
        <w:t>нагрузок со снижением потерь активной энергии в них при одновременном повышении напряжения сети.</w:t>
      </w:r>
    </w:p>
    <w:p w:rsidR="007A2912" w:rsidRDefault="00D44A55"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Синхронные компенсаторы (</w:t>
      </w:r>
      <w:r w:rsidR="00EE2A3A">
        <w:rPr>
          <w:rFonts w:ascii="Times New Roman" w:hAnsi="Times New Roman" w:cs="Times New Roman"/>
          <w:sz w:val="28"/>
          <w:szCs w:val="28"/>
          <w:lang w:val="ru-RU"/>
        </w:rPr>
        <w:t xml:space="preserve">синхронные двигатели облегчённой конструкции с уменьшенным воздушным зазором, работающие в режиме холостого хода с регулируемым </w:t>
      </w:r>
      <w:r w:rsidR="00981734">
        <w:rPr>
          <w:rFonts w:ascii="Times New Roman" w:hAnsi="Times New Roman" w:cs="Times New Roman"/>
          <w:sz w:val="28"/>
          <w:szCs w:val="28"/>
          <w:lang w:val="ru-RU"/>
        </w:rPr>
        <w:t>возбуждением) используют на районных подстанциях энергосистем,</w:t>
      </w:r>
      <w:r w:rsidR="005B493A">
        <w:rPr>
          <w:rFonts w:ascii="Times New Roman" w:hAnsi="Times New Roman" w:cs="Times New Roman"/>
          <w:sz w:val="28"/>
          <w:szCs w:val="28"/>
          <w:lang w:val="ru-RU"/>
        </w:rPr>
        <w:t xml:space="preserve"> где требуется реактивная мощность </w:t>
      </w:r>
      <w:r w:rsidR="005B493A" w:rsidRPr="00184C61">
        <w:rPr>
          <w:rFonts w:ascii="Times New Roman" w:hAnsi="Times New Roman" w:cs="Times New Roman"/>
          <w:b/>
          <w:i/>
          <w:sz w:val="28"/>
          <w:szCs w:val="28"/>
          <w:lang w:val="ru-RU"/>
        </w:rPr>
        <w:t>10000…15000 квар</w:t>
      </w:r>
      <w:r w:rsidR="005B493A">
        <w:rPr>
          <w:rFonts w:ascii="Times New Roman" w:hAnsi="Times New Roman" w:cs="Times New Roman"/>
          <w:sz w:val="28"/>
          <w:szCs w:val="28"/>
          <w:lang w:val="ru-RU"/>
        </w:rPr>
        <w:t xml:space="preserve"> и выше, не только для её компенсации, но и для плавного регулирования и поддержания нужного уровня напряжения изменением тока возбуждения. </w:t>
      </w:r>
      <w:r w:rsidR="0096409B">
        <w:rPr>
          <w:rFonts w:ascii="Times New Roman" w:hAnsi="Times New Roman" w:cs="Times New Roman"/>
          <w:sz w:val="28"/>
          <w:szCs w:val="28"/>
          <w:lang w:val="ru-RU"/>
        </w:rPr>
        <w:t xml:space="preserve">При этом удельные потери на компенсацию составляют </w:t>
      </w:r>
      <w:r w:rsidR="0096409B" w:rsidRPr="00184C61">
        <w:rPr>
          <w:rFonts w:ascii="Times New Roman" w:hAnsi="Times New Roman" w:cs="Times New Roman"/>
          <w:b/>
          <w:i/>
          <w:sz w:val="28"/>
          <w:szCs w:val="28"/>
          <w:lang w:val="ru-RU"/>
        </w:rPr>
        <w:t>0,015…0,025 кВт/квар</w:t>
      </w:r>
      <w:r w:rsidR="0096409B">
        <w:rPr>
          <w:rFonts w:ascii="Times New Roman" w:hAnsi="Times New Roman" w:cs="Times New Roman"/>
          <w:sz w:val="28"/>
          <w:szCs w:val="28"/>
          <w:lang w:val="ru-RU"/>
        </w:rPr>
        <w:t xml:space="preserve">, т.е. значительно выше, чем у регулируемых конденсаторных установках с автоматическим включением и отключением секций конденсаторов от электрической сети. </w:t>
      </w:r>
      <w:r w:rsidR="00E659D9">
        <w:rPr>
          <w:rFonts w:ascii="Times New Roman" w:hAnsi="Times New Roman" w:cs="Times New Roman"/>
          <w:sz w:val="28"/>
          <w:szCs w:val="28"/>
          <w:lang w:val="ru-RU"/>
        </w:rPr>
        <w:t xml:space="preserve">Число секций устанавливают, исходя из </w:t>
      </w:r>
      <w:r w:rsidR="00205921">
        <w:rPr>
          <w:rFonts w:ascii="Times New Roman" w:hAnsi="Times New Roman" w:cs="Times New Roman"/>
          <w:sz w:val="28"/>
          <w:szCs w:val="28"/>
          <w:lang w:val="ru-RU"/>
        </w:rPr>
        <w:t>суточного графика реактивной мощности. Обычно оно равно двум или трём и только при резко переменной нагрузке доходит до шести. Большее число секций может быть оправдано соответствующим технико-экономическим расчётом.</w:t>
      </w:r>
    </w:p>
    <w:p w:rsidR="007A2912" w:rsidRPr="00191941" w:rsidRDefault="007C668B" w:rsidP="0064757E">
      <w:pPr>
        <w:spacing w:after="0"/>
        <w:ind w:firstLine="567"/>
        <w:jc w:val="both"/>
        <w:rPr>
          <w:rFonts w:ascii="Times New Roman" w:hAnsi="Times New Roman" w:cs="Times New Roman"/>
          <w:b/>
          <w:i/>
          <w:sz w:val="28"/>
          <w:szCs w:val="28"/>
          <w:lang w:val="ru-RU"/>
        </w:rPr>
      </w:pPr>
      <w:r>
        <w:rPr>
          <w:rFonts w:ascii="Times New Roman" w:hAnsi="Times New Roman" w:cs="Times New Roman"/>
          <w:sz w:val="28"/>
          <w:szCs w:val="28"/>
          <w:lang w:val="ru-RU"/>
        </w:rPr>
        <w:t>В системах электроснабжения крупных предприятий возможно совмещённое использование конденсаторных установок</w:t>
      </w:r>
      <w:r w:rsidR="009B011F">
        <w:rPr>
          <w:rFonts w:ascii="Times New Roman" w:hAnsi="Times New Roman" w:cs="Times New Roman"/>
          <w:sz w:val="28"/>
          <w:szCs w:val="28"/>
          <w:lang w:val="ru-RU"/>
        </w:rPr>
        <w:t xml:space="preserve">, обеспечивающих постоянную реактивную мощность, и синхронных двигателей с регулируемым возбуждением, покрывающих переменную часть суточного графика реактивной мощности. Применение синхронных генераторов </w:t>
      </w:r>
      <w:r w:rsidR="00A376A7">
        <w:rPr>
          <w:rFonts w:ascii="Times New Roman" w:hAnsi="Times New Roman" w:cs="Times New Roman"/>
          <w:sz w:val="28"/>
          <w:szCs w:val="28"/>
          <w:lang w:val="ru-RU"/>
        </w:rPr>
        <w:t xml:space="preserve">в </w:t>
      </w:r>
      <w:r w:rsidR="009B011F">
        <w:rPr>
          <w:rFonts w:ascii="Times New Roman" w:hAnsi="Times New Roman" w:cs="Times New Roman"/>
          <w:sz w:val="28"/>
          <w:szCs w:val="28"/>
          <w:lang w:val="ru-RU"/>
        </w:rPr>
        <w:t xml:space="preserve">качестве компенсаторов без расцепления с первичным двигателем допускается в виде исключения, так как они работают неэкономично, а </w:t>
      </w:r>
      <w:r w:rsidR="00A376A7">
        <w:rPr>
          <w:rFonts w:ascii="Times New Roman" w:hAnsi="Times New Roman" w:cs="Times New Roman"/>
          <w:sz w:val="28"/>
          <w:szCs w:val="28"/>
          <w:lang w:val="ru-RU"/>
        </w:rPr>
        <w:t xml:space="preserve">удельные потери на компенсацию в них составляют </w:t>
      </w:r>
      <w:r w:rsidR="00A376A7" w:rsidRPr="00191941">
        <w:rPr>
          <w:rFonts w:ascii="Times New Roman" w:hAnsi="Times New Roman" w:cs="Times New Roman"/>
          <w:b/>
          <w:i/>
          <w:sz w:val="28"/>
          <w:szCs w:val="28"/>
          <w:lang w:val="ru-RU"/>
        </w:rPr>
        <w:t>0,25…0,30 кВт/квар</w:t>
      </w:r>
    </w:p>
    <w:p w:rsidR="007A2912" w:rsidRDefault="00441397"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Компенсирующие устройства размещают в распределительных сетях напряжением до </w:t>
      </w:r>
      <w:r w:rsidRPr="00441397">
        <w:rPr>
          <w:rFonts w:ascii="Times New Roman" w:hAnsi="Times New Roman" w:cs="Times New Roman"/>
          <w:b/>
          <w:i/>
          <w:sz w:val="28"/>
          <w:szCs w:val="28"/>
          <w:lang w:val="ru-RU"/>
        </w:rPr>
        <w:t>1000 В</w:t>
      </w:r>
      <w:r>
        <w:rPr>
          <w:rFonts w:ascii="Times New Roman" w:hAnsi="Times New Roman" w:cs="Times New Roman"/>
          <w:sz w:val="28"/>
          <w:szCs w:val="28"/>
          <w:lang w:val="ru-RU"/>
        </w:rPr>
        <w:t xml:space="preserve"> и выше с таким расчётом, чтобы их суммарная реактивная мощность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k</m:t>
            </m:r>
          </m:sub>
        </m:sSub>
        <m:r>
          <w:rPr>
            <w:rFonts w:ascii="Cambria Math" w:hAnsi="Cambria Math" w:cs="Times New Roman"/>
            <w:sz w:val="28"/>
            <w:szCs w:val="28"/>
            <w:lang w:val="ru-RU"/>
          </w:rPr>
          <m:t xml:space="preserve"> </m:t>
        </m:r>
      </m:oMath>
      <w:r>
        <w:rPr>
          <w:rFonts w:ascii="Times New Roman" w:hAnsi="Times New Roman" w:cs="Times New Roman"/>
          <w:sz w:val="28"/>
          <w:szCs w:val="28"/>
          <w:lang w:val="ru-RU"/>
        </w:rPr>
        <w:t xml:space="preserve">равнялась </w:t>
      </w:r>
      <w:r w:rsidR="00C33984">
        <w:rPr>
          <w:rFonts w:ascii="Times New Roman" w:hAnsi="Times New Roman" w:cs="Times New Roman"/>
          <w:sz w:val="28"/>
          <w:szCs w:val="28"/>
          <w:lang w:val="ru-RU"/>
        </w:rPr>
        <w:t xml:space="preserve">или немного превышала расчётную мощность компенсирующего устройства предприятия, определяемую с учётом </w:t>
      </w:r>
      <w:r w:rsidR="00C33984" w:rsidRPr="006414D4">
        <w:rPr>
          <w:rFonts w:ascii="Times New Roman" w:hAnsi="Times New Roman" w:cs="Times New Roman"/>
          <w:b/>
          <w:i/>
          <w:sz w:val="28"/>
          <w:szCs w:val="28"/>
          <w:lang w:val="ru-RU"/>
        </w:rPr>
        <w:t>10…15%-</w:t>
      </w:r>
      <w:r w:rsidR="00C33984">
        <w:rPr>
          <w:rFonts w:ascii="Times New Roman" w:hAnsi="Times New Roman" w:cs="Times New Roman"/>
          <w:sz w:val="28"/>
          <w:szCs w:val="28"/>
          <w:lang w:val="ru-RU"/>
        </w:rPr>
        <w:t>ного резерва так:</w:t>
      </w:r>
    </w:p>
    <w:p w:rsidR="007A2912" w:rsidRDefault="00AB4EF7" w:rsidP="00523ED7">
      <w:pPr>
        <w:spacing w:after="0"/>
        <w:ind w:left="-426"/>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k</m:t>
              </m:r>
            </m:sub>
          </m:sSub>
          <m:r>
            <w:rPr>
              <w:rFonts w:ascii="Cambria Math" w:hAnsi="Cambria Math" w:cs="Times New Roman"/>
              <w:sz w:val="28"/>
              <w:szCs w:val="28"/>
              <w:lang w:val="ru-RU"/>
            </w:rPr>
            <m:t>≥</m:t>
          </m:r>
          <m:d>
            <m:dPr>
              <m:ctrlPr>
                <w:rPr>
                  <w:rFonts w:ascii="Cambria Math" w:hAnsi="Cambria Math" w:cs="Times New Roman"/>
                  <w:i/>
                  <w:sz w:val="28"/>
                  <w:szCs w:val="28"/>
                  <w:lang w:val="ru-RU"/>
                </w:rPr>
              </m:ctrlPr>
            </m:dPr>
            <m:e>
              <m:r>
                <w:rPr>
                  <w:rFonts w:ascii="Cambria Math" w:hAnsi="Cambria Math" w:cs="Times New Roman"/>
                  <w:sz w:val="28"/>
                  <w:szCs w:val="28"/>
                  <w:lang w:val="ru-RU"/>
                </w:rPr>
                <m:t>1,1…1,15</m:t>
              </m:r>
            </m:e>
          </m:d>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э</m:t>
                  </m:r>
                </m:sub>
              </m:sSub>
            </m:e>
          </m:d>
          <m:r>
            <w:rPr>
              <w:rFonts w:ascii="Cambria Math" w:hAnsi="Cambria Math" w:cs="Times New Roman"/>
              <w:sz w:val="28"/>
              <w:szCs w:val="28"/>
              <w:lang w:val="ru-RU"/>
            </w:rPr>
            <m:t>,</m:t>
          </m:r>
        </m:oMath>
      </m:oMathPara>
    </w:p>
    <w:p w:rsidR="00ED5ECB" w:rsidRDefault="00235FA5" w:rsidP="0064757E">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p</m:t>
            </m:r>
          </m:sub>
        </m:sSub>
      </m:oMath>
      <w:r>
        <w:rPr>
          <w:rFonts w:ascii="Times New Roman" w:hAnsi="Times New Roman" w:cs="Times New Roman"/>
          <w:sz w:val="28"/>
          <w:szCs w:val="28"/>
          <w:lang w:val="ru-RU"/>
        </w:rPr>
        <w:t xml:space="preserve"> – расчётная реактивная мощность предприятия в часы максимума активной нагрузки энергосистемы после проведения мероприятий по рационализации электрохозяйства</w:t>
      </w:r>
      <w:r w:rsidR="00C366DB">
        <w:rPr>
          <w:rFonts w:ascii="Times New Roman" w:hAnsi="Times New Roman" w:cs="Times New Roman"/>
          <w:sz w:val="28"/>
          <w:szCs w:val="28"/>
          <w:lang w:val="ru-RU"/>
        </w:rPr>
        <w:t xml:space="preserve"> без применения компенсирующих устройств;</w:t>
      </w:r>
    </w:p>
    <w:p w:rsidR="00ED5ECB" w:rsidRDefault="00AB4EF7" w:rsidP="0064757E">
      <w:pPr>
        <w:spacing w:after="0"/>
        <w:jc w:val="both"/>
        <w:rPr>
          <w:rFonts w:ascii="Times New Roman" w:hAnsi="Times New Roman" w:cs="Times New Roman"/>
          <w:sz w:val="28"/>
          <w:szCs w:val="28"/>
          <w:lang w:val="ru-RU"/>
        </w:rPr>
      </w:pP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Q</m:t>
            </m:r>
          </m:e>
          <m:sub>
            <m:r>
              <m:rPr>
                <m:sty m:val="bi"/>
              </m:rPr>
              <w:rPr>
                <w:rFonts w:ascii="Cambria Math" w:hAnsi="Cambria Math" w:cs="Times New Roman"/>
                <w:sz w:val="28"/>
                <w:szCs w:val="28"/>
                <w:lang w:val="ru-RU"/>
              </w:rPr>
              <m:t>э</m:t>
            </m:r>
          </m:sub>
        </m:sSub>
      </m:oMath>
      <w:r w:rsidR="00C366DB">
        <w:rPr>
          <w:rFonts w:ascii="Times New Roman" w:hAnsi="Times New Roman" w:cs="Times New Roman"/>
          <w:sz w:val="28"/>
          <w:szCs w:val="28"/>
          <w:lang w:val="ru-RU"/>
        </w:rPr>
        <w:t xml:space="preserve"> – оптимальная реактивная мощность, передаваемая предприятию и задаваемая энергосистемой из условий баланса реактивной мощности.</w:t>
      </w:r>
    </w:p>
    <w:p w:rsidR="00ED5ECB" w:rsidRDefault="00354449"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Степень компенсации реактивной мощности периодически контролируют </w:t>
      </w:r>
      <w:r w:rsidR="00F059EE">
        <w:rPr>
          <w:rFonts w:ascii="Times New Roman" w:hAnsi="Times New Roman" w:cs="Times New Roman"/>
          <w:sz w:val="28"/>
          <w:szCs w:val="28"/>
          <w:lang w:val="ru-RU"/>
        </w:rPr>
        <w:t>представители энергоснабжающей организации, которые при необходимости применяют соответствующие меры к предприятиям, нарушающим режим работы компенсирующих устройств.</w:t>
      </w:r>
    </w:p>
    <w:p w:rsidR="00ED5ECB" w:rsidRDefault="00A47C22"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Конденсаторные установки размещают</w:t>
      </w:r>
      <w:r w:rsidR="00BA7E68">
        <w:rPr>
          <w:rFonts w:ascii="Times New Roman" w:hAnsi="Times New Roman" w:cs="Times New Roman"/>
          <w:sz w:val="28"/>
          <w:szCs w:val="28"/>
          <w:lang w:val="ru-RU"/>
        </w:rPr>
        <w:t xml:space="preserve"> в сетях с напряжением до </w:t>
      </w:r>
      <w:r w:rsidR="00BA7E68" w:rsidRPr="006414D4">
        <w:rPr>
          <w:rFonts w:ascii="Times New Roman" w:hAnsi="Times New Roman" w:cs="Times New Roman"/>
          <w:b/>
          <w:i/>
          <w:sz w:val="28"/>
          <w:szCs w:val="28"/>
          <w:lang w:val="ru-RU"/>
        </w:rPr>
        <w:t>1000 В</w:t>
      </w:r>
      <w:r w:rsidR="007E2427">
        <w:rPr>
          <w:rFonts w:ascii="Times New Roman" w:hAnsi="Times New Roman" w:cs="Times New Roman"/>
          <w:sz w:val="28"/>
          <w:szCs w:val="28"/>
          <w:lang w:val="ru-RU"/>
        </w:rPr>
        <w:t xml:space="preserve"> и выше из условий наибольшего снижения потерь активной энергии от реактивной нагрузки, обеспечивая этим индивидуальную, групповую и централизованную компенсацию.</w:t>
      </w:r>
    </w:p>
    <w:p w:rsidR="00C766F7" w:rsidRDefault="008F06D7" w:rsidP="00C766F7">
      <w:pPr>
        <w:spacing w:after="0"/>
        <w:ind w:firstLine="567"/>
        <w:jc w:val="both"/>
        <w:rPr>
          <w:rFonts w:ascii="Times New Roman" w:hAnsi="Times New Roman" w:cs="Times New Roman"/>
          <w:sz w:val="28"/>
          <w:szCs w:val="28"/>
          <w:lang w:val="ru-RU"/>
        </w:rPr>
      </w:pPr>
      <w:r w:rsidRPr="008F06D7">
        <w:rPr>
          <w:rFonts w:ascii="Times New Roman" w:hAnsi="Times New Roman" w:cs="Times New Roman"/>
          <w:b/>
          <w:i/>
          <w:sz w:val="28"/>
          <w:szCs w:val="28"/>
          <w:lang w:val="ru-RU"/>
        </w:rPr>
        <w:t xml:space="preserve">Индивидуальная компенсация </w:t>
      </w:r>
      <w:r>
        <w:rPr>
          <w:rFonts w:ascii="Times New Roman" w:hAnsi="Times New Roman" w:cs="Times New Roman"/>
          <w:sz w:val="28"/>
          <w:szCs w:val="28"/>
          <w:lang w:val="ru-RU"/>
        </w:rPr>
        <w:t xml:space="preserve">отвечает установке конденсаторов </w:t>
      </w:r>
      <w:r w:rsidRPr="008F06D7">
        <w:rPr>
          <w:rFonts w:ascii="Times New Roman" w:hAnsi="Times New Roman" w:cs="Times New Roman"/>
          <w:b/>
          <w:i/>
          <w:sz w:val="28"/>
          <w:szCs w:val="28"/>
          <w:lang w:val="ru-RU"/>
        </w:rPr>
        <w:t>1</w:t>
      </w:r>
      <w:r>
        <w:rPr>
          <w:rFonts w:ascii="Times New Roman" w:hAnsi="Times New Roman" w:cs="Times New Roman"/>
          <w:sz w:val="28"/>
          <w:szCs w:val="28"/>
          <w:lang w:val="ru-RU"/>
        </w:rPr>
        <w:t xml:space="preserve"> непосредственно</w:t>
      </w:r>
      <w:r w:rsidR="00866343">
        <w:rPr>
          <w:rFonts w:ascii="Times New Roman" w:hAnsi="Times New Roman" w:cs="Times New Roman"/>
          <w:sz w:val="28"/>
          <w:szCs w:val="28"/>
          <w:lang w:val="ru-RU"/>
        </w:rPr>
        <w:t xml:space="preserve"> у </w:t>
      </w:r>
      <w:r w:rsidR="00294765">
        <w:rPr>
          <w:rFonts w:ascii="Times New Roman" w:hAnsi="Times New Roman" w:cs="Times New Roman"/>
          <w:sz w:val="28"/>
          <w:szCs w:val="28"/>
          <w:lang w:val="ru-RU"/>
        </w:rPr>
        <w:t>приёмника электрической энергии</w:t>
      </w:r>
      <w:r w:rsidR="00866343">
        <w:rPr>
          <w:rFonts w:ascii="Times New Roman" w:hAnsi="Times New Roman" w:cs="Times New Roman"/>
          <w:sz w:val="28"/>
          <w:szCs w:val="28"/>
          <w:lang w:val="ru-RU"/>
        </w:rPr>
        <w:t xml:space="preserve">, если это допустимо условиями окружающей среды и характером производства, исключающими возможность возникновения пожара или взрыва. </w:t>
      </w:r>
      <w:r w:rsidR="001A772F">
        <w:rPr>
          <w:rFonts w:ascii="Times New Roman" w:hAnsi="Times New Roman" w:cs="Times New Roman"/>
          <w:sz w:val="28"/>
          <w:szCs w:val="28"/>
          <w:lang w:val="ru-RU"/>
        </w:rPr>
        <w:t xml:space="preserve">Она обеспечивает наибольшую разгрузку системы электроснабжения от реактивной нагрузки и даёт </w:t>
      </w:r>
      <w:r w:rsidR="00C766F7">
        <w:rPr>
          <w:rFonts w:ascii="Times New Roman" w:hAnsi="Times New Roman" w:cs="Times New Roman"/>
          <w:sz w:val="28"/>
          <w:szCs w:val="28"/>
          <w:lang w:val="ru-RU"/>
        </w:rPr>
        <w:t>максимальный экономический эффект, но является целесообразной только для крупных потребителей с относительно низким коэффициентом мощности при большом числе часов работы в течение года, что гарантирует хорошее использование конденсаторов.</w:t>
      </w:r>
    </w:p>
    <w:p w:rsidR="00ED5ECB" w:rsidRDefault="0019385C" w:rsidP="0019385C">
      <w:pPr>
        <w:spacing w:after="0"/>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22291</wp:posOffset>
            </wp:positionH>
            <wp:positionV relativeFrom="paragraph">
              <wp:posOffset>-1033</wp:posOffset>
            </wp:positionV>
            <wp:extent cx="2369309" cy="2320119"/>
            <wp:effectExtent l="19050" t="0" r="0" b="0"/>
            <wp:wrapTight wrapText="bothSides">
              <wp:wrapPolygon edited="0">
                <wp:start x="-174" y="0"/>
                <wp:lineTo x="-174" y="21460"/>
                <wp:lineTo x="21535" y="21460"/>
                <wp:lineTo x="21535" y="0"/>
                <wp:lineTo x="-174" y="0"/>
              </wp:wrapPolygon>
            </wp:wrapTight>
            <wp:docPr id="55" name="Рисунок 40" descr="C:\Users\Анатолий\Documents\Scanned Documents\Рисунок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натолий\Documents\Scanned Documents\Рисунок (45).jpg"/>
                    <pic:cNvPicPr>
                      <a:picLocks noChangeAspect="1" noChangeArrowheads="1"/>
                    </pic:cNvPicPr>
                  </pic:nvPicPr>
                  <pic:blipFill>
                    <a:blip r:embed="rId98" cstate="print"/>
                    <a:srcRect l="3699" t="4510" r="5967" b="5246"/>
                    <a:stretch>
                      <a:fillRect/>
                    </a:stretch>
                  </pic:blipFill>
                  <pic:spPr bwMode="auto">
                    <a:xfrm>
                      <a:off x="0" y="0"/>
                      <a:ext cx="2369309" cy="2320119"/>
                    </a:xfrm>
                    <a:prstGeom prst="rect">
                      <a:avLst/>
                    </a:prstGeom>
                    <a:noFill/>
                    <a:ln w="9525">
                      <a:noFill/>
                      <a:miter lim="800000"/>
                      <a:headEnd/>
                      <a:tailEnd/>
                    </a:ln>
                  </pic:spPr>
                </pic:pic>
              </a:graphicData>
            </a:graphic>
          </wp:anchor>
        </w:drawing>
      </w:r>
    </w:p>
    <w:p w:rsidR="007A2912" w:rsidRDefault="00061488"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4.12</w:t>
      </w:r>
      <w:r>
        <w:rPr>
          <w:rFonts w:ascii="Times New Roman" w:hAnsi="Times New Roman" w:cs="Times New Roman"/>
          <w:sz w:val="28"/>
          <w:szCs w:val="28"/>
          <w:lang w:val="ru-RU"/>
        </w:rPr>
        <w:t xml:space="preserve">. Внешний вид и схемы внутренних соединений статических конденсаторов переменного тока частоты </w:t>
      </w:r>
      <w:r w:rsidRPr="00C766F7">
        <w:rPr>
          <w:rFonts w:ascii="Times New Roman" w:hAnsi="Times New Roman" w:cs="Times New Roman"/>
          <w:sz w:val="28"/>
          <w:szCs w:val="28"/>
          <w:lang w:val="ru-RU"/>
        </w:rPr>
        <w:t>50 Гц:</w:t>
      </w:r>
      <w:r w:rsidR="00C704B5" w:rsidRPr="00C766F7">
        <w:rPr>
          <w:rFonts w:ascii="Times New Roman" w:hAnsi="Times New Roman" w:cs="Times New Roman"/>
          <w:sz w:val="28"/>
          <w:szCs w:val="28"/>
          <w:lang w:val="ru-RU"/>
        </w:rPr>
        <w:t xml:space="preserve"> </w:t>
      </w:r>
      <w:r w:rsidRPr="00C766F7">
        <w:rPr>
          <w:rFonts w:ascii="Times New Roman" w:hAnsi="Times New Roman" w:cs="Times New Roman"/>
          <w:sz w:val="28"/>
          <w:szCs w:val="28"/>
          <w:lang w:val="ru-RU"/>
        </w:rPr>
        <w:t xml:space="preserve">а </w:t>
      </w:r>
      <w:r>
        <w:rPr>
          <w:rFonts w:ascii="Times New Roman" w:hAnsi="Times New Roman" w:cs="Times New Roman"/>
          <w:sz w:val="28"/>
          <w:szCs w:val="28"/>
          <w:lang w:val="ru-RU"/>
        </w:rPr>
        <w:t xml:space="preserve">– трёхфазных до </w:t>
      </w:r>
      <w:r w:rsidRPr="006414D4">
        <w:rPr>
          <w:rFonts w:ascii="Times New Roman" w:hAnsi="Times New Roman" w:cs="Times New Roman"/>
          <w:b/>
          <w:i/>
          <w:sz w:val="28"/>
          <w:szCs w:val="28"/>
          <w:lang w:val="ru-RU"/>
        </w:rPr>
        <w:t>1000 В</w:t>
      </w:r>
      <w:r>
        <w:rPr>
          <w:rFonts w:ascii="Times New Roman" w:hAnsi="Times New Roman" w:cs="Times New Roman"/>
          <w:sz w:val="28"/>
          <w:szCs w:val="28"/>
          <w:lang w:val="ru-RU"/>
        </w:rPr>
        <w:t>;</w:t>
      </w:r>
    </w:p>
    <w:p w:rsidR="007A2912" w:rsidRDefault="00061488" w:rsidP="0064757E">
      <w:pPr>
        <w:spacing w:after="0"/>
        <w:ind w:firstLine="567"/>
        <w:jc w:val="both"/>
        <w:rPr>
          <w:rFonts w:ascii="Times New Roman" w:hAnsi="Times New Roman" w:cs="Times New Roman"/>
          <w:sz w:val="28"/>
          <w:szCs w:val="28"/>
          <w:lang w:val="ru-RU"/>
        </w:rPr>
      </w:pPr>
      <w:r w:rsidRPr="00B53528">
        <w:rPr>
          <w:rFonts w:ascii="Times New Roman" w:hAnsi="Times New Roman" w:cs="Times New Roman"/>
          <w:sz w:val="28"/>
          <w:szCs w:val="28"/>
          <w:lang w:val="ru-RU"/>
        </w:rPr>
        <w:t xml:space="preserve">б </w:t>
      </w:r>
      <w:r>
        <w:rPr>
          <w:rFonts w:ascii="Times New Roman" w:hAnsi="Times New Roman" w:cs="Times New Roman"/>
          <w:sz w:val="28"/>
          <w:szCs w:val="28"/>
          <w:lang w:val="ru-RU"/>
        </w:rPr>
        <w:t xml:space="preserve">– однофазных выше </w:t>
      </w:r>
      <w:r w:rsidRPr="006414D4">
        <w:rPr>
          <w:rFonts w:ascii="Times New Roman" w:hAnsi="Times New Roman" w:cs="Times New Roman"/>
          <w:b/>
          <w:i/>
          <w:sz w:val="28"/>
          <w:szCs w:val="28"/>
          <w:lang w:val="ru-RU"/>
        </w:rPr>
        <w:t>1000 В</w:t>
      </w:r>
      <w:r>
        <w:rPr>
          <w:rFonts w:ascii="Times New Roman" w:hAnsi="Times New Roman" w:cs="Times New Roman"/>
          <w:sz w:val="28"/>
          <w:szCs w:val="28"/>
          <w:lang w:val="ru-RU"/>
        </w:rPr>
        <w:t>.</w:t>
      </w:r>
    </w:p>
    <w:p w:rsidR="00723035" w:rsidRDefault="00723035" w:rsidP="0064757E">
      <w:pPr>
        <w:spacing w:after="0"/>
        <w:ind w:firstLine="567"/>
        <w:jc w:val="both"/>
        <w:rPr>
          <w:rFonts w:ascii="Times New Roman" w:hAnsi="Times New Roman" w:cs="Times New Roman"/>
          <w:sz w:val="28"/>
          <w:szCs w:val="28"/>
          <w:lang w:val="ru-RU"/>
        </w:rPr>
      </w:pPr>
    </w:p>
    <w:p w:rsidR="00723035" w:rsidRDefault="00723035" w:rsidP="0064757E">
      <w:pPr>
        <w:spacing w:after="0"/>
        <w:ind w:firstLine="567"/>
        <w:jc w:val="both"/>
        <w:rPr>
          <w:rFonts w:ascii="Times New Roman" w:hAnsi="Times New Roman" w:cs="Times New Roman"/>
          <w:sz w:val="28"/>
          <w:szCs w:val="28"/>
          <w:lang w:val="ru-RU"/>
        </w:rPr>
      </w:pPr>
    </w:p>
    <w:p w:rsidR="00C766F7" w:rsidRDefault="00C766F7" w:rsidP="0064757E">
      <w:pPr>
        <w:spacing w:after="0"/>
        <w:ind w:firstLine="567"/>
        <w:jc w:val="both"/>
        <w:rPr>
          <w:rFonts w:ascii="Times New Roman" w:hAnsi="Times New Roman" w:cs="Times New Roman"/>
          <w:sz w:val="28"/>
          <w:szCs w:val="28"/>
          <w:lang w:val="ru-RU"/>
        </w:rPr>
      </w:pPr>
    </w:p>
    <w:p w:rsidR="00C766F7" w:rsidRDefault="00C766F7" w:rsidP="0064757E">
      <w:pPr>
        <w:spacing w:after="0"/>
        <w:ind w:firstLine="567"/>
        <w:jc w:val="both"/>
        <w:rPr>
          <w:rFonts w:ascii="Times New Roman" w:hAnsi="Times New Roman" w:cs="Times New Roman"/>
          <w:sz w:val="28"/>
          <w:szCs w:val="28"/>
          <w:lang w:val="ru-RU"/>
        </w:rPr>
      </w:pPr>
    </w:p>
    <w:p w:rsidR="00C766F7" w:rsidRDefault="00C766F7" w:rsidP="0064757E">
      <w:pPr>
        <w:spacing w:after="0"/>
        <w:ind w:firstLine="567"/>
        <w:jc w:val="both"/>
        <w:rPr>
          <w:rFonts w:ascii="Times New Roman" w:hAnsi="Times New Roman" w:cs="Times New Roman"/>
          <w:sz w:val="28"/>
          <w:szCs w:val="28"/>
          <w:lang w:val="ru-RU"/>
        </w:rPr>
      </w:pPr>
    </w:p>
    <w:p w:rsidR="0003021D" w:rsidRDefault="0003021D" w:rsidP="0003021D">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Групповая компенсация осуществима с помощью нерегулируемых конденсаторных установок </w:t>
      </w:r>
      <w:r w:rsidRPr="00607828">
        <w:rPr>
          <w:rFonts w:ascii="Times New Roman" w:hAnsi="Times New Roman" w:cs="Times New Roman"/>
          <w:b/>
          <w:i/>
          <w:sz w:val="28"/>
          <w:szCs w:val="28"/>
          <w:lang w:val="ru-RU"/>
        </w:rPr>
        <w:t xml:space="preserve">2 </w:t>
      </w:r>
      <w:r>
        <w:rPr>
          <w:rFonts w:ascii="Times New Roman" w:hAnsi="Times New Roman" w:cs="Times New Roman"/>
          <w:sz w:val="28"/>
          <w:szCs w:val="28"/>
          <w:lang w:val="ru-RU"/>
        </w:rPr>
        <w:t xml:space="preserve">мощностью не менее </w:t>
      </w:r>
      <w:r w:rsidRPr="00607828">
        <w:rPr>
          <w:rFonts w:ascii="Times New Roman" w:hAnsi="Times New Roman" w:cs="Times New Roman"/>
          <w:b/>
          <w:i/>
          <w:sz w:val="28"/>
          <w:szCs w:val="28"/>
          <w:lang w:val="ru-RU"/>
        </w:rPr>
        <w:t>30 квар</w:t>
      </w:r>
      <w:r>
        <w:rPr>
          <w:rFonts w:ascii="Times New Roman" w:hAnsi="Times New Roman" w:cs="Times New Roman"/>
          <w:sz w:val="28"/>
          <w:szCs w:val="28"/>
          <w:lang w:val="ru-RU"/>
        </w:rPr>
        <w:t xml:space="preserve"> во избежание увеличения расходов на коммутационное устройство, измерительные приборы и установочный шкаф. В этом случае конденсаторные установки, располагаемые в цехах у групповых распределительных щитов, гарантируют лучшее их использование по сравнению с индивидуальной компенсацией, однако в этом случае распределительные сети приёмников не разгружаются от реактивных нагрузок. Групповую компенсацию нельзя применять в пожаро - и взрывоопасных производственных помещениях.</w:t>
      </w:r>
    </w:p>
    <w:p w:rsidR="00C766F7" w:rsidRDefault="0003021D" w:rsidP="00C766F7">
      <w:pPr>
        <w:spacing w:after="0"/>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anchor distT="0" distB="0" distL="114300" distR="114300" simplePos="0" relativeHeight="251695104" behindDoc="1" locked="0" layoutInCell="1" allowOverlap="1">
            <wp:simplePos x="0" y="0"/>
            <wp:positionH relativeFrom="column">
              <wp:posOffset>-155575</wp:posOffset>
            </wp:positionH>
            <wp:positionV relativeFrom="paragraph">
              <wp:posOffset>-121920</wp:posOffset>
            </wp:positionV>
            <wp:extent cx="2096135" cy="2251710"/>
            <wp:effectExtent l="19050" t="0" r="0" b="0"/>
            <wp:wrapTight wrapText="bothSides">
              <wp:wrapPolygon edited="0">
                <wp:start x="-196" y="0"/>
                <wp:lineTo x="-196" y="21381"/>
                <wp:lineTo x="21593" y="21381"/>
                <wp:lineTo x="21593" y="0"/>
                <wp:lineTo x="-196" y="0"/>
              </wp:wrapPolygon>
            </wp:wrapTight>
            <wp:docPr id="56" name="Рисунок 41" descr="C:\Users\Анатолий\Documents\Scanned Documents\Рисунок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натолий\Documents\Scanned Documents\Рисунок (46).jpg"/>
                    <pic:cNvPicPr>
                      <a:picLocks noChangeAspect="1" noChangeArrowheads="1"/>
                    </pic:cNvPicPr>
                  </pic:nvPicPr>
                  <pic:blipFill>
                    <a:blip r:embed="rId99"/>
                    <a:srcRect l="7167" t="1734" r="5554" b="2890"/>
                    <a:stretch>
                      <a:fillRect/>
                    </a:stretch>
                  </pic:blipFill>
                  <pic:spPr bwMode="auto">
                    <a:xfrm>
                      <a:off x="0" y="0"/>
                      <a:ext cx="2096135" cy="2251710"/>
                    </a:xfrm>
                    <a:prstGeom prst="rect">
                      <a:avLst/>
                    </a:prstGeom>
                    <a:noFill/>
                    <a:ln w="9525">
                      <a:noFill/>
                      <a:miter lim="800000"/>
                      <a:headEnd/>
                      <a:tailEnd/>
                    </a:ln>
                  </pic:spPr>
                </pic:pic>
              </a:graphicData>
            </a:graphic>
          </wp:anchor>
        </w:drawing>
      </w:r>
    </w:p>
    <w:p w:rsidR="00723035" w:rsidRDefault="00723035" w:rsidP="0064757E">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294765">
        <w:rPr>
          <w:rFonts w:ascii="Times New Roman" w:hAnsi="Times New Roman" w:cs="Times New Roman"/>
          <w:sz w:val="28"/>
          <w:szCs w:val="28"/>
          <w:lang w:val="ru-RU"/>
        </w:rPr>
        <w:t>4.13</w:t>
      </w:r>
      <w:r>
        <w:rPr>
          <w:rFonts w:ascii="Times New Roman" w:hAnsi="Times New Roman" w:cs="Times New Roman"/>
          <w:sz w:val="28"/>
          <w:szCs w:val="28"/>
          <w:lang w:val="ru-RU"/>
        </w:rPr>
        <w:t>. Размещение статических конденсаторов при компенсации реактивной мощности:</w:t>
      </w:r>
      <w:r w:rsidR="00C704B5">
        <w:rPr>
          <w:rFonts w:ascii="Times New Roman" w:hAnsi="Times New Roman" w:cs="Times New Roman"/>
          <w:sz w:val="28"/>
          <w:szCs w:val="28"/>
          <w:lang w:val="ru-RU"/>
        </w:rPr>
        <w:t xml:space="preserve"> </w:t>
      </w:r>
      <w:r w:rsidRPr="007C27E7">
        <w:rPr>
          <w:rFonts w:ascii="Times New Roman" w:hAnsi="Times New Roman" w:cs="Times New Roman"/>
          <w:b/>
          <w:i/>
          <w:sz w:val="28"/>
          <w:szCs w:val="28"/>
          <w:lang w:val="ru-RU"/>
        </w:rPr>
        <w:t>1</w:t>
      </w:r>
      <w:r>
        <w:rPr>
          <w:rFonts w:ascii="Times New Roman" w:hAnsi="Times New Roman" w:cs="Times New Roman"/>
          <w:sz w:val="28"/>
          <w:szCs w:val="28"/>
          <w:lang w:val="ru-RU"/>
        </w:rPr>
        <w:t xml:space="preserve"> – индивидуальной; </w:t>
      </w:r>
      <w:r w:rsidRPr="007C27E7">
        <w:rPr>
          <w:rFonts w:ascii="Times New Roman" w:hAnsi="Times New Roman" w:cs="Times New Roman"/>
          <w:b/>
          <w:i/>
          <w:sz w:val="28"/>
          <w:szCs w:val="28"/>
          <w:lang w:val="ru-RU"/>
        </w:rPr>
        <w:t>2</w:t>
      </w:r>
      <w:r>
        <w:rPr>
          <w:rFonts w:ascii="Times New Roman" w:hAnsi="Times New Roman" w:cs="Times New Roman"/>
          <w:sz w:val="28"/>
          <w:szCs w:val="28"/>
          <w:lang w:val="ru-RU"/>
        </w:rPr>
        <w:t xml:space="preserve"> – групповой; </w:t>
      </w:r>
      <w:r w:rsidRPr="007C27E7">
        <w:rPr>
          <w:rFonts w:ascii="Times New Roman" w:hAnsi="Times New Roman" w:cs="Times New Roman"/>
          <w:b/>
          <w:i/>
          <w:sz w:val="28"/>
          <w:szCs w:val="28"/>
          <w:lang w:val="ru-RU"/>
        </w:rPr>
        <w:t>3</w:t>
      </w:r>
      <w:r>
        <w:rPr>
          <w:rFonts w:ascii="Times New Roman" w:hAnsi="Times New Roman" w:cs="Times New Roman"/>
          <w:sz w:val="28"/>
          <w:szCs w:val="28"/>
          <w:lang w:val="ru-RU"/>
        </w:rPr>
        <w:t xml:space="preserve"> – централизованной на стороне вторичного напряжения; </w:t>
      </w:r>
      <w:r w:rsidRPr="007C27E7">
        <w:rPr>
          <w:rFonts w:ascii="Times New Roman" w:hAnsi="Times New Roman" w:cs="Times New Roman"/>
          <w:b/>
          <w:i/>
          <w:sz w:val="28"/>
          <w:szCs w:val="28"/>
          <w:lang w:val="ru-RU"/>
        </w:rPr>
        <w:t>4</w:t>
      </w:r>
      <w:r>
        <w:rPr>
          <w:rFonts w:ascii="Times New Roman" w:hAnsi="Times New Roman" w:cs="Times New Roman"/>
          <w:sz w:val="28"/>
          <w:szCs w:val="28"/>
          <w:lang w:val="ru-RU"/>
        </w:rPr>
        <w:t xml:space="preserve"> </w:t>
      </w:r>
      <w:r w:rsidR="007C27E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7C27E7">
        <w:rPr>
          <w:rFonts w:ascii="Times New Roman" w:hAnsi="Times New Roman" w:cs="Times New Roman"/>
          <w:sz w:val="28"/>
          <w:szCs w:val="28"/>
          <w:lang w:val="ru-RU"/>
        </w:rPr>
        <w:t>то же, на стороне первичного напряжения.</w:t>
      </w:r>
    </w:p>
    <w:p w:rsidR="00116672" w:rsidRDefault="00116672" w:rsidP="0064757E">
      <w:pPr>
        <w:spacing w:after="0"/>
        <w:ind w:firstLine="567"/>
        <w:jc w:val="both"/>
        <w:rPr>
          <w:rFonts w:ascii="Times New Roman" w:hAnsi="Times New Roman" w:cs="Times New Roman"/>
          <w:sz w:val="28"/>
          <w:szCs w:val="28"/>
          <w:lang w:val="ru-RU"/>
        </w:rPr>
      </w:pPr>
    </w:p>
    <w:p w:rsidR="003A152F" w:rsidRDefault="003A152F" w:rsidP="00C704B5">
      <w:pPr>
        <w:spacing w:after="0"/>
        <w:ind w:firstLine="567"/>
        <w:jc w:val="both"/>
        <w:rPr>
          <w:rFonts w:ascii="Times New Roman" w:hAnsi="Times New Roman" w:cs="Times New Roman"/>
          <w:sz w:val="28"/>
          <w:szCs w:val="28"/>
          <w:lang w:val="ru-RU"/>
        </w:rPr>
      </w:pPr>
      <w:r w:rsidRPr="003A152F">
        <w:rPr>
          <w:rFonts w:ascii="Times New Roman" w:hAnsi="Times New Roman" w:cs="Times New Roman"/>
          <w:b/>
          <w:i/>
          <w:sz w:val="28"/>
          <w:szCs w:val="28"/>
          <w:lang w:val="ru-RU"/>
        </w:rPr>
        <w:t>Централизованная компенсация</w:t>
      </w:r>
      <w:r>
        <w:rPr>
          <w:rFonts w:ascii="Times New Roman" w:hAnsi="Times New Roman" w:cs="Times New Roman"/>
          <w:sz w:val="28"/>
          <w:szCs w:val="28"/>
          <w:lang w:val="ru-RU"/>
        </w:rPr>
        <w:t xml:space="preserve"> на стороне вторичного напряжения цеховой трансформаторной подстанции предусматривает</w:t>
      </w:r>
      <w:r w:rsidR="00A7658A">
        <w:rPr>
          <w:rFonts w:ascii="Times New Roman" w:hAnsi="Times New Roman" w:cs="Times New Roman"/>
          <w:sz w:val="28"/>
          <w:szCs w:val="28"/>
          <w:lang w:val="ru-RU"/>
        </w:rPr>
        <w:t xml:space="preserve"> присоединение нерегулируемой конденсаторной установки </w:t>
      </w:r>
      <w:r w:rsidR="00A7658A" w:rsidRPr="00624164">
        <w:rPr>
          <w:rFonts w:ascii="Times New Roman" w:hAnsi="Times New Roman" w:cs="Times New Roman"/>
          <w:b/>
          <w:i/>
          <w:sz w:val="28"/>
          <w:szCs w:val="28"/>
          <w:lang w:val="ru-RU"/>
        </w:rPr>
        <w:t>3</w:t>
      </w:r>
      <w:r w:rsidR="00A7658A">
        <w:rPr>
          <w:rFonts w:ascii="Times New Roman" w:hAnsi="Times New Roman" w:cs="Times New Roman"/>
          <w:sz w:val="28"/>
          <w:szCs w:val="28"/>
          <w:lang w:val="ru-RU"/>
        </w:rPr>
        <w:t xml:space="preserve"> непосредственно к её шинам</w:t>
      </w:r>
      <w:r w:rsidR="00624164">
        <w:rPr>
          <w:rFonts w:ascii="Times New Roman" w:hAnsi="Times New Roman" w:cs="Times New Roman"/>
          <w:sz w:val="28"/>
          <w:szCs w:val="28"/>
          <w:lang w:val="ru-RU"/>
        </w:rPr>
        <w:t>, что приводит к разгрузке от реактивной мощности только трансформаторов подстанции и линии, питающей её, при некотором повышении напряжения на зажимах параллельно включённых приёмников. Сети вторичного напряжения при этом несут прежнюю нагрузку. Аналогичная компенсация</w:t>
      </w:r>
      <w:r w:rsidR="00B36DBE">
        <w:rPr>
          <w:rFonts w:ascii="Times New Roman" w:hAnsi="Times New Roman" w:cs="Times New Roman"/>
          <w:sz w:val="28"/>
          <w:szCs w:val="28"/>
          <w:lang w:val="ru-RU"/>
        </w:rPr>
        <w:t xml:space="preserve"> на стороне первичного напряжения с помощью конденсаторной установки </w:t>
      </w:r>
      <w:r w:rsidR="00B36DBE" w:rsidRPr="001F22B0">
        <w:rPr>
          <w:rFonts w:ascii="Times New Roman" w:hAnsi="Times New Roman" w:cs="Times New Roman"/>
          <w:b/>
          <w:i/>
          <w:sz w:val="28"/>
          <w:szCs w:val="28"/>
          <w:lang w:val="ru-RU"/>
        </w:rPr>
        <w:t>4</w:t>
      </w:r>
      <w:r w:rsidR="00B36DBE">
        <w:rPr>
          <w:rFonts w:ascii="Times New Roman" w:hAnsi="Times New Roman" w:cs="Times New Roman"/>
          <w:sz w:val="28"/>
          <w:szCs w:val="28"/>
          <w:lang w:val="ru-RU"/>
        </w:rPr>
        <w:t xml:space="preserve"> разгружает систему внешнего электроснабжения, а трансформаторы и все элементы внутреннего электроснабжения от реактивной мощности не разгружаются.</w:t>
      </w:r>
    </w:p>
    <w:p w:rsidR="00B03A77" w:rsidRDefault="00B03A77" w:rsidP="00C704B5">
      <w:pPr>
        <w:spacing w:after="0"/>
        <w:ind w:firstLine="567"/>
        <w:jc w:val="both"/>
        <w:rPr>
          <w:rFonts w:ascii="Times New Roman" w:hAnsi="Times New Roman" w:cs="Times New Roman"/>
          <w:sz w:val="28"/>
          <w:szCs w:val="28"/>
          <w:lang w:val="ru-RU"/>
        </w:rPr>
      </w:pPr>
      <w:r w:rsidRPr="00B03A77">
        <w:rPr>
          <w:rFonts w:ascii="Times New Roman" w:hAnsi="Times New Roman" w:cs="Times New Roman"/>
          <w:sz w:val="28"/>
          <w:szCs w:val="28"/>
          <w:lang w:val="ru-RU"/>
        </w:rPr>
        <w:t xml:space="preserve">По экономическим </w:t>
      </w:r>
      <w:r>
        <w:rPr>
          <w:rFonts w:ascii="Times New Roman" w:hAnsi="Times New Roman" w:cs="Times New Roman"/>
          <w:sz w:val="28"/>
          <w:szCs w:val="28"/>
          <w:lang w:val="ru-RU"/>
        </w:rPr>
        <w:t xml:space="preserve">соображениям мощность конденсаторной установки на </w:t>
      </w:r>
      <w:r w:rsidR="00AF4178">
        <w:rPr>
          <w:rFonts w:ascii="Times New Roman" w:hAnsi="Times New Roman" w:cs="Times New Roman"/>
          <w:sz w:val="28"/>
          <w:szCs w:val="28"/>
          <w:lang w:val="ru-RU"/>
        </w:rPr>
        <w:t xml:space="preserve">номинальное напряжение </w:t>
      </w:r>
      <w:r w:rsidR="00AF4178" w:rsidRPr="00AF4178">
        <w:rPr>
          <w:rFonts w:ascii="Times New Roman" w:hAnsi="Times New Roman" w:cs="Times New Roman"/>
          <w:b/>
          <w:i/>
          <w:sz w:val="28"/>
          <w:szCs w:val="28"/>
          <w:lang w:val="ru-RU"/>
        </w:rPr>
        <w:t>6</w:t>
      </w:r>
      <w:r w:rsidR="00AF4178">
        <w:rPr>
          <w:rFonts w:ascii="Times New Roman" w:hAnsi="Times New Roman" w:cs="Times New Roman"/>
          <w:sz w:val="28"/>
          <w:szCs w:val="28"/>
          <w:lang w:val="ru-RU"/>
        </w:rPr>
        <w:t xml:space="preserve"> или </w:t>
      </w:r>
      <w:r w:rsidR="00AF4178" w:rsidRPr="00AF4178">
        <w:rPr>
          <w:rFonts w:ascii="Times New Roman" w:hAnsi="Times New Roman" w:cs="Times New Roman"/>
          <w:b/>
          <w:i/>
          <w:sz w:val="28"/>
          <w:szCs w:val="28"/>
          <w:lang w:val="ru-RU"/>
        </w:rPr>
        <w:t>10 кВ</w:t>
      </w:r>
      <w:r w:rsidR="00AF4178">
        <w:rPr>
          <w:rFonts w:ascii="Times New Roman" w:hAnsi="Times New Roman" w:cs="Times New Roman"/>
          <w:sz w:val="28"/>
          <w:szCs w:val="28"/>
          <w:lang w:val="ru-RU"/>
        </w:rPr>
        <w:t xml:space="preserve"> должна быть не менее </w:t>
      </w:r>
      <w:r w:rsidR="00AF4178" w:rsidRPr="00AF4178">
        <w:rPr>
          <w:rFonts w:ascii="Times New Roman" w:hAnsi="Times New Roman" w:cs="Times New Roman"/>
          <w:b/>
          <w:i/>
          <w:sz w:val="28"/>
          <w:szCs w:val="28"/>
          <w:lang w:val="ru-RU"/>
        </w:rPr>
        <w:t>400 квар</w:t>
      </w:r>
      <w:r w:rsidR="00AF4178">
        <w:rPr>
          <w:rFonts w:ascii="Times New Roman" w:hAnsi="Times New Roman" w:cs="Times New Roman"/>
          <w:sz w:val="28"/>
          <w:szCs w:val="28"/>
          <w:lang w:val="ru-RU"/>
        </w:rPr>
        <w:t xml:space="preserve"> при присоединении её через отдельный коммутационный аппарат и не меньше </w:t>
      </w:r>
      <w:r w:rsidR="00AF4178" w:rsidRPr="00AF4178">
        <w:rPr>
          <w:rFonts w:ascii="Times New Roman" w:hAnsi="Times New Roman" w:cs="Times New Roman"/>
          <w:b/>
          <w:i/>
          <w:sz w:val="28"/>
          <w:szCs w:val="28"/>
          <w:lang w:val="ru-RU"/>
        </w:rPr>
        <w:t>100 квар,</w:t>
      </w:r>
      <w:r w:rsidR="00AF4178">
        <w:rPr>
          <w:rFonts w:ascii="Times New Roman" w:hAnsi="Times New Roman" w:cs="Times New Roman"/>
          <w:sz w:val="28"/>
          <w:szCs w:val="28"/>
          <w:lang w:val="ru-RU"/>
        </w:rPr>
        <w:t xml:space="preserve"> если её присоединяют через общее отключ</w:t>
      </w:r>
      <w:r w:rsidR="00E33841">
        <w:rPr>
          <w:rFonts w:ascii="Times New Roman" w:hAnsi="Times New Roman" w:cs="Times New Roman"/>
          <w:sz w:val="28"/>
          <w:szCs w:val="28"/>
          <w:lang w:val="ru-RU"/>
        </w:rPr>
        <w:t>ающее устройство совместно с трансформатором или другим приёмником.</w:t>
      </w:r>
    </w:p>
    <w:p w:rsidR="00FD1D96" w:rsidRDefault="00FD1D96"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Регулируемые конденсаторные установки, используемые при переменной реактивной нагрузке</w:t>
      </w:r>
      <w:r w:rsidR="00B725F5">
        <w:rPr>
          <w:rFonts w:ascii="Times New Roman" w:hAnsi="Times New Roman" w:cs="Times New Roman"/>
          <w:sz w:val="28"/>
          <w:szCs w:val="28"/>
          <w:lang w:val="ru-RU"/>
        </w:rPr>
        <w:t xml:space="preserve">, размещают в сетях с учётом не только необходимой компенсации реактивной мощности путём ступенчатого регулирования ёмкости присоединенных конденсаторов, но и путём регулирования напряжения сети с целью поддержания его на заданном уровне. </w:t>
      </w:r>
      <w:r w:rsidR="007C6951">
        <w:rPr>
          <w:rFonts w:ascii="Times New Roman" w:hAnsi="Times New Roman" w:cs="Times New Roman"/>
          <w:sz w:val="28"/>
          <w:szCs w:val="28"/>
          <w:lang w:val="ru-RU"/>
        </w:rPr>
        <w:t xml:space="preserve">Такое регулирование необходимо, ибо в часы малой нагрузки предприятия работа сети происходит с перекомпенсацией, </w:t>
      </w:r>
      <w:r w:rsidR="00C2678E">
        <w:rPr>
          <w:rFonts w:ascii="Times New Roman" w:hAnsi="Times New Roman" w:cs="Times New Roman"/>
          <w:sz w:val="28"/>
          <w:szCs w:val="28"/>
          <w:lang w:val="ru-RU"/>
        </w:rPr>
        <w:t>сопровождающейся недопустимым повышением напряжения и увеличением потерь электрической энергии, а в часы максимальной нагрузки сеть будет работать с недокомпенсацией, снижением напряжения</w:t>
      </w:r>
      <w:r w:rsidR="00A02702">
        <w:rPr>
          <w:rFonts w:ascii="Times New Roman" w:hAnsi="Times New Roman" w:cs="Times New Roman"/>
          <w:sz w:val="28"/>
          <w:szCs w:val="28"/>
          <w:lang w:val="ru-RU"/>
        </w:rPr>
        <w:t xml:space="preserve"> на подстанции и ростом потерь электрической энергии во всех элементах электроснабжения. Передача реактивной энергии предприятием в сеть энергосистемы, как правило, не допускается.</w:t>
      </w:r>
    </w:p>
    <w:p w:rsidR="00B83769" w:rsidRDefault="00B83769"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Регулирование конденсаторных установок может быть ручным и автоматическим. Автоматическое регулирование в функции напряжения, тока нагрузки, </w:t>
      </w:r>
      <w:r w:rsidR="00740C53">
        <w:rPr>
          <w:rFonts w:ascii="Times New Roman" w:hAnsi="Times New Roman" w:cs="Times New Roman"/>
          <w:sz w:val="28"/>
          <w:szCs w:val="28"/>
          <w:lang w:val="ru-RU"/>
        </w:rPr>
        <w:t xml:space="preserve">времени суток, направления реактивной мощности или коэффициента </w:t>
      </w:r>
      <w:r w:rsidR="00740C53">
        <w:rPr>
          <w:rFonts w:ascii="Times New Roman" w:hAnsi="Times New Roman" w:cs="Times New Roman"/>
          <w:sz w:val="28"/>
          <w:szCs w:val="28"/>
          <w:lang w:val="ru-RU"/>
        </w:rPr>
        <w:lastRenderedPageBreak/>
        <w:t xml:space="preserve">мощности обязательно для конденсаторных установок мощностью боле </w:t>
      </w:r>
      <w:r w:rsidR="00740C53" w:rsidRPr="001F22B0">
        <w:rPr>
          <w:rFonts w:ascii="Times New Roman" w:hAnsi="Times New Roman" w:cs="Times New Roman"/>
          <w:b/>
          <w:i/>
          <w:sz w:val="28"/>
          <w:szCs w:val="28"/>
          <w:lang w:val="ru-RU"/>
        </w:rPr>
        <w:t>200 квар</w:t>
      </w:r>
      <w:r w:rsidR="00740C53">
        <w:rPr>
          <w:rFonts w:ascii="Times New Roman" w:hAnsi="Times New Roman" w:cs="Times New Roman"/>
          <w:sz w:val="28"/>
          <w:szCs w:val="28"/>
          <w:lang w:val="ru-RU"/>
        </w:rPr>
        <w:t xml:space="preserve">. Наиболее экономичны конденсаторные установки со ступенчатым регулированием реактивной мощности в геометрической прогрессии, например </w:t>
      </w:r>
      <w:r w:rsidR="00740C53" w:rsidRPr="00FD0BBF">
        <w:rPr>
          <w:rFonts w:ascii="Times New Roman" w:hAnsi="Times New Roman" w:cs="Times New Roman"/>
          <w:b/>
          <w:i/>
          <w:sz w:val="28"/>
          <w:szCs w:val="28"/>
          <w:lang w:val="ru-RU"/>
        </w:rPr>
        <w:t>100:200:400 квар</w:t>
      </w:r>
      <w:r w:rsidR="00740C53">
        <w:rPr>
          <w:rFonts w:ascii="Times New Roman" w:hAnsi="Times New Roman" w:cs="Times New Roman"/>
          <w:sz w:val="28"/>
          <w:szCs w:val="28"/>
          <w:lang w:val="ru-RU"/>
        </w:rPr>
        <w:t xml:space="preserve"> и т.д.</w:t>
      </w:r>
    </w:p>
    <w:p w:rsidR="00F97F01" w:rsidRDefault="00F97F01"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Конденсаторы должны иметь разрядные устройства для быстрого снижения напряжения на их выводах после отключения от сети. Единичные конденсаторы рекомендовано применять со встроенными разрядными резисторами, хотя допускается использовать их и без них при условии непосредственного подключения к выводам единичного конденсатора или ряда </w:t>
      </w:r>
      <w:r w:rsidR="00AC0BFC">
        <w:rPr>
          <w:rFonts w:ascii="Times New Roman" w:hAnsi="Times New Roman" w:cs="Times New Roman"/>
          <w:sz w:val="28"/>
          <w:szCs w:val="28"/>
          <w:lang w:val="ru-RU"/>
        </w:rPr>
        <w:t>последовательно соединённых конденсаторов внешнего разрядного устройства.</w:t>
      </w:r>
    </w:p>
    <w:p w:rsidR="003643E9" w:rsidRDefault="003643E9"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конденсаторных установках напряжением до </w:t>
      </w:r>
      <w:r w:rsidRPr="003643E9">
        <w:rPr>
          <w:rFonts w:ascii="Times New Roman" w:hAnsi="Times New Roman" w:cs="Times New Roman"/>
          <w:b/>
          <w:i/>
          <w:sz w:val="28"/>
          <w:szCs w:val="28"/>
          <w:lang w:val="ru-RU"/>
        </w:rPr>
        <w:t>1000 В</w:t>
      </w:r>
      <w:r>
        <w:rPr>
          <w:rFonts w:ascii="Times New Roman" w:hAnsi="Times New Roman" w:cs="Times New Roman"/>
          <w:sz w:val="28"/>
          <w:szCs w:val="28"/>
          <w:lang w:val="ru-RU"/>
        </w:rPr>
        <w:t xml:space="preserve"> (рис. </w:t>
      </w:r>
      <w:r w:rsidR="00E369C7">
        <w:rPr>
          <w:rFonts w:ascii="Times New Roman" w:hAnsi="Times New Roman" w:cs="Times New Roman"/>
          <w:sz w:val="28"/>
          <w:szCs w:val="28"/>
          <w:lang w:val="ru-RU"/>
        </w:rPr>
        <w:t>4.14</w:t>
      </w:r>
      <w:r>
        <w:rPr>
          <w:rFonts w:ascii="Times New Roman" w:hAnsi="Times New Roman" w:cs="Times New Roman"/>
          <w:sz w:val="28"/>
          <w:szCs w:val="28"/>
          <w:lang w:val="ru-RU"/>
        </w:rPr>
        <w:t xml:space="preserve">, </w:t>
      </w:r>
      <w:r w:rsidRPr="00664FF4">
        <w:rPr>
          <w:rFonts w:ascii="Times New Roman" w:hAnsi="Times New Roman" w:cs="Times New Roman"/>
          <w:b/>
          <w:i/>
          <w:sz w:val="28"/>
          <w:szCs w:val="28"/>
          <w:lang w:val="ru-RU"/>
        </w:rPr>
        <w:t>а</w:t>
      </w:r>
      <w:r>
        <w:rPr>
          <w:rFonts w:ascii="Times New Roman" w:hAnsi="Times New Roman" w:cs="Times New Roman"/>
          <w:sz w:val="28"/>
          <w:szCs w:val="28"/>
          <w:lang w:val="ru-RU"/>
        </w:rPr>
        <w:t xml:space="preserve">) применяют разрядные резисторы с сопротивлением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R</m:t>
            </m:r>
          </m:e>
          <m:sub>
            <m:r>
              <m:rPr>
                <m:sty m:val="bi"/>
              </m:rPr>
              <w:rPr>
                <w:rFonts w:ascii="Cambria Math" w:hAnsi="Cambria Math" w:cs="Times New Roman"/>
                <w:sz w:val="28"/>
                <w:szCs w:val="28"/>
                <w:lang w:val="ru-RU"/>
              </w:rPr>
              <m:t>разр</m:t>
            </m:r>
          </m:sub>
        </m:sSub>
      </m:oMath>
      <w:r w:rsidRPr="00387ECF">
        <w:rPr>
          <w:rFonts w:ascii="Times New Roman" w:hAnsi="Times New Roman" w:cs="Times New Roman"/>
          <w:sz w:val="28"/>
          <w:szCs w:val="28"/>
          <w:lang w:val="ru-RU"/>
        </w:rPr>
        <w:t xml:space="preserve">, </w:t>
      </w:r>
      <w:r w:rsidR="005F63A5">
        <w:rPr>
          <w:rFonts w:ascii="Times New Roman" w:hAnsi="Times New Roman" w:cs="Times New Roman"/>
          <w:sz w:val="28"/>
          <w:szCs w:val="28"/>
          <w:lang w:val="ru-RU"/>
        </w:rPr>
        <w:t>выраженным в Омах, которое определяют так:</w:t>
      </w:r>
    </w:p>
    <w:p w:rsidR="005F63A5" w:rsidRDefault="00AB4EF7" w:rsidP="005F63A5">
      <w:pPr>
        <w:spacing w:after="0"/>
        <w:ind w:left="-426"/>
        <w:jc w:val="center"/>
        <w:rPr>
          <w:rFonts w:ascii="Times New Roman" w:hAnsi="Times New Roman" w:cs="Times New Roman"/>
          <w:sz w:val="28"/>
          <w:szCs w:val="28"/>
          <w:lang w:val="ru-RU"/>
        </w:rPr>
      </w:pPr>
      <m:oMathPara>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ru-RU"/>
                </w:rPr>
                <m:t>R</m:t>
              </m:r>
            </m:e>
            <m:sub>
              <m:r>
                <m:rPr>
                  <m:sty m:val="bi"/>
                </m:rPr>
                <w:rPr>
                  <w:rFonts w:ascii="Cambria Math" w:hAnsi="Cambria Math" w:cs="Times New Roman"/>
                  <w:sz w:val="28"/>
                  <w:szCs w:val="28"/>
                  <w:lang w:val="ru-RU"/>
                </w:rPr>
                <m:t>разр</m:t>
              </m:r>
            </m:sub>
          </m:sSub>
          <m:r>
            <w:rPr>
              <w:rFonts w:ascii="Cambria Math" w:hAnsi="Cambria Math" w:cs="Times New Roman"/>
              <w:sz w:val="28"/>
              <w:szCs w:val="28"/>
              <w:lang w:val="ru-RU"/>
            </w:rPr>
            <m:t>=15∙</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10</m:t>
              </m:r>
            </m:e>
            <m:sup>
              <m:r>
                <w:rPr>
                  <w:rFonts w:ascii="Cambria Math" w:hAnsi="Cambria Math" w:cs="Times New Roman"/>
                  <w:sz w:val="28"/>
                  <w:szCs w:val="28"/>
                  <w:lang w:val="ru-RU"/>
                </w:rPr>
                <m:t>6</m:t>
              </m:r>
            </m:sup>
          </m:sSup>
          <m:f>
            <m:fPr>
              <m:ctrlPr>
                <w:rPr>
                  <w:rFonts w:ascii="Cambria Math" w:hAnsi="Cambria Math" w:cs="Times New Roman"/>
                  <w:i/>
                  <w:sz w:val="28"/>
                  <w:szCs w:val="28"/>
                  <w:lang w:val="ru-RU"/>
                </w:rPr>
              </m:ctrlPr>
            </m:fPr>
            <m:num>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U</m:t>
                  </m:r>
                </m:e>
                <m:sub>
                  <m:r>
                    <w:rPr>
                      <w:rFonts w:ascii="Cambria Math" w:hAnsi="Cambria Math" w:cs="Times New Roman"/>
                      <w:sz w:val="28"/>
                      <w:szCs w:val="28"/>
                      <w:lang w:val="ru-RU"/>
                    </w:rPr>
                    <m:t>ф</m:t>
                  </m:r>
                </m:sub>
                <m:sup>
                  <m:r>
                    <w:rPr>
                      <w:rFonts w:ascii="Cambria Math" w:hAnsi="Cambria Math" w:cs="Times New Roman"/>
                      <w:sz w:val="28"/>
                      <w:szCs w:val="28"/>
                      <w:lang w:val="ru-RU"/>
                    </w:rPr>
                    <m:t>2</m:t>
                  </m:r>
                </m:sup>
              </m:sSubSup>
            </m:num>
            <m:den>
              <m:r>
                <w:rPr>
                  <w:rFonts w:ascii="Cambria Math" w:hAnsi="Cambria Math" w:cs="Times New Roman"/>
                  <w:sz w:val="28"/>
                  <w:szCs w:val="28"/>
                  <w:lang w:val="ru-RU"/>
                </w:rPr>
                <m:t>Q</m:t>
              </m:r>
            </m:den>
          </m:f>
          <m:r>
            <w:rPr>
              <w:rFonts w:ascii="Cambria Math" w:hAnsi="Cambria Math" w:cs="Times New Roman"/>
              <w:sz w:val="28"/>
              <w:szCs w:val="28"/>
              <w:lang w:val="ru-RU"/>
            </w:rPr>
            <m:t>,</m:t>
          </m:r>
        </m:oMath>
      </m:oMathPara>
    </w:p>
    <w:p w:rsidR="002D4E51" w:rsidRDefault="001A077F" w:rsidP="00C704B5">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m:oMath>
        <m:sSub>
          <m:sSubPr>
            <m:ctrlPr>
              <w:rPr>
                <w:rFonts w:ascii="Cambria Math" w:hAnsi="Cambria Math" w:cs="Times New Roman"/>
                <w:b/>
                <w:i/>
                <w:sz w:val="28"/>
                <w:szCs w:val="28"/>
                <w:lang w:val="ru-RU"/>
              </w:rPr>
            </m:ctrlPr>
          </m:sSubPr>
          <m:e>
            <m:r>
              <m:rPr>
                <m:sty m:val="bi"/>
              </m:rPr>
              <w:rPr>
                <w:rFonts w:ascii="Cambria Math" w:hAnsi="Cambria Math" w:cs="Times New Roman"/>
                <w:sz w:val="28"/>
                <w:szCs w:val="28"/>
                <w:lang w:val="en-US"/>
              </w:rPr>
              <m:t>U</m:t>
            </m:r>
          </m:e>
          <m:sub>
            <m:r>
              <m:rPr>
                <m:sty m:val="bi"/>
              </m:rPr>
              <w:rPr>
                <w:rFonts w:ascii="Cambria Math" w:hAnsi="Cambria Math" w:cs="Times New Roman"/>
                <w:sz w:val="28"/>
                <w:szCs w:val="28"/>
                <w:lang w:val="ru-RU"/>
              </w:rPr>
              <m:t>ф</m:t>
            </m:r>
          </m:sub>
        </m:sSub>
      </m:oMath>
      <w:r>
        <w:rPr>
          <w:rFonts w:ascii="Times New Roman" w:hAnsi="Times New Roman" w:cs="Times New Roman"/>
          <w:sz w:val="28"/>
          <w:szCs w:val="28"/>
          <w:lang w:val="ru-RU"/>
        </w:rPr>
        <w:t xml:space="preserve"> - фазное напряжение </w:t>
      </w:r>
      <w:r w:rsidR="00A72A9D">
        <w:rPr>
          <w:rFonts w:ascii="Times New Roman" w:hAnsi="Times New Roman" w:cs="Times New Roman"/>
          <w:sz w:val="28"/>
          <w:szCs w:val="28"/>
          <w:lang w:val="ru-RU"/>
        </w:rPr>
        <w:t>сети, кВ;</w:t>
      </w:r>
    </w:p>
    <w:p w:rsidR="00A72A9D" w:rsidRDefault="00A72A9D" w:rsidP="00C704B5">
      <w:pPr>
        <w:spacing w:after="0"/>
        <w:rPr>
          <w:rFonts w:ascii="Times New Roman" w:hAnsi="Times New Roman" w:cs="Times New Roman"/>
          <w:sz w:val="28"/>
          <w:szCs w:val="28"/>
          <w:lang w:val="ru-RU"/>
        </w:rPr>
      </w:pPr>
      <m:oMath>
        <m:r>
          <m:rPr>
            <m:sty m:val="bi"/>
          </m:rPr>
          <w:rPr>
            <w:rFonts w:ascii="Cambria Math" w:hAnsi="Cambria Math" w:cs="Times New Roman"/>
            <w:sz w:val="28"/>
            <w:szCs w:val="28"/>
            <w:lang w:val="ru-RU"/>
          </w:rPr>
          <m:t>Q</m:t>
        </m:r>
      </m:oMath>
      <w:r>
        <w:rPr>
          <w:rFonts w:ascii="Times New Roman" w:hAnsi="Times New Roman" w:cs="Times New Roman"/>
          <w:sz w:val="28"/>
          <w:szCs w:val="28"/>
          <w:lang w:val="ru-RU"/>
        </w:rPr>
        <w:t xml:space="preserve"> - мощность конденсаторной установки, квар.</w:t>
      </w:r>
    </w:p>
    <w:p w:rsidR="009C12CC" w:rsidRDefault="009C12CC"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индивидуальной компенсации разрядные резисторы могут отсутствовать, так как </w:t>
      </w:r>
      <w:r w:rsidR="00BC5266">
        <w:rPr>
          <w:rFonts w:ascii="Times New Roman" w:hAnsi="Times New Roman" w:cs="Times New Roman"/>
          <w:sz w:val="28"/>
          <w:szCs w:val="28"/>
          <w:lang w:val="ru-RU"/>
        </w:rPr>
        <w:t>их роль выполняют фазы обмотки статора двигателя или другого приёмника</w:t>
      </w:r>
      <w:r w:rsidR="00AC643B">
        <w:rPr>
          <w:rFonts w:ascii="Times New Roman" w:hAnsi="Times New Roman" w:cs="Times New Roman"/>
          <w:sz w:val="28"/>
          <w:szCs w:val="28"/>
          <w:lang w:val="ru-RU"/>
        </w:rPr>
        <w:t>, к которым непосредственно присоединены конденсаторы.</w:t>
      </w:r>
    </w:p>
    <w:p w:rsidR="00AE3079" w:rsidRDefault="00AE3079" w:rsidP="00C704B5">
      <w:pPr>
        <w:spacing w:after="0"/>
        <w:ind w:firstLine="567"/>
        <w:jc w:val="both"/>
        <w:rPr>
          <w:rFonts w:ascii="Times New Roman" w:hAnsi="Times New Roman" w:cs="Times New Roman"/>
          <w:i/>
          <w:sz w:val="28"/>
          <w:szCs w:val="28"/>
          <w:lang w:val="ru-RU"/>
        </w:rPr>
      </w:pPr>
    </w:p>
    <w:p w:rsidR="00AE3079" w:rsidRDefault="00116672" w:rsidP="00AE3079">
      <w:pPr>
        <w:spacing w:after="0"/>
        <w:jc w:val="both"/>
        <w:rPr>
          <w:rFonts w:ascii="Times New Roman" w:hAnsi="Times New Roman" w:cs="Times New Roman"/>
          <w:i/>
          <w:sz w:val="28"/>
          <w:szCs w:val="28"/>
          <w:lang w:val="ru-RU"/>
        </w:rPr>
      </w:pPr>
      <w:r>
        <w:rPr>
          <w:rFonts w:ascii="Times New Roman" w:hAnsi="Times New Roman" w:cs="Times New Roman"/>
          <w:i/>
          <w:noProof/>
          <w:sz w:val="28"/>
          <w:szCs w:val="28"/>
        </w:rPr>
        <w:drawing>
          <wp:anchor distT="0" distB="0" distL="114300" distR="114300" simplePos="0" relativeHeight="251696128" behindDoc="1" locked="0" layoutInCell="1" allowOverlap="1">
            <wp:simplePos x="0" y="0"/>
            <wp:positionH relativeFrom="column">
              <wp:posOffset>22291</wp:posOffset>
            </wp:positionH>
            <wp:positionV relativeFrom="paragraph">
              <wp:posOffset>-2521</wp:posOffset>
            </wp:positionV>
            <wp:extent cx="4559774" cy="1767385"/>
            <wp:effectExtent l="19050" t="0" r="0" b="0"/>
            <wp:wrapTight wrapText="bothSides">
              <wp:wrapPolygon edited="0">
                <wp:start x="-90" y="0"/>
                <wp:lineTo x="-90" y="21419"/>
                <wp:lineTo x="21568" y="21419"/>
                <wp:lineTo x="21568" y="0"/>
                <wp:lineTo x="-90" y="0"/>
              </wp:wrapPolygon>
            </wp:wrapTight>
            <wp:docPr id="57" name="Рисунок 42" descr="C:\Users\Анатолий\Documents\Scanned Documents\Рисунок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натолий\Documents\Scanned Documents\Рисунок (47).jpg"/>
                    <pic:cNvPicPr>
                      <a:picLocks noChangeAspect="1" noChangeArrowheads="1"/>
                    </pic:cNvPicPr>
                  </pic:nvPicPr>
                  <pic:blipFill>
                    <a:blip r:embed="rId100" cstate="print"/>
                    <a:srcRect t="3158" r="2765" b="5965"/>
                    <a:stretch>
                      <a:fillRect/>
                    </a:stretch>
                  </pic:blipFill>
                  <pic:spPr bwMode="auto">
                    <a:xfrm>
                      <a:off x="0" y="0"/>
                      <a:ext cx="4559774" cy="1767385"/>
                    </a:xfrm>
                    <a:prstGeom prst="rect">
                      <a:avLst/>
                    </a:prstGeom>
                    <a:noFill/>
                    <a:ln w="9525">
                      <a:noFill/>
                      <a:miter lim="800000"/>
                      <a:headEnd/>
                      <a:tailEnd/>
                    </a:ln>
                  </pic:spPr>
                </pic:pic>
              </a:graphicData>
            </a:graphic>
          </wp:anchor>
        </w:drawing>
      </w:r>
    </w:p>
    <w:p w:rsidR="00447813" w:rsidRDefault="00E369C7" w:rsidP="00116672">
      <w:pPr>
        <w:spacing w:after="0"/>
        <w:rPr>
          <w:rFonts w:ascii="Times New Roman" w:hAnsi="Times New Roman" w:cs="Times New Roman"/>
          <w:sz w:val="28"/>
          <w:szCs w:val="28"/>
          <w:lang w:val="ru-RU"/>
        </w:rPr>
      </w:pPr>
      <w:r>
        <w:rPr>
          <w:rFonts w:ascii="Times New Roman" w:hAnsi="Times New Roman" w:cs="Times New Roman"/>
          <w:sz w:val="28"/>
          <w:szCs w:val="28"/>
          <w:lang w:val="ru-RU"/>
        </w:rPr>
        <w:t>Рис. 4.14</w:t>
      </w:r>
      <w:r w:rsidR="00447813">
        <w:rPr>
          <w:rFonts w:ascii="Times New Roman" w:hAnsi="Times New Roman" w:cs="Times New Roman"/>
          <w:sz w:val="28"/>
          <w:szCs w:val="28"/>
          <w:lang w:val="ru-RU"/>
        </w:rPr>
        <w:t>. Схемы присоединения конденсаторов на напряжение:</w:t>
      </w:r>
    </w:p>
    <w:p w:rsidR="00116672" w:rsidRPr="00116672" w:rsidRDefault="00447813" w:rsidP="00116672">
      <w:pPr>
        <w:spacing w:after="0"/>
        <w:jc w:val="both"/>
        <w:rPr>
          <w:rFonts w:ascii="Times New Roman" w:hAnsi="Times New Roman" w:cs="Times New Roman"/>
          <w:sz w:val="28"/>
          <w:szCs w:val="28"/>
          <w:lang w:val="ru-RU"/>
        </w:rPr>
      </w:pPr>
      <w:r w:rsidRPr="00116672">
        <w:rPr>
          <w:rFonts w:ascii="Times New Roman" w:hAnsi="Times New Roman" w:cs="Times New Roman"/>
          <w:sz w:val="28"/>
          <w:szCs w:val="28"/>
          <w:lang w:val="ru-RU"/>
        </w:rPr>
        <w:t xml:space="preserve">а – до 1000 В; </w:t>
      </w:r>
    </w:p>
    <w:p w:rsidR="00447813" w:rsidRDefault="00447813" w:rsidP="00116672">
      <w:pPr>
        <w:spacing w:after="0"/>
        <w:jc w:val="both"/>
        <w:rPr>
          <w:rFonts w:ascii="Times New Roman" w:hAnsi="Times New Roman" w:cs="Times New Roman"/>
          <w:sz w:val="28"/>
          <w:szCs w:val="28"/>
          <w:lang w:val="ru-RU"/>
        </w:rPr>
      </w:pPr>
      <w:r w:rsidRPr="00116672">
        <w:rPr>
          <w:rFonts w:ascii="Times New Roman" w:hAnsi="Times New Roman" w:cs="Times New Roman"/>
          <w:sz w:val="28"/>
          <w:szCs w:val="28"/>
          <w:lang w:val="ru-RU"/>
        </w:rPr>
        <w:t>б – выше 1000 В</w:t>
      </w:r>
      <w:r>
        <w:rPr>
          <w:rFonts w:ascii="Times New Roman" w:hAnsi="Times New Roman" w:cs="Times New Roman"/>
          <w:sz w:val="28"/>
          <w:szCs w:val="28"/>
          <w:lang w:val="ru-RU"/>
        </w:rPr>
        <w:t>.</w:t>
      </w:r>
    </w:p>
    <w:p w:rsidR="00C704B5" w:rsidRDefault="00C704B5" w:rsidP="00C704B5">
      <w:pPr>
        <w:spacing w:after="0"/>
        <w:ind w:firstLine="567"/>
        <w:jc w:val="both"/>
        <w:rPr>
          <w:rFonts w:ascii="Times New Roman" w:hAnsi="Times New Roman" w:cs="Times New Roman"/>
          <w:sz w:val="28"/>
          <w:szCs w:val="28"/>
          <w:lang w:val="ru-RU"/>
        </w:rPr>
      </w:pPr>
    </w:p>
    <w:p w:rsidR="00D1004E" w:rsidRDefault="000308AF"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конденсаторных установках на напряжение выше </w:t>
      </w:r>
      <w:r w:rsidRPr="000308AF">
        <w:rPr>
          <w:rFonts w:ascii="Times New Roman" w:hAnsi="Times New Roman" w:cs="Times New Roman"/>
          <w:b/>
          <w:i/>
          <w:sz w:val="28"/>
          <w:szCs w:val="28"/>
          <w:lang w:val="ru-RU"/>
        </w:rPr>
        <w:t>1000 В</w:t>
      </w:r>
      <w:r>
        <w:rPr>
          <w:rFonts w:ascii="Times New Roman" w:hAnsi="Times New Roman" w:cs="Times New Roman"/>
          <w:sz w:val="28"/>
          <w:szCs w:val="28"/>
          <w:lang w:val="ru-RU"/>
        </w:rPr>
        <w:t xml:space="preserve"> (рис. </w:t>
      </w:r>
      <w:r w:rsidR="00E369C7">
        <w:rPr>
          <w:rFonts w:ascii="Times New Roman" w:hAnsi="Times New Roman" w:cs="Times New Roman"/>
          <w:sz w:val="28"/>
          <w:szCs w:val="28"/>
          <w:lang w:val="ru-RU"/>
        </w:rPr>
        <w:t>4.14</w:t>
      </w:r>
      <w:r>
        <w:rPr>
          <w:rFonts w:ascii="Times New Roman" w:hAnsi="Times New Roman" w:cs="Times New Roman"/>
          <w:sz w:val="28"/>
          <w:szCs w:val="28"/>
          <w:lang w:val="ru-RU"/>
        </w:rPr>
        <w:t xml:space="preserve">, </w:t>
      </w:r>
      <w:r w:rsidRPr="00DF0110">
        <w:rPr>
          <w:rFonts w:ascii="Times New Roman" w:hAnsi="Times New Roman" w:cs="Times New Roman"/>
          <w:b/>
          <w:i/>
          <w:sz w:val="28"/>
          <w:szCs w:val="28"/>
          <w:lang w:val="ru-RU"/>
        </w:rPr>
        <w:t>б</w:t>
      </w:r>
      <w:r>
        <w:rPr>
          <w:rFonts w:ascii="Times New Roman" w:hAnsi="Times New Roman" w:cs="Times New Roman"/>
          <w:sz w:val="28"/>
          <w:szCs w:val="28"/>
          <w:lang w:val="ru-RU"/>
        </w:rPr>
        <w:t xml:space="preserve">) в качестве разрядных сопротивлений обычно используют обмотки первичного напряжения трансформатора напряжения </w:t>
      </w:r>
      <w:r w:rsidRPr="000308AF">
        <w:rPr>
          <w:rFonts w:ascii="Times New Roman" w:hAnsi="Times New Roman" w:cs="Times New Roman"/>
          <w:b/>
          <w:i/>
          <w:sz w:val="28"/>
          <w:szCs w:val="28"/>
          <w:lang w:val="ru-RU"/>
        </w:rPr>
        <w:t>ТН</w:t>
      </w:r>
      <w:r>
        <w:rPr>
          <w:rFonts w:ascii="Times New Roman" w:hAnsi="Times New Roman" w:cs="Times New Roman"/>
          <w:sz w:val="28"/>
          <w:szCs w:val="28"/>
          <w:lang w:val="ru-RU"/>
        </w:rPr>
        <w:t>, которые  присоединяют непосредственно к линии конденсаторной установки.</w:t>
      </w:r>
    </w:p>
    <w:p w:rsidR="00754C88" w:rsidRDefault="00D35A00"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Защиту конденсаторных установок от токов короткого замыкания осуществляют плавкими предохранителями, обеспечивающими надёжное отключение конденсаторов без выдержки времени при возникновении аварийных ситуаций. Конденсаторы на напряжение до </w:t>
      </w:r>
      <w:r w:rsidRPr="00DF0110">
        <w:rPr>
          <w:rFonts w:ascii="Times New Roman" w:hAnsi="Times New Roman" w:cs="Times New Roman"/>
          <w:b/>
          <w:i/>
          <w:sz w:val="28"/>
          <w:szCs w:val="28"/>
          <w:lang w:val="ru-RU"/>
        </w:rPr>
        <w:t>1000 В</w:t>
      </w:r>
      <w:r>
        <w:rPr>
          <w:rFonts w:ascii="Times New Roman" w:hAnsi="Times New Roman" w:cs="Times New Roman"/>
          <w:sz w:val="28"/>
          <w:szCs w:val="28"/>
          <w:lang w:val="ru-RU"/>
        </w:rPr>
        <w:t xml:space="preserve"> должны иметь встроенные </w:t>
      </w:r>
      <w:r w:rsidR="00313071">
        <w:rPr>
          <w:rFonts w:ascii="Times New Roman" w:hAnsi="Times New Roman" w:cs="Times New Roman"/>
          <w:sz w:val="28"/>
          <w:szCs w:val="28"/>
          <w:lang w:val="ru-RU"/>
        </w:rPr>
        <w:t xml:space="preserve">внутрь корпуса плавкие предохранители по одному на каждую </w:t>
      </w:r>
      <w:r w:rsidR="00313071">
        <w:rPr>
          <w:rFonts w:ascii="Times New Roman" w:hAnsi="Times New Roman" w:cs="Times New Roman"/>
          <w:sz w:val="28"/>
          <w:szCs w:val="28"/>
          <w:lang w:val="ru-RU"/>
        </w:rPr>
        <w:lastRenderedPageBreak/>
        <w:t>секцию, срабатывающие при пробое секции, а конденсаторы на напряжение</w:t>
      </w:r>
      <w:r w:rsidR="00DC04DD">
        <w:rPr>
          <w:rFonts w:ascii="Times New Roman" w:hAnsi="Times New Roman" w:cs="Times New Roman"/>
          <w:sz w:val="28"/>
          <w:szCs w:val="28"/>
          <w:lang w:val="ru-RU"/>
        </w:rPr>
        <w:t xml:space="preserve"> выше </w:t>
      </w:r>
      <w:r w:rsidR="00DC04DD" w:rsidRPr="00DC04DD">
        <w:rPr>
          <w:rFonts w:ascii="Times New Roman" w:hAnsi="Times New Roman" w:cs="Times New Roman"/>
          <w:b/>
          <w:i/>
          <w:sz w:val="28"/>
          <w:szCs w:val="28"/>
          <w:lang w:val="ru-RU"/>
        </w:rPr>
        <w:t>1000 В</w:t>
      </w:r>
      <w:r w:rsidR="00DC04DD">
        <w:rPr>
          <w:rFonts w:ascii="Times New Roman" w:hAnsi="Times New Roman" w:cs="Times New Roman"/>
          <w:sz w:val="28"/>
          <w:szCs w:val="28"/>
          <w:lang w:val="ru-RU"/>
        </w:rPr>
        <w:t xml:space="preserve"> – быть защищены индивидуальными внешними предохранителями, срабатывающими при пробое единичных конденсаторов.</w:t>
      </w:r>
      <w:r w:rsidR="00F47074">
        <w:rPr>
          <w:rFonts w:ascii="Times New Roman" w:hAnsi="Times New Roman" w:cs="Times New Roman"/>
          <w:sz w:val="28"/>
          <w:szCs w:val="28"/>
          <w:lang w:val="ru-RU"/>
        </w:rPr>
        <w:t xml:space="preserve"> Внешние предохранители должны иметь указатель их перегорания и быть доступными для осмотра при работе установки.</w:t>
      </w:r>
      <w:r w:rsidR="00FA3520">
        <w:rPr>
          <w:rFonts w:ascii="Times New Roman" w:hAnsi="Times New Roman" w:cs="Times New Roman"/>
          <w:sz w:val="28"/>
          <w:szCs w:val="28"/>
          <w:lang w:val="ru-RU"/>
        </w:rPr>
        <w:t xml:space="preserve"> Кроме того, необходима защита</w:t>
      </w:r>
      <w:r w:rsidR="00B672C3">
        <w:rPr>
          <w:rFonts w:ascii="Times New Roman" w:hAnsi="Times New Roman" w:cs="Times New Roman"/>
          <w:sz w:val="28"/>
          <w:szCs w:val="28"/>
          <w:lang w:val="ru-RU"/>
        </w:rPr>
        <w:t xml:space="preserve"> от повышения напряжения сверх </w:t>
      </w:r>
      <w:r w:rsidR="00B672C3" w:rsidRPr="00DF0110">
        <w:rPr>
          <w:rFonts w:ascii="Times New Roman" w:hAnsi="Times New Roman" w:cs="Times New Roman"/>
          <w:b/>
          <w:i/>
          <w:sz w:val="28"/>
          <w:szCs w:val="28"/>
          <w:lang w:val="ru-RU"/>
        </w:rPr>
        <w:t>110%</w:t>
      </w:r>
      <w:r w:rsidR="00B672C3">
        <w:rPr>
          <w:rFonts w:ascii="Times New Roman" w:hAnsi="Times New Roman" w:cs="Times New Roman"/>
          <w:sz w:val="28"/>
          <w:szCs w:val="28"/>
          <w:lang w:val="ru-RU"/>
        </w:rPr>
        <w:t xml:space="preserve"> номинального, отключающая конденсаторную установку от сети с выдержкой времени </w:t>
      </w:r>
      <w:r w:rsidR="00B672C3" w:rsidRPr="00DF0110">
        <w:rPr>
          <w:rFonts w:ascii="Times New Roman" w:hAnsi="Times New Roman" w:cs="Times New Roman"/>
          <w:b/>
          <w:i/>
          <w:sz w:val="28"/>
          <w:szCs w:val="28"/>
          <w:lang w:val="ru-RU"/>
        </w:rPr>
        <w:t>3…5 мин</w:t>
      </w:r>
      <w:r w:rsidR="00B672C3">
        <w:rPr>
          <w:rFonts w:ascii="Times New Roman" w:hAnsi="Times New Roman" w:cs="Times New Roman"/>
          <w:sz w:val="28"/>
          <w:szCs w:val="28"/>
          <w:lang w:val="ru-RU"/>
        </w:rPr>
        <w:t xml:space="preserve">. Повторное включение допускается только после снижения напряжения в сети до номинального не ранее чем через </w:t>
      </w:r>
      <w:r w:rsidR="00B672C3" w:rsidRPr="00027E2F">
        <w:rPr>
          <w:rFonts w:ascii="Times New Roman" w:hAnsi="Times New Roman" w:cs="Times New Roman"/>
          <w:b/>
          <w:i/>
          <w:sz w:val="28"/>
          <w:szCs w:val="28"/>
          <w:lang w:val="ru-RU"/>
        </w:rPr>
        <w:t>5</w:t>
      </w:r>
      <w:r w:rsidR="00B672C3">
        <w:rPr>
          <w:rFonts w:ascii="Times New Roman" w:hAnsi="Times New Roman" w:cs="Times New Roman"/>
          <w:sz w:val="28"/>
          <w:szCs w:val="28"/>
          <w:lang w:val="ru-RU"/>
        </w:rPr>
        <w:t xml:space="preserve"> </w:t>
      </w:r>
      <w:r w:rsidR="00B672C3" w:rsidRPr="00027E2F">
        <w:rPr>
          <w:rFonts w:ascii="Times New Roman" w:hAnsi="Times New Roman" w:cs="Times New Roman"/>
          <w:b/>
          <w:i/>
          <w:sz w:val="28"/>
          <w:szCs w:val="28"/>
          <w:lang w:val="ru-RU"/>
        </w:rPr>
        <w:t>мин</w:t>
      </w:r>
      <w:r w:rsidR="00B672C3">
        <w:rPr>
          <w:rFonts w:ascii="Times New Roman" w:hAnsi="Times New Roman" w:cs="Times New Roman"/>
          <w:sz w:val="28"/>
          <w:szCs w:val="28"/>
          <w:lang w:val="ru-RU"/>
        </w:rPr>
        <w:t xml:space="preserve"> после отключения конденсаторной </w:t>
      </w:r>
      <w:r w:rsidR="005367B0">
        <w:rPr>
          <w:rFonts w:ascii="Times New Roman" w:hAnsi="Times New Roman" w:cs="Times New Roman"/>
          <w:sz w:val="28"/>
          <w:szCs w:val="28"/>
          <w:lang w:val="ru-RU"/>
        </w:rPr>
        <w:t>установки. Если конденсаторы выбраны с учётом наибольшего напряжения сети, защита от повышения напряжения не нужна. В электрических сетях с токами высших гармоник следует предусматривать релейную защиту, обеспечивающую отключение конденсаторной установки с выдержкой времени, когда действующий ток единичного конденсатора превысит</w:t>
      </w:r>
      <w:r w:rsidR="00027E2F">
        <w:rPr>
          <w:rFonts w:ascii="Times New Roman" w:hAnsi="Times New Roman" w:cs="Times New Roman"/>
          <w:sz w:val="28"/>
          <w:szCs w:val="28"/>
          <w:lang w:val="ru-RU"/>
        </w:rPr>
        <w:t xml:space="preserve"> </w:t>
      </w:r>
      <w:r w:rsidR="00027E2F" w:rsidRPr="00027E2F">
        <w:rPr>
          <w:rFonts w:ascii="Times New Roman" w:hAnsi="Times New Roman" w:cs="Times New Roman"/>
          <w:b/>
          <w:i/>
          <w:sz w:val="28"/>
          <w:szCs w:val="28"/>
          <w:lang w:val="ru-RU"/>
        </w:rPr>
        <w:t>130%</w:t>
      </w:r>
      <w:r w:rsidR="00027E2F">
        <w:rPr>
          <w:rFonts w:ascii="Times New Roman" w:hAnsi="Times New Roman" w:cs="Times New Roman"/>
          <w:sz w:val="28"/>
          <w:szCs w:val="28"/>
          <w:lang w:val="ru-RU"/>
        </w:rPr>
        <w:t xml:space="preserve"> номинального тока.</w:t>
      </w:r>
    </w:p>
    <w:p w:rsidR="00C428DB" w:rsidRDefault="00C428DB"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Конструкция конденсаторной установки должна соответствовать условиям окружающей среды. Для внутренних установок с незапылёнными, химически не агрессивными и невзрывоопасными средами изготовляют комплектные конденсаторные установки одностороннего обслуживания типа </w:t>
      </w:r>
      <w:r w:rsidRPr="00FC3713">
        <w:rPr>
          <w:rFonts w:ascii="Times New Roman" w:hAnsi="Times New Roman" w:cs="Times New Roman"/>
          <w:b/>
          <w:i/>
          <w:sz w:val="28"/>
          <w:szCs w:val="28"/>
          <w:lang w:val="ru-RU"/>
        </w:rPr>
        <w:t>УК</w:t>
      </w:r>
      <w:r>
        <w:rPr>
          <w:rFonts w:ascii="Times New Roman" w:hAnsi="Times New Roman" w:cs="Times New Roman"/>
          <w:sz w:val="28"/>
          <w:szCs w:val="28"/>
          <w:lang w:val="ru-RU"/>
        </w:rPr>
        <w:t xml:space="preserve"> на напряжение</w:t>
      </w:r>
      <w:r w:rsidR="00FC3713">
        <w:rPr>
          <w:rFonts w:ascii="Times New Roman" w:hAnsi="Times New Roman" w:cs="Times New Roman"/>
          <w:sz w:val="28"/>
          <w:szCs w:val="28"/>
          <w:lang w:val="ru-RU"/>
        </w:rPr>
        <w:t xml:space="preserve"> </w:t>
      </w:r>
      <w:r w:rsidR="00FC3713" w:rsidRPr="00FC3713">
        <w:rPr>
          <w:rFonts w:ascii="Times New Roman" w:hAnsi="Times New Roman" w:cs="Times New Roman"/>
          <w:b/>
          <w:i/>
          <w:sz w:val="28"/>
          <w:szCs w:val="28"/>
          <w:lang w:val="ru-RU"/>
        </w:rPr>
        <w:t>0,38 кВ</w:t>
      </w:r>
      <w:r w:rsidR="00FC3713">
        <w:rPr>
          <w:rFonts w:ascii="Times New Roman" w:hAnsi="Times New Roman" w:cs="Times New Roman"/>
          <w:sz w:val="28"/>
          <w:szCs w:val="28"/>
          <w:lang w:val="ru-RU"/>
        </w:rPr>
        <w:t xml:space="preserve">, номинальной мощностью </w:t>
      </w:r>
      <w:r w:rsidR="00FC3713" w:rsidRPr="00FC3713">
        <w:rPr>
          <w:rFonts w:ascii="Times New Roman" w:hAnsi="Times New Roman" w:cs="Times New Roman"/>
          <w:b/>
          <w:i/>
          <w:sz w:val="28"/>
          <w:szCs w:val="28"/>
          <w:lang w:val="ru-RU"/>
        </w:rPr>
        <w:t>110…900 квар</w:t>
      </w:r>
      <w:r w:rsidR="00FC3713">
        <w:rPr>
          <w:rFonts w:ascii="Times New Roman" w:hAnsi="Times New Roman" w:cs="Times New Roman"/>
          <w:sz w:val="28"/>
          <w:szCs w:val="28"/>
          <w:lang w:val="ru-RU"/>
        </w:rPr>
        <w:t xml:space="preserve"> с числом регулируемых ступеней до </w:t>
      </w:r>
      <w:r w:rsidR="00FC3713" w:rsidRPr="00FC3713">
        <w:rPr>
          <w:rFonts w:ascii="Times New Roman" w:hAnsi="Times New Roman" w:cs="Times New Roman"/>
          <w:b/>
          <w:i/>
          <w:sz w:val="28"/>
          <w:szCs w:val="28"/>
          <w:lang w:val="ru-RU"/>
        </w:rPr>
        <w:t>6</w:t>
      </w:r>
      <w:r w:rsidR="00FC3713">
        <w:rPr>
          <w:rFonts w:ascii="Times New Roman" w:hAnsi="Times New Roman" w:cs="Times New Roman"/>
          <w:sz w:val="28"/>
          <w:szCs w:val="28"/>
          <w:lang w:val="ru-RU"/>
        </w:rPr>
        <w:t xml:space="preserve">, а также на напряжения </w:t>
      </w:r>
      <w:r w:rsidR="00FC3713" w:rsidRPr="00FC3713">
        <w:rPr>
          <w:rFonts w:ascii="Times New Roman" w:hAnsi="Times New Roman" w:cs="Times New Roman"/>
          <w:b/>
          <w:i/>
          <w:sz w:val="28"/>
          <w:szCs w:val="28"/>
          <w:lang w:val="ru-RU"/>
        </w:rPr>
        <w:t>6</w:t>
      </w:r>
      <w:r w:rsidR="00FC3713">
        <w:rPr>
          <w:rFonts w:ascii="Times New Roman" w:hAnsi="Times New Roman" w:cs="Times New Roman"/>
          <w:sz w:val="28"/>
          <w:szCs w:val="28"/>
          <w:lang w:val="ru-RU"/>
        </w:rPr>
        <w:t xml:space="preserve"> и </w:t>
      </w:r>
      <w:r w:rsidR="00FC3713" w:rsidRPr="00FC3713">
        <w:rPr>
          <w:rFonts w:ascii="Times New Roman" w:hAnsi="Times New Roman" w:cs="Times New Roman"/>
          <w:b/>
          <w:i/>
          <w:sz w:val="28"/>
          <w:szCs w:val="28"/>
          <w:lang w:val="ru-RU"/>
        </w:rPr>
        <w:t>10 кВ</w:t>
      </w:r>
      <w:r w:rsidR="00FC3713">
        <w:rPr>
          <w:rFonts w:ascii="Times New Roman" w:hAnsi="Times New Roman" w:cs="Times New Roman"/>
          <w:sz w:val="28"/>
          <w:szCs w:val="28"/>
          <w:lang w:val="ru-RU"/>
        </w:rPr>
        <w:t xml:space="preserve">, номинальной мощностью </w:t>
      </w:r>
      <w:r w:rsidR="00FC3713" w:rsidRPr="00FC3713">
        <w:rPr>
          <w:rFonts w:ascii="Times New Roman" w:hAnsi="Times New Roman" w:cs="Times New Roman"/>
          <w:b/>
          <w:i/>
          <w:sz w:val="28"/>
          <w:szCs w:val="28"/>
          <w:lang w:val="ru-RU"/>
        </w:rPr>
        <w:t>450…1800 квар</w:t>
      </w:r>
      <w:r w:rsidR="00FC3713">
        <w:rPr>
          <w:rFonts w:ascii="Times New Roman" w:hAnsi="Times New Roman" w:cs="Times New Roman"/>
          <w:sz w:val="28"/>
          <w:szCs w:val="28"/>
          <w:lang w:val="ru-RU"/>
        </w:rPr>
        <w:t xml:space="preserve">. Они </w:t>
      </w:r>
      <w:r w:rsidR="002F01CA">
        <w:rPr>
          <w:rFonts w:ascii="Times New Roman" w:hAnsi="Times New Roman" w:cs="Times New Roman"/>
          <w:sz w:val="28"/>
          <w:szCs w:val="28"/>
          <w:lang w:val="ru-RU"/>
        </w:rPr>
        <w:t xml:space="preserve">состоят из металлических шкафов, где установлены конденсаторы с бумагой, </w:t>
      </w:r>
      <w:r w:rsidR="001539FB">
        <w:rPr>
          <w:rFonts w:ascii="Times New Roman" w:hAnsi="Times New Roman" w:cs="Times New Roman"/>
          <w:sz w:val="28"/>
          <w:szCs w:val="28"/>
          <w:lang w:val="ru-RU"/>
        </w:rPr>
        <w:t xml:space="preserve">пропитанной минеральным маслом, соволом или </w:t>
      </w:r>
      <w:r w:rsidR="00E9791F">
        <w:rPr>
          <w:rFonts w:ascii="Times New Roman" w:hAnsi="Times New Roman" w:cs="Times New Roman"/>
          <w:sz w:val="28"/>
          <w:szCs w:val="28"/>
          <w:lang w:val="ru-RU"/>
        </w:rPr>
        <w:t xml:space="preserve">другим жидким </w:t>
      </w:r>
      <w:r w:rsidR="0036155F">
        <w:rPr>
          <w:rFonts w:ascii="Times New Roman" w:hAnsi="Times New Roman" w:cs="Times New Roman"/>
          <w:sz w:val="28"/>
          <w:szCs w:val="28"/>
          <w:lang w:val="ru-RU"/>
        </w:rPr>
        <w:t>диэлектриком, плавкие предохранители, аппараты управления и защиты, измерительные приборы и сигнальные устройства.</w:t>
      </w:r>
    </w:p>
    <w:p w:rsidR="00D66F4E" w:rsidRDefault="00D66F4E"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Несмотря на то что конденсаторные установки на напряжение выше </w:t>
      </w:r>
      <w:r w:rsidRPr="00D66F4E">
        <w:rPr>
          <w:rFonts w:ascii="Times New Roman" w:hAnsi="Times New Roman" w:cs="Times New Roman"/>
          <w:b/>
          <w:i/>
          <w:sz w:val="28"/>
          <w:szCs w:val="28"/>
          <w:lang w:val="ru-RU"/>
        </w:rPr>
        <w:t>1000 В</w:t>
      </w:r>
      <w:r>
        <w:rPr>
          <w:rFonts w:ascii="Times New Roman" w:hAnsi="Times New Roman" w:cs="Times New Roman"/>
          <w:sz w:val="28"/>
          <w:szCs w:val="28"/>
          <w:lang w:val="ru-RU"/>
        </w:rPr>
        <w:t xml:space="preserve"> дешевле, чем аналогичные устройства</w:t>
      </w:r>
      <w:r w:rsidR="00CD758E">
        <w:rPr>
          <w:rFonts w:ascii="Times New Roman" w:hAnsi="Times New Roman" w:cs="Times New Roman"/>
          <w:sz w:val="28"/>
          <w:szCs w:val="28"/>
          <w:lang w:val="ru-RU"/>
        </w:rPr>
        <w:t xml:space="preserve"> на напряжение до </w:t>
      </w:r>
      <w:r w:rsidR="00CD758E" w:rsidRPr="00CD758E">
        <w:rPr>
          <w:rFonts w:ascii="Times New Roman" w:hAnsi="Times New Roman" w:cs="Times New Roman"/>
          <w:b/>
          <w:i/>
          <w:sz w:val="28"/>
          <w:szCs w:val="28"/>
          <w:lang w:val="ru-RU"/>
        </w:rPr>
        <w:t>1000 В</w:t>
      </w:r>
      <w:r w:rsidR="00CD758E">
        <w:rPr>
          <w:rFonts w:ascii="Times New Roman" w:hAnsi="Times New Roman" w:cs="Times New Roman"/>
          <w:sz w:val="28"/>
          <w:szCs w:val="28"/>
          <w:lang w:val="ru-RU"/>
        </w:rPr>
        <w:t>, первые имеют ограниченное применение, поскольку они</w:t>
      </w:r>
      <w:r w:rsidR="00081E27">
        <w:rPr>
          <w:rFonts w:ascii="Times New Roman" w:hAnsi="Times New Roman" w:cs="Times New Roman"/>
          <w:sz w:val="28"/>
          <w:szCs w:val="28"/>
          <w:lang w:val="ru-RU"/>
        </w:rPr>
        <w:t xml:space="preserve"> не обеспечивают разгрузку элементов внутреннего электроснабжения от реактивных</w:t>
      </w:r>
      <w:r w:rsidR="00B523FC">
        <w:rPr>
          <w:rFonts w:ascii="Times New Roman" w:hAnsi="Times New Roman" w:cs="Times New Roman"/>
          <w:sz w:val="28"/>
          <w:szCs w:val="28"/>
          <w:lang w:val="ru-RU"/>
        </w:rPr>
        <w:t xml:space="preserve"> нагрузок, в результате чего возрастают потери активной энергии и возникает необходимость увеличения числа трансформаторов на подстанциях. По этой причине предпочтение отдают оптимальному варианту компенсации реактивной мощности</w:t>
      </w:r>
      <w:r w:rsidR="00360BBE">
        <w:rPr>
          <w:rFonts w:ascii="Times New Roman" w:hAnsi="Times New Roman" w:cs="Times New Roman"/>
          <w:sz w:val="28"/>
          <w:szCs w:val="28"/>
          <w:lang w:val="ru-RU"/>
        </w:rPr>
        <w:t xml:space="preserve"> с использованием конденсаторных установок на напряжение до </w:t>
      </w:r>
      <w:r w:rsidR="00360BBE" w:rsidRPr="00B91627">
        <w:rPr>
          <w:rFonts w:ascii="Times New Roman" w:hAnsi="Times New Roman" w:cs="Times New Roman"/>
          <w:b/>
          <w:i/>
          <w:sz w:val="28"/>
          <w:szCs w:val="28"/>
          <w:lang w:val="ru-RU"/>
        </w:rPr>
        <w:t>1000 В</w:t>
      </w:r>
      <w:r w:rsidR="00360BBE">
        <w:rPr>
          <w:rFonts w:ascii="Times New Roman" w:hAnsi="Times New Roman" w:cs="Times New Roman"/>
          <w:sz w:val="28"/>
          <w:szCs w:val="28"/>
          <w:lang w:val="ru-RU"/>
        </w:rPr>
        <w:t>.</w:t>
      </w:r>
    </w:p>
    <w:p w:rsidR="00B91627" w:rsidRDefault="00B91627" w:rsidP="00C704B5">
      <w:pPr>
        <w:spacing w:after="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Применять конденсаторные установки для компенсации реактивной мощности нелинейной нагрузки </w:t>
      </w:r>
      <w:r w:rsidR="00E5627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E5627B">
        <w:rPr>
          <w:rFonts w:ascii="Times New Roman" w:hAnsi="Times New Roman" w:cs="Times New Roman"/>
          <w:sz w:val="28"/>
          <w:szCs w:val="28"/>
          <w:lang w:val="ru-RU"/>
        </w:rPr>
        <w:t>полупроводниковых устройств тиристорных электроприводов, вентильных преобразователей электротехнологических установок</w:t>
      </w:r>
      <w:r w:rsidR="00E41590">
        <w:rPr>
          <w:rFonts w:ascii="Times New Roman" w:hAnsi="Times New Roman" w:cs="Times New Roman"/>
          <w:sz w:val="28"/>
          <w:szCs w:val="28"/>
          <w:lang w:val="ru-RU"/>
        </w:rPr>
        <w:t>, дуговых печей и газоразрядных источников света – не рекомендуется, вследствие электромагнитной несовместимости</w:t>
      </w:r>
      <w:r w:rsidR="0044099A">
        <w:rPr>
          <w:rFonts w:ascii="Times New Roman" w:hAnsi="Times New Roman" w:cs="Times New Roman"/>
          <w:sz w:val="28"/>
          <w:szCs w:val="28"/>
          <w:lang w:val="ru-RU"/>
        </w:rPr>
        <w:t xml:space="preserve"> </w:t>
      </w:r>
      <w:r w:rsidR="00E41590">
        <w:rPr>
          <w:rFonts w:ascii="Times New Roman" w:hAnsi="Times New Roman" w:cs="Times New Roman"/>
          <w:sz w:val="28"/>
          <w:szCs w:val="28"/>
          <w:lang w:val="ru-RU"/>
        </w:rPr>
        <w:t xml:space="preserve">приёмников и </w:t>
      </w:r>
      <w:r w:rsidR="0044099A">
        <w:rPr>
          <w:rFonts w:ascii="Times New Roman" w:hAnsi="Times New Roman" w:cs="Times New Roman"/>
          <w:sz w:val="28"/>
          <w:szCs w:val="28"/>
          <w:lang w:val="ru-RU"/>
        </w:rPr>
        <w:lastRenderedPageBreak/>
        <w:t>системы электроснабжения, что приводит к возникновению высших гармоник тока нагрузки и значительному повышению тока конденсаторной батареи по сравнению с его номинальным значением, в результате чего перегрев конденсаторов может оказаться</w:t>
      </w:r>
      <w:r w:rsidR="00E311F5">
        <w:rPr>
          <w:rFonts w:ascii="Times New Roman" w:hAnsi="Times New Roman" w:cs="Times New Roman"/>
          <w:sz w:val="28"/>
          <w:szCs w:val="28"/>
          <w:lang w:val="ru-RU"/>
        </w:rPr>
        <w:t xml:space="preserve"> недопустимым и они выйдут из строя. По </w:t>
      </w:r>
      <w:r w:rsidR="00894AF2">
        <w:rPr>
          <w:rFonts w:ascii="Times New Roman" w:hAnsi="Times New Roman" w:cs="Times New Roman"/>
          <w:sz w:val="28"/>
          <w:szCs w:val="28"/>
          <w:lang w:val="ru-RU"/>
        </w:rPr>
        <w:t>этой причине</w:t>
      </w:r>
      <w:r w:rsidR="008117C8">
        <w:rPr>
          <w:rFonts w:ascii="Times New Roman" w:hAnsi="Times New Roman" w:cs="Times New Roman"/>
          <w:sz w:val="28"/>
          <w:szCs w:val="28"/>
          <w:lang w:val="ru-RU"/>
        </w:rPr>
        <w:t xml:space="preserve"> в трёхфазных сетях с симметричными и несимметричными нелинейными нагрузками следует использовать комплектные фильтрокомпенсирующие фильтросимметрирующие устройства</w:t>
      </w:r>
      <w:r w:rsidR="00F16E9D">
        <w:rPr>
          <w:rFonts w:ascii="Times New Roman" w:hAnsi="Times New Roman" w:cs="Times New Roman"/>
          <w:sz w:val="28"/>
          <w:szCs w:val="28"/>
          <w:lang w:val="ru-RU"/>
        </w:rPr>
        <w:t xml:space="preserve"> из последовательных индуктивно-ёмкостных цепей, присоединяемых к узлу</w:t>
      </w:r>
      <w:r w:rsidR="006D085C">
        <w:rPr>
          <w:rFonts w:ascii="Times New Roman" w:hAnsi="Times New Roman" w:cs="Times New Roman"/>
          <w:sz w:val="28"/>
          <w:szCs w:val="28"/>
          <w:lang w:val="ru-RU"/>
        </w:rPr>
        <w:t xml:space="preserve"> подключения нелинейной нагрузки с целью компенсации и плавного регулирования реактивной мощности основной частоты, фильтрации высших гармоник, уменьшения колебаний напряжения и пофазного его симметрирования.</w:t>
      </w:r>
    </w:p>
    <w:p w:rsidR="00AE3079" w:rsidRDefault="00AE3079" w:rsidP="00AE3079">
      <w:pPr>
        <w:spacing w:after="0"/>
        <w:rPr>
          <w:rFonts w:ascii="Times New Roman" w:hAnsi="Times New Roman" w:cs="Times New Roman"/>
          <w:b/>
          <w:sz w:val="28"/>
          <w:szCs w:val="28"/>
          <w:lang w:val="ru-RU"/>
        </w:rPr>
      </w:pPr>
    </w:p>
    <w:p w:rsidR="006742A4" w:rsidRPr="00AE3079" w:rsidRDefault="00E0417E" w:rsidP="00E0417E">
      <w:pPr>
        <w:spacing w:after="0"/>
        <w:ind w:firstLine="567"/>
        <w:rPr>
          <w:rFonts w:ascii="Times New Roman" w:hAnsi="Times New Roman" w:cs="Times New Roman"/>
          <w:b/>
          <w:sz w:val="28"/>
          <w:szCs w:val="28"/>
          <w:lang w:val="ru-RU"/>
        </w:rPr>
      </w:pPr>
      <w:r>
        <w:rPr>
          <w:rFonts w:ascii="Times New Roman" w:hAnsi="Times New Roman" w:cs="Times New Roman"/>
          <w:b/>
          <w:sz w:val="28"/>
          <w:szCs w:val="28"/>
          <w:lang w:val="ru-RU"/>
        </w:rPr>
        <w:t xml:space="preserve">4.7. </w:t>
      </w:r>
      <w:r w:rsidR="006742A4" w:rsidRPr="00AE3079">
        <w:rPr>
          <w:rFonts w:ascii="Times New Roman" w:hAnsi="Times New Roman" w:cs="Times New Roman"/>
          <w:b/>
          <w:sz w:val="28"/>
          <w:szCs w:val="28"/>
          <w:lang w:val="ru-RU"/>
        </w:rPr>
        <w:t>Экономия электрической энергии</w:t>
      </w:r>
    </w:p>
    <w:p w:rsidR="00D07940" w:rsidRDefault="00E30B55" w:rsidP="0015276A">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Экономию электрической энергии, затрачиваемой на выполнение технологических процессов производства, определяют сопоставлением фактического расхода её с расходом, предусмотренным действующими технически</w:t>
      </w:r>
      <w:r w:rsidR="00077B41">
        <w:rPr>
          <w:rFonts w:ascii="Times New Roman" w:hAnsi="Times New Roman" w:cs="Times New Roman"/>
          <w:sz w:val="28"/>
          <w:szCs w:val="28"/>
          <w:lang w:val="ru-RU"/>
        </w:rPr>
        <w:t xml:space="preserve"> обоснованными среднепрогрессивными нормами, учитывающими передовую технологию и возросшую техническую оснащённость предприятий. Эти нормы являются расчётными планируемыми величинами, отвечающими, как правило, затратам электрической энергии на единицу продукции. Наряду с общезаводскими нормами полезно</w:t>
      </w:r>
      <w:r w:rsidR="008D0590">
        <w:rPr>
          <w:rFonts w:ascii="Times New Roman" w:hAnsi="Times New Roman" w:cs="Times New Roman"/>
          <w:sz w:val="28"/>
          <w:szCs w:val="28"/>
          <w:lang w:val="ru-RU"/>
        </w:rPr>
        <w:t xml:space="preserve"> применять нормы по энергоёмким видам технологического процесса и отдельным наиболее энергоёмким агрегатам, а также нормы для цехов с большим потреблением электрической энергии, выпускающими </w:t>
      </w:r>
      <w:r w:rsidR="00611AAC">
        <w:rPr>
          <w:rFonts w:ascii="Times New Roman" w:hAnsi="Times New Roman" w:cs="Times New Roman"/>
          <w:sz w:val="28"/>
          <w:szCs w:val="28"/>
          <w:lang w:val="ru-RU"/>
        </w:rPr>
        <w:t>полуфабрикаты.</w:t>
      </w:r>
    </w:p>
    <w:p w:rsidR="002C2A58" w:rsidRDefault="00E16961" w:rsidP="0015276A">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Все мероприятия, связанные с таким разделением норм в пределах одного предприятия, стимулируют борьбу за рациональное использование и экономию и электрической энергии по отдельным производственным объектам. </w:t>
      </w:r>
      <w:r w:rsidR="00107CC3">
        <w:rPr>
          <w:rFonts w:ascii="Times New Roman" w:hAnsi="Times New Roman" w:cs="Times New Roman"/>
          <w:sz w:val="28"/>
          <w:szCs w:val="28"/>
          <w:lang w:val="ru-RU"/>
        </w:rPr>
        <w:t xml:space="preserve">При разработке научно обоснованных норм удельного расхода электрической энергии учитывают все возможности данного производства, способствующие повышению производительности технологического </w:t>
      </w:r>
      <w:r w:rsidR="00090CC4">
        <w:rPr>
          <w:rFonts w:ascii="Times New Roman" w:hAnsi="Times New Roman" w:cs="Times New Roman"/>
          <w:sz w:val="28"/>
          <w:szCs w:val="28"/>
          <w:lang w:val="ru-RU"/>
        </w:rPr>
        <w:t>оборудования, уменьшению простоев, снижению брака, выбору наилучших режимов обработки и улучшению процессов производства.</w:t>
      </w:r>
    </w:p>
    <w:p w:rsidR="00E16961" w:rsidRDefault="002C2A58" w:rsidP="0015276A">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Нормы расхода электрической энергии контролируют по показаниям </w:t>
      </w:r>
      <w:r w:rsidR="00345313">
        <w:rPr>
          <w:rFonts w:ascii="Times New Roman" w:hAnsi="Times New Roman" w:cs="Times New Roman"/>
          <w:sz w:val="28"/>
          <w:szCs w:val="28"/>
          <w:lang w:val="ru-RU"/>
        </w:rPr>
        <w:t>соответствующих счётчиков при одновременном учёте выпускаемой продукции. Поэтому система учёта электрической энергии должна соответствовать структуре норм.</w:t>
      </w:r>
      <w:r w:rsidR="00964AEC">
        <w:rPr>
          <w:rFonts w:ascii="Times New Roman" w:hAnsi="Times New Roman" w:cs="Times New Roman"/>
          <w:sz w:val="28"/>
          <w:szCs w:val="28"/>
          <w:lang w:val="ru-RU"/>
        </w:rPr>
        <w:t xml:space="preserve"> Исходя из этого, необходимо помимо общего учёта активной и реактивной</w:t>
      </w:r>
      <w:r w:rsidR="00233798">
        <w:rPr>
          <w:rFonts w:ascii="Times New Roman" w:hAnsi="Times New Roman" w:cs="Times New Roman"/>
          <w:sz w:val="28"/>
          <w:szCs w:val="28"/>
          <w:lang w:val="ru-RU"/>
        </w:rPr>
        <w:t xml:space="preserve"> энергии, предназначенного для денежного расчёта с энергоснабжающей организацией, предусматривать ещё и учёт по отдельным </w:t>
      </w:r>
      <w:r w:rsidR="00233798">
        <w:rPr>
          <w:rFonts w:ascii="Times New Roman" w:hAnsi="Times New Roman" w:cs="Times New Roman"/>
          <w:sz w:val="28"/>
          <w:szCs w:val="28"/>
          <w:lang w:val="ru-RU"/>
        </w:rPr>
        <w:lastRenderedPageBreak/>
        <w:t>цехам, группам оборудования и энергоёмким агрегатам для контроля фактического расхода электрической энергии</w:t>
      </w:r>
      <w:r w:rsidR="000235C8">
        <w:rPr>
          <w:rFonts w:ascii="Times New Roman" w:hAnsi="Times New Roman" w:cs="Times New Roman"/>
          <w:sz w:val="28"/>
          <w:szCs w:val="28"/>
          <w:lang w:val="ru-RU"/>
        </w:rPr>
        <w:t xml:space="preserve"> по перечисленным объектам. Наличие этих данных позволяет установить фактический удельный расход электрической энергии путём деления действительного расхода электрической энергии на фактически выпущенное количество </w:t>
      </w:r>
      <w:r w:rsidR="00DB1951">
        <w:rPr>
          <w:rFonts w:ascii="Times New Roman" w:hAnsi="Times New Roman" w:cs="Times New Roman"/>
          <w:sz w:val="28"/>
          <w:szCs w:val="28"/>
          <w:lang w:val="ru-RU"/>
        </w:rPr>
        <w:t>продукции за тот же период.</w:t>
      </w:r>
    </w:p>
    <w:p w:rsidR="00383607" w:rsidRDefault="00383607" w:rsidP="0015276A">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Удельные расходы электрической энергии являются одним из основных показателей правильности организации эксплуатации электрохозяйства предприятия и его технологии.</w:t>
      </w:r>
    </w:p>
    <w:p w:rsidR="00F47E7D" w:rsidRDefault="001A4C57" w:rsidP="0015276A">
      <w:pPr>
        <w:pStyle w:val="a7"/>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Учёт расхода электрической энергии по отдельным объектам производства позволяет осуществлять систематическое наблюдение за фактическим удельным расходом электрической энергии на соответствующие технологические процессы, </w:t>
      </w:r>
      <w:r w:rsidR="00576E66">
        <w:rPr>
          <w:rFonts w:ascii="Times New Roman" w:hAnsi="Times New Roman" w:cs="Times New Roman"/>
          <w:sz w:val="28"/>
          <w:szCs w:val="28"/>
          <w:lang w:val="ru-RU"/>
        </w:rPr>
        <w:t>выявлять узкие места на производстве и своевременно их ликвидировать.</w:t>
      </w:r>
    </w:p>
    <w:p w:rsidR="00A32514" w:rsidRDefault="00A32514"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 целью снижения удельных расходов электрической энергии необходимо в поточных линиях устанавливать</w:t>
      </w:r>
      <w:r w:rsidR="00BD48DF">
        <w:rPr>
          <w:rFonts w:ascii="Times New Roman" w:hAnsi="Times New Roman" w:cs="Times New Roman"/>
          <w:sz w:val="28"/>
          <w:szCs w:val="28"/>
          <w:lang w:val="ru-RU"/>
        </w:rPr>
        <w:t xml:space="preserve"> производственные агрегаты одинаковой производительности, что позволяет осуществлять их работу в оптимальных условиях и этим заметно снижать расход потребления электрической энергии.</w:t>
      </w:r>
    </w:p>
    <w:p w:rsidR="00B46901" w:rsidRDefault="00B46901"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Нормальный эксплуатационный уход за производственными агрегатами</w:t>
      </w:r>
      <w:r w:rsidR="00203B6D">
        <w:rPr>
          <w:rFonts w:ascii="Times New Roman" w:hAnsi="Times New Roman" w:cs="Times New Roman"/>
          <w:sz w:val="28"/>
          <w:szCs w:val="28"/>
          <w:lang w:val="ru-RU"/>
        </w:rPr>
        <w:t xml:space="preserve">, своевременный ремонт их с обеспечением своевременной смазки трущихся частей при строгом контроле за качеством смазочных материалов способствует снижению механических потерь в установленном оборудовании, а следовательно, и экономии электрической энергии. </w:t>
      </w:r>
      <w:r w:rsidR="00DB3EF3">
        <w:rPr>
          <w:rFonts w:ascii="Times New Roman" w:hAnsi="Times New Roman" w:cs="Times New Roman"/>
          <w:sz w:val="28"/>
          <w:szCs w:val="28"/>
          <w:lang w:val="ru-RU"/>
        </w:rPr>
        <w:t>Профилактические испытания производственных агрегатов с измерением мощности потребления электрической энергии двигателями электроприводов как выходящими после капитального ремонта, так и действующими,</w:t>
      </w:r>
      <w:r w:rsidR="007F0521">
        <w:rPr>
          <w:rFonts w:ascii="Times New Roman" w:hAnsi="Times New Roman" w:cs="Times New Roman"/>
          <w:sz w:val="28"/>
          <w:szCs w:val="28"/>
          <w:lang w:val="ru-RU"/>
        </w:rPr>
        <w:t xml:space="preserve"> </w:t>
      </w:r>
      <w:r w:rsidR="00DB3EF3">
        <w:rPr>
          <w:rFonts w:ascii="Times New Roman" w:hAnsi="Times New Roman" w:cs="Times New Roman"/>
          <w:sz w:val="28"/>
          <w:szCs w:val="28"/>
          <w:lang w:val="ru-RU"/>
        </w:rPr>
        <w:t>позволяют своевременно выявить</w:t>
      </w:r>
      <w:r w:rsidR="007F0521">
        <w:rPr>
          <w:rFonts w:ascii="Times New Roman" w:hAnsi="Times New Roman" w:cs="Times New Roman"/>
          <w:sz w:val="28"/>
          <w:szCs w:val="28"/>
          <w:lang w:val="ru-RU"/>
        </w:rPr>
        <w:t xml:space="preserve"> механические дефекты оборудования и устранить их, что приводит к экономии электрической энергии по соответствующим объектам. Во </w:t>
      </w:r>
      <w:r w:rsidR="00A64350">
        <w:rPr>
          <w:rFonts w:ascii="Times New Roman" w:hAnsi="Times New Roman" w:cs="Times New Roman"/>
          <w:sz w:val="28"/>
          <w:szCs w:val="28"/>
          <w:lang w:val="ru-RU"/>
        </w:rPr>
        <w:t xml:space="preserve">время </w:t>
      </w:r>
      <w:r w:rsidR="007F0521">
        <w:rPr>
          <w:rFonts w:ascii="Times New Roman" w:hAnsi="Times New Roman" w:cs="Times New Roman"/>
          <w:sz w:val="28"/>
          <w:szCs w:val="28"/>
          <w:lang w:val="ru-RU"/>
        </w:rPr>
        <w:t xml:space="preserve">профилактических испытаний необходимо систематически </w:t>
      </w:r>
      <w:r w:rsidR="00A64350">
        <w:rPr>
          <w:rFonts w:ascii="Times New Roman" w:hAnsi="Times New Roman" w:cs="Times New Roman"/>
          <w:sz w:val="28"/>
          <w:szCs w:val="28"/>
          <w:lang w:val="ru-RU"/>
        </w:rPr>
        <w:t>измерять сопротивление изоляции обмоток электрооборудования и электрических сетей,</w:t>
      </w:r>
      <w:r w:rsidR="007E3DD8">
        <w:rPr>
          <w:rFonts w:ascii="Times New Roman" w:hAnsi="Times New Roman" w:cs="Times New Roman"/>
          <w:sz w:val="28"/>
          <w:szCs w:val="28"/>
          <w:lang w:val="ru-RU"/>
        </w:rPr>
        <w:t xml:space="preserve"> а такж</w:t>
      </w:r>
      <w:r w:rsidR="00FC2919">
        <w:rPr>
          <w:rFonts w:ascii="Times New Roman" w:hAnsi="Times New Roman" w:cs="Times New Roman"/>
          <w:sz w:val="28"/>
          <w:szCs w:val="28"/>
          <w:lang w:val="ru-RU"/>
        </w:rPr>
        <w:t>е проводить необходимый ремонт.</w:t>
      </w:r>
    </w:p>
    <w:p w:rsidR="00FC2919" w:rsidRDefault="00FC2919"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Значительное снижение удельных расходов электрической энергии достигается заменой устаревшего технологического</w:t>
      </w:r>
      <w:r w:rsidR="00CE209A">
        <w:rPr>
          <w:rFonts w:ascii="Times New Roman" w:hAnsi="Times New Roman" w:cs="Times New Roman"/>
          <w:sz w:val="28"/>
          <w:szCs w:val="28"/>
          <w:lang w:val="ru-RU"/>
        </w:rPr>
        <w:t xml:space="preserve"> </w:t>
      </w:r>
      <w:r>
        <w:rPr>
          <w:rFonts w:ascii="Times New Roman" w:hAnsi="Times New Roman" w:cs="Times New Roman"/>
          <w:sz w:val="28"/>
          <w:szCs w:val="28"/>
          <w:lang w:val="ru-RU"/>
        </w:rPr>
        <w:t>оборудования новым</w:t>
      </w:r>
      <w:r w:rsidR="00CE209A">
        <w:rPr>
          <w:rFonts w:ascii="Times New Roman" w:hAnsi="Times New Roman" w:cs="Times New Roman"/>
          <w:sz w:val="28"/>
          <w:szCs w:val="28"/>
          <w:lang w:val="ru-RU"/>
        </w:rPr>
        <w:t>, модернизацией установленных производственных агрегатов и внедрением автоматизации с использованием прогрессивных высокопроизводительных процессов производства.</w:t>
      </w:r>
    </w:p>
    <w:p w:rsidR="00B30975" w:rsidRDefault="00B30975"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установления оптимального расхода электрической энергии на освещение производственных помещений</w:t>
      </w:r>
      <w:r w:rsidR="006C1F0D">
        <w:rPr>
          <w:rFonts w:ascii="Times New Roman" w:hAnsi="Times New Roman" w:cs="Times New Roman"/>
          <w:sz w:val="28"/>
          <w:szCs w:val="28"/>
          <w:lang w:val="ru-RU"/>
        </w:rPr>
        <w:t xml:space="preserve"> следует пользоваться утверждёнными нормами освещённости рабочих мест, поддерживать необходимую освещённость отдельных</w:t>
      </w:r>
      <w:r w:rsidR="00027C6D">
        <w:rPr>
          <w:rFonts w:ascii="Times New Roman" w:hAnsi="Times New Roman" w:cs="Times New Roman"/>
          <w:sz w:val="28"/>
          <w:szCs w:val="28"/>
          <w:lang w:val="ru-RU"/>
        </w:rPr>
        <w:t xml:space="preserve"> участков цеха путём своевременного </w:t>
      </w:r>
      <w:r w:rsidR="00027C6D">
        <w:rPr>
          <w:rFonts w:ascii="Times New Roman" w:hAnsi="Times New Roman" w:cs="Times New Roman"/>
          <w:sz w:val="28"/>
          <w:szCs w:val="28"/>
          <w:lang w:val="ru-RU"/>
        </w:rPr>
        <w:lastRenderedPageBreak/>
        <w:t xml:space="preserve">включения и отключения светильников общего освещения, за которыми должны быть обеспечены нормальный уход и комплектация новыми </w:t>
      </w:r>
      <w:r w:rsidR="00E85F83">
        <w:rPr>
          <w:rFonts w:ascii="Times New Roman" w:hAnsi="Times New Roman" w:cs="Times New Roman"/>
          <w:sz w:val="28"/>
          <w:szCs w:val="28"/>
          <w:lang w:val="ru-RU"/>
        </w:rPr>
        <w:t>экономичными источниками света, а также шире использовать возможности естественного освещения, для чего поддерживать чистоту световых проёмов цехов.</w:t>
      </w:r>
    </w:p>
    <w:p w:rsidR="00AC2508" w:rsidRDefault="00AC2508"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Электрическую энергию необходимо экономить как в системе электроснабжения, так и в местах её непосредственного</w:t>
      </w:r>
      <w:r w:rsidR="00371156">
        <w:rPr>
          <w:rFonts w:ascii="Times New Roman" w:hAnsi="Times New Roman" w:cs="Times New Roman"/>
          <w:sz w:val="28"/>
          <w:szCs w:val="28"/>
          <w:lang w:val="ru-RU"/>
        </w:rPr>
        <w:t xml:space="preserve"> потребления.</w:t>
      </w:r>
    </w:p>
    <w:p w:rsidR="0099095A" w:rsidRDefault="0099095A"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системе электроснабжения уменьшение потерь электрической энергии достигается использованием глубоких вводов напряжением </w:t>
      </w:r>
      <w:r w:rsidRPr="0099095A">
        <w:rPr>
          <w:rFonts w:ascii="Times New Roman" w:hAnsi="Times New Roman" w:cs="Times New Roman"/>
          <w:b/>
          <w:i/>
          <w:sz w:val="28"/>
          <w:szCs w:val="28"/>
          <w:lang w:val="ru-RU"/>
        </w:rPr>
        <w:t>6</w:t>
      </w:r>
      <w:r>
        <w:rPr>
          <w:rFonts w:ascii="Times New Roman" w:hAnsi="Times New Roman" w:cs="Times New Roman"/>
          <w:sz w:val="28"/>
          <w:szCs w:val="28"/>
          <w:lang w:val="ru-RU"/>
        </w:rPr>
        <w:t xml:space="preserve"> или </w:t>
      </w:r>
      <w:r w:rsidRPr="0099095A">
        <w:rPr>
          <w:rFonts w:ascii="Times New Roman" w:hAnsi="Times New Roman" w:cs="Times New Roman"/>
          <w:b/>
          <w:i/>
          <w:sz w:val="28"/>
          <w:szCs w:val="28"/>
          <w:lang w:val="ru-RU"/>
        </w:rPr>
        <w:t>10 кВ</w:t>
      </w:r>
      <w:r>
        <w:rPr>
          <w:rFonts w:ascii="Times New Roman" w:hAnsi="Times New Roman" w:cs="Times New Roman"/>
          <w:sz w:val="28"/>
          <w:szCs w:val="28"/>
          <w:lang w:val="ru-RU"/>
        </w:rPr>
        <w:t xml:space="preserve"> непосредственно в цеха, приближением трансформаторных </w:t>
      </w:r>
      <w:r w:rsidR="004F7723">
        <w:rPr>
          <w:rFonts w:ascii="Times New Roman" w:hAnsi="Times New Roman" w:cs="Times New Roman"/>
          <w:sz w:val="28"/>
          <w:szCs w:val="28"/>
          <w:lang w:val="ru-RU"/>
        </w:rPr>
        <w:t xml:space="preserve">подстанций к центрам электрических нагрузок с отключением части трансформаторов в часы малой нагрузки производственных агрегатов, применением в цехах повышенного напряжения </w:t>
      </w:r>
      <w:r w:rsidR="004F7723" w:rsidRPr="004F7723">
        <w:rPr>
          <w:rFonts w:ascii="Times New Roman" w:hAnsi="Times New Roman" w:cs="Times New Roman"/>
          <w:b/>
          <w:i/>
          <w:sz w:val="28"/>
          <w:szCs w:val="28"/>
          <w:lang w:val="ru-RU"/>
        </w:rPr>
        <w:t>660 В</w:t>
      </w:r>
      <w:r w:rsidR="004F7723">
        <w:rPr>
          <w:rFonts w:ascii="Times New Roman" w:hAnsi="Times New Roman" w:cs="Times New Roman"/>
          <w:sz w:val="28"/>
          <w:szCs w:val="28"/>
          <w:lang w:val="ru-RU"/>
        </w:rPr>
        <w:t xml:space="preserve"> вместо напряжения </w:t>
      </w:r>
      <w:r w:rsidR="004F7723" w:rsidRPr="004F7723">
        <w:rPr>
          <w:rFonts w:ascii="Times New Roman" w:hAnsi="Times New Roman" w:cs="Times New Roman"/>
          <w:b/>
          <w:i/>
          <w:sz w:val="28"/>
          <w:szCs w:val="28"/>
          <w:lang w:val="ru-RU"/>
        </w:rPr>
        <w:t>380 В</w:t>
      </w:r>
      <w:r w:rsidR="004F7723">
        <w:rPr>
          <w:rFonts w:ascii="Times New Roman" w:hAnsi="Times New Roman" w:cs="Times New Roman"/>
          <w:sz w:val="28"/>
          <w:szCs w:val="28"/>
          <w:lang w:val="ru-RU"/>
        </w:rPr>
        <w:t xml:space="preserve"> для электроприводов различных устройств, обеспечением </w:t>
      </w:r>
      <w:r w:rsidR="006E06B7">
        <w:rPr>
          <w:rFonts w:ascii="Times New Roman" w:hAnsi="Times New Roman" w:cs="Times New Roman"/>
          <w:sz w:val="28"/>
          <w:szCs w:val="28"/>
          <w:lang w:val="ru-RU"/>
        </w:rPr>
        <w:t xml:space="preserve">равномерности нагрузки фаз трёхфазной системы, необходимой компенсацией реактивной мощности с повышением коэффициента мощности установок данного предприятия. На трансформаторных подстанциях с несколькими параллельно работающими трансформаторами, а также на собственной </w:t>
      </w:r>
      <w:r w:rsidR="006E06B7" w:rsidRPr="00BC2AEF">
        <w:rPr>
          <w:rFonts w:ascii="Times New Roman" w:hAnsi="Times New Roman" w:cs="Times New Roman"/>
          <w:b/>
          <w:i/>
          <w:sz w:val="28"/>
          <w:szCs w:val="28"/>
          <w:lang w:val="ru-RU"/>
        </w:rPr>
        <w:t>ТЭЦ</w:t>
      </w:r>
      <w:r w:rsidR="006E06B7">
        <w:rPr>
          <w:rFonts w:ascii="Times New Roman" w:hAnsi="Times New Roman" w:cs="Times New Roman"/>
          <w:sz w:val="28"/>
          <w:szCs w:val="28"/>
          <w:lang w:val="ru-RU"/>
        </w:rPr>
        <w:t xml:space="preserve"> необходимо составить график работы трансформаторов и генераторов в экономически целесообразных режимах</w:t>
      </w:r>
      <w:r w:rsidR="00086F21">
        <w:rPr>
          <w:rFonts w:ascii="Times New Roman" w:hAnsi="Times New Roman" w:cs="Times New Roman"/>
          <w:sz w:val="28"/>
          <w:szCs w:val="28"/>
          <w:lang w:val="ru-RU"/>
        </w:rPr>
        <w:t xml:space="preserve"> с целью обеспечения наименьших потерь электрической энергии при различных нагрузках.</w:t>
      </w:r>
    </w:p>
    <w:p w:rsidR="0011100F" w:rsidRDefault="0011100F"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местах потребления электрической энергии её экономия достигается высоким коэффициентом нагрузки электрооборудования путём лучшего использования основного технологического оборудования, </w:t>
      </w:r>
      <w:r w:rsidR="00D835DF">
        <w:rPr>
          <w:rFonts w:ascii="Times New Roman" w:hAnsi="Times New Roman" w:cs="Times New Roman"/>
          <w:sz w:val="28"/>
          <w:szCs w:val="28"/>
          <w:lang w:val="ru-RU"/>
        </w:rPr>
        <w:t>уменьшения механических потерь в производственных агрегатах и механических передачах, повышения коэффициента мощности каждого приёмника, применения автоматических выключателей электрооборудования, находящегося в режиме холостого хода, широкого внедрения</w:t>
      </w:r>
      <w:r w:rsidR="005D0A29">
        <w:rPr>
          <w:rFonts w:ascii="Times New Roman" w:hAnsi="Times New Roman" w:cs="Times New Roman"/>
          <w:sz w:val="28"/>
          <w:szCs w:val="28"/>
          <w:lang w:val="ru-RU"/>
        </w:rPr>
        <w:t xml:space="preserve"> современного автоматизированного электропривода, использованием энергетических и отходов технологических процессов и другими мероприятиями.</w:t>
      </w:r>
    </w:p>
    <w:p w:rsidR="007032BE" w:rsidRDefault="002762F7"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Организация комплексных бригад по экономии и рациональному использованию </w:t>
      </w:r>
      <w:r w:rsidR="008D2460">
        <w:rPr>
          <w:rFonts w:ascii="Times New Roman" w:hAnsi="Times New Roman" w:cs="Times New Roman"/>
          <w:sz w:val="28"/>
          <w:szCs w:val="28"/>
          <w:lang w:val="ru-RU"/>
        </w:rPr>
        <w:t xml:space="preserve">электрической энергии с участием электриков, механиков, технологов, экономистов и других специалистов, улучшение и распределение нормирования на все виды продукции, повышение культуры технической эксплуатации производственных установок, обмен опытом по экономии электрической энергии между цехами и </w:t>
      </w:r>
      <w:r w:rsidR="00EC10D8">
        <w:rPr>
          <w:rFonts w:ascii="Times New Roman" w:hAnsi="Times New Roman" w:cs="Times New Roman"/>
          <w:sz w:val="28"/>
          <w:szCs w:val="28"/>
          <w:lang w:val="ru-RU"/>
        </w:rPr>
        <w:t>родственными предприятиями, премирование производственников и других работников за высокие энергетические показатели способствуют проведению работ, связанных со снижением потребления электрической энергии на каждом предприятии.</w:t>
      </w:r>
    </w:p>
    <w:p w:rsidR="00B76928" w:rsidRDefault="001A7721"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Успех выполнения работ по экономии и рациональному использованию</w:t>
      </w:r>
      <w:r w:rsidR="00E31AAF">
        <w:rPr>
          <w:rFonts w:ascii="Times New Roman" w:hAnsi="Times New Roman" w:cs="Times New Roman"/>
          <w:sz w:val="28"/>
          <w:szCs w:val="28"/>
          <w:lang w:val="ru-RU"/>
        </w:rPr>
        <w:t xml:space="preserve"> электрической энергии зависит от хорошо налаженного энергетического учёта, научно обоснованного нормирования удельных</w:t>
      </w:r>
      <w:r w:rsidR="00A04792">
        <w:rPr>
          <w:rFonts w:ascii="Times New Roman" w:hAnsi="Times New Roman" w:cs="Times New Roman"/>
          <w:sz w:val="28"/>
          <w:szCs w:val="28"/>
          <w:lang w:val="ru-RU"/>
        </w:rPr>
        <w:t xml:space="preserve"> расходов электрической энергии на различные виды продукции и продуманного планирования электроснабжения предприятия.</w:t>
      </w:r>
    </w:p>
    <w:p w:rsidR="00B6713D" w:rsidRDefault="00B6713D" w:rsidP="00B46901">
      <w:pPr>
        <w:pStyle w:val="a7"/>
        <w:tabs>
          <w:tab w:val="left" w:pos="9214"/>
        </w:tabs>
        <w:spacing w:after="0"/>
        <w:ind w:left="-142"/>
        <w:jc w:val="both"/>
        <w:rPr>
          <w:rFonts w:ascii="Times New Roman" w:hAnsi="Times New Roman" w:cs="Times New Roman"/>
          <w:sz w:val="28"/>
          <w:szCs w:val="28"/>
          <w:lang w:val="ru-RU"/>
        </w:rPr>
      </w:pPr>
    </w:p>
    <w:p w:rsidR="00B6713D" w:rsidRDefault="00E0417E" w:rsidP="00E0417E">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b/>
          <w:sz w:val="28"/>
          <w:szCs w:val="28"/>
          <w:lang w:val="ru-RU"/>
        </w:rPr>
        <w:t>4.8.</w:t>
      </w:r>
      <w:r w:rsidR="00B6713D" w:rsidRPr="00B6713D">
        <w:rPr>
          <w:rFonts w:ascii="Times New Roman" w:hAnsi="Times New Roman" w:cs="Times New Roman"/>
          <w:b/>
          <w:sz w:val="28"/>
          <w:szCs w:val="28"/>
          <w:lang w:val="ru-RU"/>
        </w:rPr>
        <w:t xml:space="preserve"> </w:t>
      </w:r>
      <w:r w:rsidR="00B6713D">
        <w:rPr>
          <w:rFonts w:ascii="Times New Roman" w:hAnsi="Times New Roman" w:cs="Times New Roman"/>
          <w:b/>
          <w:sz w:val="28"/>
          <w:szCs w:val="28"/>
          <w:lang w:val="ru-RU"/>
        </w:rPr>
        <w:t>Организация эксплуатации электрохозяйства</w:t>
      </w:r>
    </w:p>
    <w:p w:rsidR="000511B6" w:rsidRDefault="00C0014A"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Основными руководящими документами для правильной организации эксплуатации </w:t>
      </w:r>
      <w:r w:rsidR="00A51218">
        <w:rPr>
          <w:rFonts w:ascii="Times New Roman" w:hAnsi="Times New Roman" w:cs="Times New Roman"/>
          <w:sz w:val="28"/>
          <w:szCs w:val="28"/>
          <w:lang w:val="ru-RU"/>
        </w:rPr>
        <w:t>электрохозяйства являются «</w:t>
      </w:r>
      <w:r w:rsidR="00F44F5B">
        <w:rPr>
          <w:rFonts w:ascii="Times New Roman" w:hAnsi="Times New Roman" w:cs="Times New Roman"/>
          <w:sz w:val="28"/>
          <w:szCs w:val="28"/>
          <w:lang w:val="ru-RU"/>
        </w:rPr>
        <w:t xml:space="preserve">Правила устройства электроустановок», «Правила технической эксплуатации электроустановок потребителей», «Правила техники безопасности при эксплуатации электроустановок потребителей» и «Правила пользования электрической энергией», </w:t>
      </w:r>
      <w:r w:rsidR="009411DD">
        <w:rPr>
          <w:rFonts w:ascii="Times New Roman" w:hAnsi="Times New Roman" w:cs="Times New Roman"/>
          <w:sz w:val="28"/>
          <w:szCs w:val="28"/>
          <w:lang w:val="ru-RU"/>
        </w:rPr>
        <w:t>которые являются обязательными как для энергоснабжающих организаций, так и для потребителей электрической энергии независимо от их ведомственной принадлежности.</w:t>
      </w:r>
    </w:p>
    <w:p w:rsidR="00AE6588" w:rsidRDefault="00A74610"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Пользование электрической энергией допускается только на основании типового договора, заключаемого между энергоснабжающей организацией</w:t>
      </w:r>
      <w:r w:rsidR="003F73E1">
        <w:rPr>
          <w:rFonts w:ascii="Times New Roman" w:hAnsi="Times New Roman" w:cs="Times New Roman"/>
          <w:sz w:val="28"/>
          <w:szCs w:val="28"/>
          <w:lang w:val="ru-RU"/>
        </w:rPr>
        <w:t xml:space="preserve"> и предприятием, установки которого присоединены к сетям энергоснабжающей организации с чётким разграничением балансовой принадлежности электрических сетей и эксплуатационной ответственности сторон. Предприятие имеет право присоединять к своим сетям установки напряжением</w:t>
      </w:r>
      <w:r w:rsidR="006B7AD9">
        <w:rPr>
          <w:rFonts w:ascii="Times New Roman" w:hAnsi="Times New Roman" w:cs="Times New Roman"/>
          <w:sz w:val="28"/>
          <w:szCs w:val="28"/>
          <w:lang w:val="ru-RU"/>
        </w:rPr>
        <w:t xml:space="preserve"> до </w:t>
      </w:r>
      <w:r w:rsidR="006B7AD9" w:rsidRPr="006B7AD9">
        <w:rPr>
          <w:rFonts w:ascii="Times New Roman" w:hAnsi="Times New Roman" w:cs="Times New Roman"/>
          <w:b/>
          <w:i/>
          <w:sz w:val="28"/>
          <w:szCs w:val="28"/>
          <w:lang w:val="ru-RU"/>
        </w:rPr>
        <w:t>1000 В</w:t>
      </w:r>
      <w:r w:rsidR="006B7AD9">
        <w:rPr>
          <w:rFonts w:ascii="Times New Roman" w:hAnsi="Times New Roman" w:cs="Times New Roman"/>
          <w:sz w:val="28"/>
          <w:szCs w:val="28"/>
          <w:lang w:val="ru-RU"/>
        </w:rPr>
        <w:t xml:space="preserve"> в пределах мощности, указанной в договоре, без дополнительного разрешения энергоснабжающей организации, а выше </w:t>
      </w:r>
      <w:r w:rsidR="006B7AD9" w:rsidRPr="006B7AD9">
        <w:rPr>
          <w:rFonts w:ascii="Times New Roman" w:hAnsi="Times New Roman" w:cs="Times New Roman"/>
          <w:b/>
          <w:i/>
          <w:sz w:val="28"/>
          <w:szCs w:val="28"/>
          <w:lang w:val="ru-RU"/>
        </w:rPr>
        <w:t>1000 В</w:t>
      </w:r>
      <w:r w:rsidR="006B7AD9">
        <w:rPr>
          <w:rFonts w:ascii="Times New Roman" w:hAnsi="Times New Roman" w:cs="Times New Roman"/>
          <w:sz w:val="28"/>
          <w:szCs w:val="28"/>
          <w:lang w:val="ru-RU"/>
        </w:rPr>
        <w:t xml:space="preserve"> только с её разрешения.</w:t>
      </w:r>
      <w:r w:rsidR="00650C8C">
        <w:rPr>
          <w:rFonts w:ascii="Times New Roman" w:hAnsi="Times New Roman" w:cs="Times New Roman"/>
          <w:sz w:val="28"/>
          <w:szCs w:val="28"/>
          <w:lang w:val="ru-RU"/>
        </w:rPr>
        <w:t xml:space="preserve"> Энергоснабжающая организация имеет право при необходимости вводить лимиты</w:t>
      </w:r>
      <w:r w:rsidR="001F6DEA">
        <w:rPr>
          <w:rFonts w:ascii="Times New Roman" w:hAnsi="Times New Roman" w:cs="Times New Roman"/>
          <w:sz w:val="28"/>
          <w:szCs w:val="28"/>
          <w:lang w:val="ru-RU"/>
        </w:rPr>
        <w:t xml:space="preserve"> по мощности для предприятий, которым планируется в установленном порядке отпуск электрической энергии. При наличии у предприятия собственной электростанции ему устанавливают суммарный план потребления электрической энергии с определением того, сколько электрической энергии должна отпустить энергоснабжающая организация</w:t>
      </w:r>
      <w:r w:rsidR="00BE041B">
        <w:rPr>
          <w:rFonts w:ascii="Times New Roman" w:hAnsi="Times New Roman" w:cs="Times New Roman"/>
          <w:sz w:val="28"/>
          <w:szCs w:val="28"/>
          <w:lang w:val="ru-RU"/>
        </w:rPr>
        <w:t>,</w:t>
      </w:r>
      <w:r w:rsidR="001F6DEA">
        <w:rPr>
          <w:rFonts w:ascii="Times New Roman" w:hAnsi="Times New Roman" w:cs="Times New Roman"/>
          <w:sz w:val="28"/>
          <w:szCs w:val="28"/>
          <w:lang w:val="ru-RU"/>
        </w:rPr>
        <w:t xml:space="preserve"> и какая часть её </w:t>
      </w:r>
      <w:r w:rsidR="00BE041B">
        <w:rPr>
          <w:rFonts w:ascii="Times New Roman" w:hAnsi="Times New Roman" w:cs="Times New Roman"/>
          <w:sz w:val="28"/>
          <w:szCs w:val="28"/>
          <w:lang w:val="ru-RU"/>
        </w:rPr>
        <w:t>должна быть выработана собственной электростанцией. Предприятие обязано по требованию энергоснабжающей организации при наличии определённой ею технической возможности присоединять к своим сетям установки других потребителей электрической энергии.</w:t>
      </w:r>
    </w:p>
    <w:p w:rsidR="00A74610" w:rsidRDefault="008155C9"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Все вновь присоединяемые и реконструируемые </w:t>
      </w:r>
      <w:r w:rsidR="00BF3218">
        <w:rPr>
          <w:rFonts w:ascii="Times New Roman" w:hAnsi="Times New Roman" w:cs="Times New Roman"/>
          <w:sz w:val="28"/>
          <w:szCs w:val="28"/>
          <w:lang w:val="ru-RU"/>
        </w:rPr>
        <w:t>установки должны быть обеспечены</w:t>
      </w:r>
      <w:r w:rsidR="00A923B1">
        <w:rPr>
          <w:rFonts w:ascii="Times New Roman" w:hAnsi="Times New Roman" w:cs="Times New Roman"/>
          <w:sz w:val="28"/>
          <w:szCs w:val="28"/>
          <w:lang w:val="ru-RU"/>
        </w:rPr>
        <w:t xml:space="preserve"> проектной и технической приёмно-сдаточной документацией и после испытания, проведенного совместно </w:t>
      </w:r>
      <w:r w:rsidR="001A46AD">
        <w:rPr>
          <w:rFonts w:ascii="Times New Roman" w:hAnsi="Times New Roman" w:cs="Times New Roman"/>
          <w:sz w:val="28"/>
          <w:szCs w:val="28"/>
          <w:lang w:val="ru-RU"/>
        </w:rPr>
        <w:t xml:space="preserve">с </w:t>
      </w:r>
      <w:r w:rsidR="00A923B1">
        <w:rPr>
          <w:rFonts w:ascii="Times New Roman" w:hAnsi="Times New Roman" w:cs="Times New Roman"/>
          <w:sz w:val="28"/>
          <w:szCs w:val="28"/>
          <w:lang w:val="ru-RU"/>
        </w:rPr>
        <w:t>монтажной организацией, при наличии соответствующего электротехнического персонала и лица, назначенного ответственным за электрохозяйство, предъявлены для осмотра и допуска</w:t>
      </w:r>
      <w:r w:rsidR="00EB1FD1">
        <w:rPr>
          <w:rFonts w:ascii="Times New Roman" w:hAnsi="Times New Roman" w:cs="Times New Roman"/>
          <w:sz w:val="28"/>
          <w:szCs w:val="28"/>
          <w:lang w:val="ru-RU"/>
        </w:rPr>
        <w:t xml:space="preserve"> её в эксплуатацию представителю органов энергетического надзора – </w:t>
      </w:r>
      <w:r w:rsidR="00EB1FD1">
        <w:rPr>
          <w:rFonts w:ascii="Times New Roman" w:hAnsi="Times New Roman" w:cs="Times New Roman"/>
          <w:sz w:val="28"/>
          <w:szCs w:val="28"/>
          <w:lang w:val="ru-RU"/>
        </w:rPr>
        <w:lastRenderedPageBreak/>
        <w:t>инспектору энергоснабжающей организации, предписания которого строго обязательны для своевременной ликвидации предприятием замеченных недочётов.</w:t>
      </w:r>
    </w:p>
    <w:p w:rsidR="00C20C57" w:rsidRDefault="00E01CA8"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После проверки и установки расчётных приборов учёта активной и реактивной энергии на границе</w:t>
      </w:r>
      <w:r w:rsidR="00011501">
        <w:rPr>
          <w:rFonts w:ascii="Times New Roman" w:hAnsi="Times New Roman" w:cs="Times New Roman"/>
          <w:sz w:val="28"/>
          <w:szCs w:val="28"/>
          <w:lang w:val="ru-RU"/>
        </w:rPr>
        <w:t xml:space="preserve"> раздела сетей энергоснабжающей организации и предприятия, а также заключения договора на пользование электрической энергией, энергоснабжающая организация подаёт напряжение для эксплуатации установок предприятия, но не несёт ответственность </w:t>
      </w:r>
      <w:r w:rsidR="0082180E">
        <w:rPr>
          <w:rFonts w:ascii="Times New Roman" w:hAnsi="Times New Roman" w:cs="Times New Roman"/>
          <w:sz w:val="28"/>
          <w:szCs w:val="28"/>
          <w:lang w:val="ru-RU"/>
        </w:rPr>
        <w:t>за их нормальное функционирование, поскольку обязанности по эксплуатации возлагаются на электротехнический персонал предприятия.</w:t>
      </w:r>
    </w:p>
    <w:p w:rsidR="00857EDF" w:rsidRDefault="005452B2"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Предприятие несёт полную ответственность за техническое состояние, технику безопасности и эксплуатацию всех установок</w:t>
      </w:r>
      <w:r w:rsidR="00966C9F">
        <w:rPr>
          <w:rFonts w:ascii="Times New Roman" w:hAnsi="Times New Roman" w:cs="Times New Roman"/>
          <w:sz w:val="28"/>
          <w:szCs w:val="28"/>
          <w:lang w:val="ru-RU"/>
        </w:rPr>
        <w:t>, присоединённых к её сетям, за рациональное использование и экономию электрической энергии, за соблюдение её качества и поддержание соответствующей оперативной дисциплины, а также за своевременное выполнение предписаний представителей органов энергетического надзора.</w:t>
      </w:r>
    </w:p>
    <w:p w:rsidR="00E1372A" w:rsidRDefault="007D2F7A"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обеспечения надёжной, экономичной и безопасной эксплуатации установок предприятия необходимо производить систематическую проверку состояния и ремонт всего электрооборудования в установленные нормами сроки, совершенствовать систему электроснабжения с соблюдением утверждённого режима потребления </w:t>
      </w:r>
      <w:r w:rsidR="00DE1936">
        <w:rPr>
          <w:rFonts w:ascii="Times New Roman" w:hAnsi="Times New Roman" w:cs="Times New Roman"/>
          <w:sz w:val="28"/>
          <w:szCs w:val="28"/>
          <w:lang w:val="ru-RU"/>
        </w:rPr>
        <w:t>электрической энергии и обеспечением необходимого её учёта, проводить мероприятия по регулированию суточного графика нагрузки для обеспечения экономичных режимов работы производственных агрегатов и компенсирующих установок. Кроме того, предприятие обязано</w:t>
      </w:r>
      <w:r w:rsidR="005E351B">
        <w:rPr>
          <w:rFonts w:ascii="Times New Roman" w:hAnsi="Times New Roman" w:cs="Times New Roman"/>
          <w:sz w:val="28"/>
          <w:szCs w:val="28"/>
          <w:lang w:val="ru-RU"/>
        </w:rPr>
        <w:t xml:space="preserve"> обеспечить обслуживание всех установок персоналом требуемой </w:t>
      </w:r>
      <w:r w:rsidR="00B15CFA">
        <w:rPr>
          <w:rFonts w:ascii="Times New Roman" w:hAnsi="Times New Roman" w:cs="Times New Roman"/>
          <w:sz w:val="28"/>
          <w:szCs w:val="28"/>
          <w:lang w:val="ru-RU"/>
        </w:rPr>
        <w:t xml:space="preserve">квалификации, организовать его обучение со снабжением необходимыми справочными материалами, инструкциями, защитными средствами и инструментом, а также </w:t>
      </w:r>
      <w:r w:rsidR="009347D1">
        <w:rPr>
          <w:rFonts w:ascii="Times New Roman" w:hAnsi="Times New Roman" w:cs="Times New Roman"/>
          <w:sz w:val="28"/>
          <w:szCs w:val="28"/>
          <w:lang w:val="ru-RU"/>
        </w:rPr>
        <w:t xml:space="preserve">разрабатывать и осуществлять мероприятия противоаварийные, противопожарные и по технике безопасности. Предприятие должно гарантировать беспрепятственный допуск в любое время суток представителей </w:t>
      </w:r>
      <w:r w:rsidR="000B5BFC">
        <w:rPr>
          <w:rFonts w:ascii="Times New Roman" w:hAnsi="Times New Roman" w:cs="Times New Roman"/>
          <w:sz w:val="28"/>
          <w:szCs w:val="28"/>
          <w:lang w:val="ru-RU"/>
        </w:rPr>
        <w:t>энергетического надзора для контроля за режимом потребления электрической энергии, её рациональным использованием и проверки технического состояния электрохозяйства, а при аварийных разгрузках в энергосистеме безоговорочно выполнять все её требования о снижении или отключении</w:t>
      </w:r>
      <w:r w:rsidR="00FA3C7D">
        <w:rPr>
          <w:rFonts w:ascii="Times New Roman" w:hAnsi="Times New Roman" w:cs="Times New Roman"/>
          <w:sz w:val="28"/>
          <w:szCs w:val="28"/>
          <w:lang w:val="ru-RU"/>
        </w:rPr>
        <w:t xml:space="preserve"> нагрузки либо ограничения потребления электрической энергии. О</w:t>
      </w:r>
      <w:r w:rsidR="004D7BF5">
        <w:rPr>
          <w:rFonts w:ascii="Times New Roman" w:hAnsi="Times New Roman" w:cs="Times New Roman"/>
          <w:sz w:val="28"/>
          <w:szCs w:val="28"/>
          <w:lang w:val="ru-RU"/>
        </w:rPr>
        <w:t>бо</w:t>
      </w:r>
      <w:r w:rsidR="00FA3C7D">
        <w:rPr>
          <w:rFonts w:ascii="Times New Roman" w:hAnsi="Times New Roman" w:cs="Times New Roman"/>
          <w:sz w:val="28"/>
          <w:szCs w:val="28"/>
          <w:lang w:val="ru-RU"/>
        </w:rPr>
        <w:t xml:space="preserve"> всех неисправностях расчётных приборов</w:t>
      </w:r>
      <w:r w:rsidR="004D7BF5">
        <w:rPr>
          <w:rFonts w:ascii="Times New Roman" w:hAnsi="Times New Roman" w:cs="Times New Roman"/>
          <w:sz w:val="28"/>
          <w:szCs w:val="28"/>
          <w:lang w:val="ru-RU"/>
        </w:rPr>
        <w:t xml:space="preserve"> учёта электрической энергии, авариях и повреждениях основного электрооборудования, поражениях </w:t>
      </w:r>
      <w:r w:rsidR="00B61391">
        <w:rPr>
          <w:rFonts w:ascii="Times New Roman" w:hAnsi="Times New Roman" w:cs="Times New Roman"/>
          <w:sz w:val="28"/>
          <w:szCs w:val="28"/>
          <w:lang w:val="ru-RU"/>
        </w:rPr>
        <w:t xml:space="preserve">электрическим током людей и животных, а также дефектах электрооборудования энергоснабжающей организации, </w:t>
      </w:r>
      <w:r w:rsidR="00B61391">
        <w:rPr>
          <w:rFonts w:ascii="Times New Roman" w:hAnsi="Times New Roman" w:cs="Times New Roman"/>
          <w:sz w:val="28"/>
          <w:szCs w:val="28"/>
          <w:lang w:val="ru-RU"/>
        </w:rPr>
        <w:lastRenderedPageBreak/>
        <w:t>размещённого на территории предприятия, надлежит немедленно сообщать энергоснабжающей организации.</w:t>
      </w:r>
    </w:p>
    <w:p w:rsidR="00DF4B8E" w:rsidRDefault="007D4F47"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Предприятия обязаны представлять энергоснабжающей организации</w:t>
      </w:r>
      <w:r w:rsidR="00DF4B8E">
        <w:rPr>
          <w:rFonts w:ascii="Times New Roman" w:hAnsi="Times New Roman" w:cs="Times New Roman"/>
          <w:sz w:val="28"/>
          <w:szCs w:val="28"/>
          <w:lang w:val="ru-RU"/>
        </w:rPr>
        <w:t xml:space="preserve"> отчётность о расходе электрической энергии, выполнении норм расхода её и других энергетических показателях, предусмотренных действующими положениями о порядке представления отчётности, а также вести записи суточного расхода </w:t>
      </w:r>
      <w:r w:rsidR="00A75CDF">
        <w:rPr>
          <w:rFonts w:ascii="Times New Roman" w:hAnsi="Times New Roman" w:cs="Times New Roman"/>
          <w:sz w:val="28"/>
          <w:szCs w:val="28"/>
          <w:lang w:val="ru-RU"/>
        </w:rPr>
        <w:t>электрической энергии и фактической нагрузки</w:t>
      </w:r>
      <w:r w:rsidR="00BB1F72">
        <w:rPr>
          <w:rFonts w:ascii="Times New Roman" w:hAnsi="Times New Roman" w:cs="Times New Roman"/>
          <w:sz w:val="28"/>
          <w:szCs w:val="28"/>
          <w:lang w:val="ru-RU"/>
        </w:rPr>
        <w:t xml:space="preserve"> в часы максимума энергосистемы в пронумерованном и прошнурованном журнале. Два раза в год необходимо представлять энергоснабжающей организации суточные графики активной и реактивной нагрузок за характерный рабочий зимний и летний дни.</w:t>
      </w:r>
    </w:p>
    <w:p w:rsidR="00AA20E7" w:rsidRDefault="00AA20E7"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Общее техническое руководство электрохозяйством предприятия </w:t>
      </w:r>
      <w:r w:rsidR="00755DA6">
        <w:rPr>
          <w:rFonts w:ascii="Times New Roman" w:hAnsi="Times New Roman" w:cs="Times New Roman"/>
          <w:sz w:val="28"/>
          <w:szCs w:val="28"/>
          <w:lang w:val="ru-RU"/>
        </w:rPr>
        <w:t>осуществляет главный электрик, который совместно с подчинённым ему электротехническим персоналом обеспечивает эксплуатацию электрических станций и подстанций, компенсирующих устройств, магистральных и распределительных сетей, распределительных устройств, электроприводов производственных агрегатов, электротехнологических установок и других приёмников</w:t>
      </w:r>
      <w:r w:rsidR="006C3F68">
        <w:rPr>
          <w:rFonts w:ascii="Times New Roman" w:hAnsi="Times New Roman" w:cs="Times New Roman"/>
          <w:sz w:val="28"/>
          <w:szCs w:val="28"/>
          <w:lang w:val="ru-RU"/>
        </w:rPr>
        <w:t xml:space="preserve"> электрической энергии, осуществляет надзор за всеми электротехническими установками, организует ремонт электрооборудования с изготовлением необходимых запасных частей.</w:t>
      </w:r>
    </w:p>
    <w:p w:rsidR="00965D38" w:rsidRDefault="00965D38"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Все лица до назначения на самостоятельную работу по обслуживанию электротехнических установок</w:t>
      </w:r>
      <w:r w:rsidR="00D930A0">
        <w:rPr>
          <w:rFonts w:ascii="Times New Roman" w:hAnsi="Times New Roman" w:cs="Times New Roman"/>
          <w:sz w:val="28"/>
          <w:szCs w:val="28"/>
          <w:lang w:val="ru-RU"/>
        </w:rPr>
        <w:t xml:space="preserve"> </w:t>
      </w:r>
      <w:r>
        <w:rPr>
          <w:rFonts w:ascii="Times New Roman" w:hAnsi="Times New Roman" w:cs="Times New Roman"/>
          <w:sz w:val="28"/>
          <w:szCs w:val="28"/>
          <w:lang w:val="ru-RU"/>
        </w:rPr>
        <w:t>должны под руководством</w:t>
      </w:r>
      <w:r w:rsidR="00D930A0">
        <w:rPr>
          <w:rFonts w:ascii="Times New Roman" w:hAnsi="Times New Roman" w:cs="Times New Roman"/>
          <w:sz w:val="28"/>
          <w:szCs w:val="28"/>
          <w:lang w:val="ru-RU"/>
        </w:rPr>
        <w:t xml:space="preserve"> опытного работника данного предприятия пройти производственное обучение на рабочем месте для приобретения практических знаний, ознакомления с оборудованием, изучения правил по технической эксплуатации и технике безопасности, соответствующих производственных инструкций и дополнений, обеспечивающих качественную и безопасную</w:t>
      </w:r>
      <w:r w:rsidR="004C5F4B">
        <w:rPr>
          <w:rFonts w:ascii="Times New Roman" w:hAnsi="Times New Roman" w:cs="Times New Roman"/>
          <w:sz w:val="28"/>
          <w:szCs w:val="28"/>
          <w:lang w:val="ru-RU"/>
        </w:rPr>
        <w:t xml:space="preserve"> работу по занимаемой должности. </w:t>
      </w:r>
      <w:r w:rsidR="004E65B2">
        <w:rPr>
          <w:rFonts w:ascii="Times New Roman" w:hAnsi="Times New Roman" w:cs="Times New Roman"/>
          <w:sz w:val="28"/>
          <w:szCs w:val="28"/>
          <w:lang w:val="ru-RU"/>
        </w:rPr>
        <w:t xml:space="preserve">По окончании обучения и проверке знаний в квалификационной комиссии каждый работник оперативного и оперативно-ремонтного персонала должен под руководством опытного работника пройти стажировку в роли дублёра сроком не менее </w:t>
      </w:r>
      <w:r w:rsidR="004E65B2" w:rsidRPr="00D2037D">
        <w:rPr>
          <w:rFonts w:ascii="Times New Roman" w:hAnsi="Times New Roman" w:cs="Times New Roman"/>
          <w:b/>
          <w:i/>
          <w:sz w:val="28"/>
          <w:szCs w:val="28"/>
          <w:lang w:val="ru-RU"/>
        </w:rPr>
        <w:t>2</w:t>
      </w:r>
      <w:r w:rsidR="004E65B2">
        <w:rPr>
          <w:rFonts w:ascii="Times New Roman" w:hAnsi="Times New Roman" w:cs="Times New Roman"/>
          <w:sz w:val="28"/>
          <w:szCs w:val="28"/>
          <w:lang w:val="ru-RU"/>
        </w:rPr>
        <w:t>-</w:t>
      </w:r>
      <w:r w:rsidR="00D2037D">
        <w:rPr>
          <w:rFonts w:ascii="Times New Roman" w:hAnsi="Times New Roman" w:cs="Times New Roman"/>
          <w:sz w:val="28"/>
          <w:szCs w:val="28"/>
          <w:lang w:val="ru-RU"/>
        </w:rPr>
        <w:t xml:space="preserve">х </w:t>
      </w:r>
      <w:r w:rsidR="004E65B2">
        <w:rPr>
          <w:rFonts w:ascii="Times New Roman" w:hAnsi="Times New Roman" w:cs="Times New Roman"/>
          <w:sz w:val="28"/>
          <w:szCs w:val="28"/>
          <w:lang w:val="ru-RU"/>
        </w:rPr>
        <w:t>недель</w:t>
      </w:r>
      <w:r w:rsidR="008A142F">
        <w:rPr>
          <w:rFonts w:ascii="Times New Roman" w:hAnsi="Times New Roman" w:cs="Times New Roman"/>
          <w:sz w:val="28"/>
          <w:szCs w:val="28"/>
          <w:lang w:val="ru-RU"/>
        </w:rPr>
        <w:t xml:space="preserve">, после чего он может быть допущен к самостоятельной работе. </w:t>
      </w:r>
      <w:r w:rsidR="00536489">
        <w:rPr>
          <w:rFonts w:ascii="Times New Roman" w:hAnsi="Times New Roman" w:cs="Times New Roman"/>
          <w:sz w:val="28"/>
          <w:szCs w:val="28"/>
          <w:lang w:val="ru-RU"/>
        </w:rPr>
        <w:t>Для ремонтного персонала работа в качестве дублёра не требуется.</w:t>
      </w:r>
    </w:p>
    <w:p w:rsidR="00030A7E" w:rsidRDefault="002252FE"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Периодической индивидуальной проверке знаний в квалификационной комиссии подвергаются:</w:t>
      </w:r>
    </w:p>
    <w:p w:rsidR="006425EA" w:rsidRDefault="00030A7E" w:rsidP="0015276A">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252FE">
        <w:rPr>
          <w:rFonts w:ascii="Times New Roman" w:hAnsi="Times New Roman" w:cs="Times New Roman"/>
          <w:sz w:val="28"/>
          <w:szCs w:val="28"/>
          <w:lang w:val="ru-RU"/>
        </w:rPr>
        <w:t>персонал электролабораторий</w:t>
      </w:r>
      <w:r w:rsidR="006425EA">
        <w:rPr>
          <w:rFonts w:ascii="Times New Roman" w:hAnsi="Times New Roman" w:cs="Times New Roman"/>
          <w:sz w:val="28"/>
          <w:szCs w:val="28"/>
          <w:lang w:val="ru-RU"/>
        </w:rPr>
        <w:t>;</w:t>
      </w:r>
    </w:p>
    <w:p w:rsidR="006425EA" w:rsidRDefault="006425EA" w:rsidP="0015276A">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252FE">
        <w:rPr>
          <w:rFonts w:ascii="Times New Roman" w:hAnsi="Times New Roman" w:cs="Times New Roman"/>
          <w:sz w:val="28"/>
          <w:szCs w:val="28"/>
          <w:lang w:val="ru-RU"/>
        </w:rPr>
        <w:t>лица</w:t>
      </w:r>
      <w:r w:rsidR="00030A7E">
        <w:rPr>
          <w:rFonts w:ascii="Times New Roman" w:hAnsi="Times New Roman" w:cs="Times New Roman"/>
          <w:sz w:val="28"/>
          <w:szCs w:val="28"/>
          <w:lang w:val="ru-RU"/>
        </w:rPr>
        <w:t xml:space="preserve"> по непосредственному обслуживанию действующего электрооборудования или проведению наладочных, электромонтажных, ремонтных работ или профилактических испытаний</w:t>
      </w:r>
      <w:r>
        <w:rPr>
          <w:rFonts w:ascii="Times New Roman" w:hAnsi="Times New Roman" w:cs="Times New Roman"/>
          <w:sz w:val="28"/>
          <w:szCs w:val="28"/>
          <w:lang w:val="ru-RU"/>
        </w:rPr>
        <w:t>;</w:t>
      </w:r>
    </w:p>
    <w:p w:rsidR="00431B99" w:rsidRDefault="006425EA" w:rsidP="0015276A">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030A7E">
        <w:rPr>
          <w:rFonts w:ascii="Times New Roman" w:hAnsi="Times New Roman" w:cs="Times New Roman"/>
          <w:sz w:val="28"/>
          <w:szCs w:val="28"/>
          <w:lang w:val="ru-RU"/>
        </w:rPr>
        <w:t>а также персонал, оформляющий распоряжения</w:t>
      </w:r>
      <w:r>
        <w:rPr>
          <w:rFonts w:ascii="Times New Roman" w:hAnsi="Times New Roman" w:cs="Times New Roman"/>
          <w:sz w:val="28"/>
          <w:szCs w:val="28"/>
          <w:lang w:val="ru-RU"/>
        </w:rPr>
        <w:t xml:space="preserve"> и организующий эти работы, - один раз в год;</w:t>
      </w:r>
    </w:p>
    <w:p w:rsidR="006425EA" w:rsidRDefault="006425EA" w:rsidP="0015276A">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а инженерно-технические работники, не связанные с оперативной работой в действующих электротехнических установках, - один раз в три года.</w:t>
      </w:r>
    </w:p>
    <w:p w:rsidR="007B6BF8" w:rsidRDefault="00AB4A2B"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квалификационные комиссии входят не менее </w:t>
      </w:r>
      <w:r w:rsidRPr="00AB4A2B">
        <w:rPr>
          <w:rFonts w:ascii="Times New Roman" w:hAnsi="Times New Roman" w:cs="Times New Roman"/>
          <w:b/>
          <w:i/>
          <w:sz w:val="28"/>
          <w:szCs w:val="28"/>
          <w:lang w:val="ru-RU"/>
        </w:rPr>
        <w:t>3</w:t>
      </w:r>
      <w:r>
        <w:rPr>
          <w:rFonts w:ascii="Times New Roman" w:hAnsi="Times New Roman" w:cs="Times New Roman"/>
          <w:sz w:val="28"/>
          <w:szCs w:val="28"/>
          <w:lang w:val="ru-RU"/>
        </w:rPr>
        <w:t>-х человек, определяемых</w:t>
      </w:r>
      <w:r w:rsidR="00864BD2">
        <w:rPr>
          <w:rFonts w:ascii="Times New Roman" w:hAnsi="Times New Roman" w:cs="Times New Roman"/>
          <w:sz w:val="28"/>
          <w:szCs w:val="28"/>
          <w:lang w:val="ru-RU"/>
        </w:rPr>
        <w:t xml:space="preserve"> категорией квалифицируемого работника. Так, для лица, ответственного за электрохозяйство предприятия, и его заместителя, инженера по технике безопасности в состав комиссии входят</w:t>
      </w:r>
      <w:r w:rsidR="007B6BF8">
        <w:rPr>
          <w:rFonts w:ascii="Times New Roman" w:hAnsi="Times New Roman" w:cs="Times New Roman"/>
          <w:sz w:val="28"/>
          <w:szCs w:val="28"/>
          <w:lang w:val="ru-RU"/>
        </w:rPr>
        <w:t>:</w:t>
      </w:r>
    </w:p>
    <w:p w:rsidR="009C5F4E" w:rsidRDefault="007B6BF8" w:rsidP="0015276A">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64BD2">
        <w:rPr>
          <w:rFonts w:ascii="Times New Roman" w:hAnsi="Times New Roman" w:cs="Times New Roman"/>
          <w:sz w:val="28"/>
          <w:szCs w:val="28"/>
          <w:lang w:val="ru-RU"/>
        </w:rPr>
        <w:t>главный инженер или руководитель предприятия – председатель, представитель энергетического надзора энергоснабжающей организации и пред</w:t>
      </w:r>
      <w:r>
        <w:rPr>
          <w:rFonts w:ascii="Times New Roman" w:hAnsi="Times New Roman" w:cs="Times New Roman"/>
          <w:sz w:val="28"/>
          <w:szCs w:val="28"/>
          <w:lang w:val="ru-RU"/>
        </w:rPr>
        <w:t>ставитель технической инспекции профсоюза;</w:t>
      </w:r>
    </w:p>
    <w:p w:rsidR="00BA2C08" w:rsidRDefault="00BA2C08" w:rsidP="0015276A">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для начальников электроцехов, начальников лабораторий и старших мастеров-электриков производственных цехов – лицо, ответственное за электрохозяйство, или его заместитель – председатель, представитель отдела техники безопасности</w:t>
      </w:r>
      <w:r w:rsidR="0093600B">
        <w:rPr>
          <w:rFonts w:ascii="Times New Roman" w:hAnsi="Times New Roman" w:cs="Times New Roman"/>
          <w:sz w:val="28"/>
          <w:szCs w:val="28"/>
          <w:lang w:val="ru-RU"/>
        </w:rPr>
        <w:t>, представитель отдела главного энергетика;</w:t>
      </w:r>
    </w:p>
    <w:p w:rsidR="0093600B" w:rsidRDefault="0093600B" w:rsidP="0015276A">
      <w:pPr>
        <w:pStyle w:val="a7"/>
        <w:tabs>
          <w:tab w:val="left" w:pos="9214"/>
        </w:tabs>
        <w:spacing w:after="0"/>
        <w:ind w:left="0"/>
        <w:jc w:val="both"/>
        <w:rPr>
          <w:rFonts w:ascii="Times New Roman" w:hAnsi="Times New Roman" w:cs="Times New Roman"/>
          <w:sz w:val="28"/>
          <w:szCs w:val="28"/>
          <w:lang w:val="ru-RU"/>
        </w:rPr>
      </w:pPr>
      <w:r>
        <w:rPr>
          <w:rFonts w:ascii="Times New Roman" w:hAnsi="Times New Roman" w:cs="Times New Roman"/>
          <w:sz w:val="28"/>
          <w:szCs w:val="28"/>
          <w:lang w:val="ru-RU"/>
        </w:rPr>
        <w:t>- для остального инженерно-технического персонала – лицо, прошедшее проверку в комиссии и имеющее</w:t>
      </w:r>
      <w:r w:rsidR="00B16F2B">
        <w:rPr>
          <w:rFonts w:ascii="Times New Roman" w:hAnsi="Times New Roman" w:cs="Times New Roman"/>
          <w:sz w:val="28"/>
          <w:szCs w:val="28"/>
          <w:lang w:val="ru-RU"/>
        </w:rPr>
        <w:t xml:space="preserve"> </w:t>
      </w:r>
      <w:r w:rsidR="00B16F2B" w:rsidRPr="00884F97">
        <w:rPr>
          <w:rFonts w:ascii="Times New Roman" w:hAnsi="Times New Roman" w:cs="Times New Roman"/>
          <w:b/>
          <w:i/>
          <w:sz w:val="28"/>
          <w:szCs w:val="28"/>
          <w:lang w:val="en-US"/>
        </w:rPr>
        <w:t>V</w:t>
      </w:r>
      <w:r w:rsidR="00B16F2B" w:rsidRPr="00387ECF">
        <w:rPr>
          <w:rFonts w:ascii="Times New Roman" w:hAnsi="Times New Roman" w:cs="Times New Roman"/>
          <w:sz w:val="28"/>
          <w:szCs w:val="28"/>
          <w:lang w:val="ru-RU"/>
        </w:rPr>
        <w:t xml:space="preserve"> </w:t>
      </w:r>
      <w:r w:rsidR="00B16F2B">
        <w:rPr>
          <w:rFonts w:ascii="Times New Roman" w:hAnsi="Times New Roman" w:cs="Times New Roman"/>
          <w:sz w:val="28"/>
          <w:szCs w:val="28"/>
          <w:lang w:val="ru-RU"/>
        </w:rPr>
        <w:t xml:space="preserve">квалификационную группу, а для </w:t>
      </w:r>
      <w:r w:rsidR="00884F97">
        <w:rPr>
          <w:rFonts w:ascii="Times New Roman" w:hAnsi="Times New Roman" w:cs="Times New Roman"/>
          <w:sz w:val="28"/>
          <w:szCs w:val="28"/>
          <w:lang w:val="ru-RU"/>
        </w:rPr>
        <w:t xml:space="preserve">установок напряжением до </w:t>
      </w:r>
      <w:r w:rsidR="00884F97" w:rsidRPr="00884F97">
        <w:rPr>
          <w:rFonts w:ascii="Times New Roman" w:hAnsi="Times New Roman" w:cs="Times New Roman"/>
          <w:b/>
          <w:i/>
          <w:sz w:val="28"/>
          <w:szCs w:val="28"/>
          <w:lang w:val="ru-RU"/>
        </w:rPr>
        <w:t>1000 В</w:t>
      </w:r>
      <w:r w:rsidR="00884F97">
        <w:rPr>
          <w:rFonts w:ascii="Times New Roman" w:hAnsi="Times New Roman" w:cs="Times New Roman"/>
          <w:sz w:val="28"/>
          <w:szCs w:val="28"/>
          <w:lang w:val="ru-RU"/>
        </w:rPr>
        <w:t xml:space="preserve"> – </w:t>
      </w:r>
      <w:r w:rsidR="00884F97" w:rsidRPr="00884F97">
        <w:rPr>
          <w:rFonts w:ascii="Times New Roman" w:hAnsi="Times New Roman" w:cs="Times New Roman"/>
          <w:b/>
          <w:i/>
          <w:sz w:val="28"/>
          <w:szCs w:val="28"/>
          <w:lang w:val="en-US"/>
        </w:rPr>
        <w:t>IV</w:t>
      </w:r>
      <w:r w:rsidR="00884F97" w:rsidRPr="00387ECF">
        <w:rPr>
          <w:rFonts w:ascii="Times New Roman" w:hAnsi="Times New Roman" w:cs="Times New Roman"/>
          <w:sz w:val="28"/>
          <w:szCs w:val="28"/>
          <w:lang w:val="ru-RU"/>
        </w:rPr>
        <w:t xml:space="preserve"> </w:t>
      </w:r>
      <w:r w:rsidR="00884F97">
        <w:rPr>
          <w:rFonts w:ascii="Times New Roman" w:hAnsi="Times New Roman" w:cs="Times New Roman"/>
          <w:sz w:val="28"/>
          <w:szCs w:val="28"/>
          <w:lang w:val="ru-RU"/>
        </w:rPr>
        <w:t>квалификационную группу – председатель, представители отделов главного энергетика, отдела т</w:t>
      </w:r>
      <w:r w:rsidR="00F62B18">
        <w:rPr>
          <w:rFonts w:ascii="Times New Roman" w:hAnsi="Times New Roman" w:cs="Times New Roman"/>
          <w:sz w:val="28"/>
          <w:szCs w:val="28"/>
          <w:lang w:val="ru-RU"/>
        </w:rPr>
        <w:t>ехники безопасности и месткома.</w:t>
      </w:r>
    </w:p>
    <w:p w:rsidR="00F62B18" w:rsidRDefault="004E476B" w:rsidP="0015276A">
      <w:pPr>
        <w:pStyle w:val="a7"/>
        <w:tabs>
          <w:tab w:val="left" w:pos="9214"/>
        </w:tabs>
        <w:spacing w:after="0"/>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Каждому работнику, успешно прошедшему проверку, выдают установленной формы удостоверение</w:t>
      </w:r>
      <w:r w:rsidR="0049364D">
        <w:rPr>
          <w:rFonts w:ascii="Times New Roman" w:hAnsi="Times New Roman" w:cs="Times New Roman"/>
          <w:sz w:val="28"/>
          <w:szCs w:val="28"/>
          <w:lang w:val="ru-RU"/>
        </w:rPr>
        <w:t xml:space="preserve"> на право обслуживания тех или иных электротехнических установок с проведением определённых работ на них и присваивают ему соответствующую квалификационную группу по технике безопасности от </w:t>
      </w:r>
      <w:r w:rsidR="0049364D" w:rsidRPr="00884F97">
        <w:rPr>
          <w:rFonts w:ascii="Times New Roman" w:hAnsi="Times New Roman" w:cs="Times New Roman"/>
          <w:b/>
          <w:i/>
          <w:sz w:val="28"/>
          <w:szCs w:val="28"/>
          <w:lang w:val="en-US"/>
        </w:rPr>
        <w:t>II</w:t>
      </w:r>
      <w:r w:rsidR="0049364D">
        <w:rPr>
          <w:rFonts w:ascii="Times New Roman" w:hAnsi="Times New Roman" w:cs="Times New Roman"/>
          <w:sz w:val="28"/>
          <w:szCs w:val="28"/>
          <w:lang w:val="ru-RU"/>
        </w:rPr>
        <w:t xml:space="preserve"> до </w:t>
      </w:r>
      <w:r w:rsidR="0049364D" w:rsidRPr="00884F97">
        <w:rPr>
          <w:rFonts w:ascii="Times New Roman" w:hAnsi="Times New Roman" w:cs="Times New Roman"/>
          <w:b/>
          <w:i/>
          <w:sz w:val="28"/>
          <w:szCs w:val="28"/>
          <w:lang w:val="en-US"/>
        </w:rPr>
        <w:t>V</w:t>
      </w:r>
      <w:r w:rsidR="00D35236">
        <w:rPr>
          <w:rFonts w:ascii="Times New Roman" w:hAnsi="Times New Roman" w:cs="Times New Roman"/>
          <w:sz w:val="28"/>
          <w:szCs w:val="28"/>
          <w:lang w:val="ru-RU"/>
        </w:rPr>
        <w:t xml:space="preserve"> включительно. Если работник в процессе работы допустил нарушение правил и инструкций, он должен пройти внеочередную проверку знаний. При неудовлетворительной оценке знаний повторная проверка разрешается не ранее чем через </w:t>
      </w:r>
      <w:r w:rsidR="00D35236" w:rsidRPr="00D35236">
        <w:rPr>
          <w:rFonts w:ascii="Times New Roman" w:hAnsi="Times New Roman" w:cs="Times New Roman"/>
          <w:b/>
          <w:i/>
          <w:sz w:val="28"/>
          <w:szCs w:val="28"/>
          <w:lang w:val="ru-RU"/>
        </w:rPr>
        <w:t>2</w:t>
      </w:r>
      <w:r w:rsidR="00D35236">
        <w:rPr>
          <w:rFonts w:ascii="Times New Roman" w:hAnsi="Times New Roman" w:cs="Times New Roman"/>
          <w:sz w:val="28"/>
          <w:szCs w:val="28"/>
          <w:lang w:val="ru-RU"/>
        </w:rPr>
        <w:t xml:space="preserve"> недели. Персонал, показавший неудовлетворительные знания при третьей проверке</w:t>
      </w:r>
      <w:r w:rsidR="001E29C1">
        <w:rPr>
          <w:rFonts w:ascii="Times New Roman" w:hAnsi="Times New Roman" w:cs="Times New Roman"/>
          <w:sz w:val="28"/>
          <w:szCs w:val="28"/>
          <w:lang w:val="ru-RU"/>
        </w:rPr>
        <w:t>, не допускается к работе с электрифицированными установками и должен быть переведен на другую работу, не связанную с обслуживанием электрооборудования.</w:t>
      </w:r>
    </w:p>
    <w:p w:rsidR="00AC5761" w:rsidRDefault="00AC5761" w:rsidP="0015276A">
      <w:pPr>
        <w:pStyle w:val="a7"/>
        <w:tabs>
          <w:tab w:val="left" w:pos="9214"/>
        </w:tabs>
        <w:spacing w:after="0"/>
        <w:ind w:left="0" w:firstLine="567"/>
        <w:jc w:val="both"/>
        <w:rPr>
          <w:rFonts w:ascii="Times New Roman" w:hAnsi="Times New Roman" w:cs="Times New Roman"/>
          <w:b/>
          <w:sz w:val="28"/>
          <w:szCs w:val="28"/>
          <w:lang w:val="ru-RU"/>
        </w:rPr>
      </w:pPr>
      <w:r>
        <w:rPr>
          <w:rFonts w:ascii="Times New Roman" w:hAnsi="Times New Roman" w:cs="Times New Roman"/>
          <w:sz w:val="28"/>
          <w:szCs w:val="28"/>
          <w:lang w:val="ru-RU"/>
        </w:rPr>
        <w:t>Все лица, обслуживающие электрохозяйство, должны хорошо знать схему электроснабжения</w:t>
      </w:r>
      <w:r w:rsidR="0066646A">
        <w:rPr>
          <w:rFonts w:ascii="Times New Roman" w:hAnsi="Times New Roman" w:cs="Times New Roman"/>
          <w:sz w:val="28"/>
          <w:szCs w:val="28"/>
          <w:lang w:val="ru-RU"/>
        </w:rPr>
        <w:t xml:space="preserve">, конфигурацию сетей внутреннего электроснабжения и в соответствии с занимаемой должностью и выполняемой ролью в электрохозяйстве уметь быстро </w:t>
      </w:r>
      <w:r w:rsidR="004D205A">
        <w:rPr>
          <w:rFonts w:ascii="Times New Roman" w:hAnsi="Times New Roman" w:cs="Times New Roman"/>
          <w:sz w:val="28"/>
          <w:szCs w:val="28"/>
          <w:lang w:val="ru-RU"/>
        </w:rPr>
        <w:t xml:space="preserve">и безопасно </w:t>
      </w:r>
      <w:r w:rsidR="0066646A">
        <w:rPr>
          <w:rFonts w:ascii="Times New Roman" w:hAnsi="Times New Roman" w:cs="Times New Roman"/>
          <w:sz w:val="28"/>
          <w:szCs w:val="28"/>
          <w:lang w:val="ru-RU"/>
        </w:rPr>
        <w:t xml:space="preserve">ликвидировать возникающие аварии на электротехнических установках, </w:t>
      </w:r>
      <w:r w:rsidR="00BF26E7">
        <w:rPr>
          <w:rFonts w:ascii="Times New Roman" w:hAnsi="Times New Roman" w:cs="Times New Roman"/>
          <w:sz w:val="28"/>
          <w:szCs w:val="28"/>
          <w:lang w:val="ru-RU"/>
        </w:rPr>
        <w:t>иметь навыки тушения пожаров и оказания первой помощи пострадавшим от действия электрического тока.</w:t>
      </w:r>
    </w:p>
    <w:p w:rsidR="00014A5B" w:rsidRDefault="00014A5B" w:rsidP="00C0014A">
      <w:pPr>
        <w:pStyle w:val="a7"/>
        <w:tabs>
          <w:tab w:val="left" w:pos="9214"/>
        </w:tabs>
        <w:spacing w:after="0"/>
        <w:ind w:left="-142"/>
        <w:jc w:val="both"/>
        <w:rPr>
          <w:rFonts w:ascii="Times New Roman" w:hAnsi="Times New Roman" w:cs="Times New Roman"/>
          <w:b/>
          <w:sz w:val="28"/>
          <w:szCs w:val="28"/>
          <w:lang w:val="ru-RU"/>
        </w:rPr>
      </w:pPr>
    </w:p>
    <w:p w:rsidR="00BA02D6" w:rsidRDefault="00BA02D6" w:rsidP="00014A5B">
      <w:pPr>
        <w:pStyle w:val="a7"/>
        <w:tabs>
          <w:tab w:val="left" w:pos="9214"/>
        </w:tabs>
        <w:spacing w:after="0"/>
        <w:ind w:left="-142"/>
        <w:jc w:val="center"/>
        <w:rPr>
          <w:rFonts w:ascii="Times New Roman" w:hAnsi="Times New Roman" w:cs="Times New Roman"/>
          <w:b/>
          <w:sz w:val="28"/>
          <w:szCs w:val="28"/>
          <w:lang w:val="ru-RU"/>
        </w:rPr>
      </w:pPr>
    </w:p>
    <w:p w:rsidR="00EF4493" w:rsidRDefault="00EF4493" w:rsidP="00EF4493">
      <w:pPr>
        <w:pStyle w:val="a7"/>
        <w:tabs>
          <w:tab w:val="left" w:pos="9214"/>
        </w:tabs>
        <w:spacing w:after="0"/>
        <w:ind w:left="-142"/>
        <w:jc w:val="center"/>
        <w:rPr>
          <w:rFonts w:ascii="Times New Roman" w:hAnsi="Times New Roman" w:cs="Times New Roman"/>
          <w:sz w:val="28"/>
          <w:szCs w:val="28"/>
          <w:lang w:val="ru-RU"/>
        </w:rPr>
      </w:pPr>
      <w:r w:rsidRPr="00592ED1">
        <w:rPr>
          <w:rFonts w:ascii="Times New Roman" w:hAnsi="Times New Roman" w:cs="Times New Roman"/>
          <w:sz w:val="28"/>
          <w:szCs w:val="28"/>
          <w:lang w:val="ru-RU"/>
        </w:rPr>
        <w:lastRenderedPageBreak/>
        <w:t>ЛИТЕРАТУРА</w:t>
      </w:r>
    </w:p>
    <w:p w:rsidR="00EF4493" w:rsidRPr="00592ED1" w:rsidRDefault="00EF4493" w:rsidP="00EF4493">
      <w:pPr>
        <w:pStyle w:val="a7"/>
        <w:tabs>
          <w:tab w:val="left" w:pos="9214"/>
        </w:tabs>
        <w:spacing w:after="0"/>
        <w:ind w:left="-142"/>
        <w:jc w:val="center"/>
        <w:rPr>
          <w:rFonts w:ascii="Times New Roman" w:hAnsi="Times New Roman" w:cs="Times New Roman"/>
          <w:sz w:val="28"/>
          <w:szCs w:val="28"/>
          <w:lang w:val="ru-RU"/>
        </w:rPr>
      </w:pPr>
    </w:p>
    <w:p w:rsidR="00EF4493" w:rsidRDefault="00EF4493" w:rsidP="00EF4493">
      <w:pPr>
        <w:pStyle w:val="a7"/>
        <w:tabs>
          <w:tab w:val="left" w:pos="9214"/>
        </w:tabs>
        <w:spacing w:after="0"/>
        <w:ind w:left="0" w:firstLine="284"/>
        <w:jc w:val="both"/>
        <w:rPr>
          <w:rFonts w:ascii="Times New Roman" w:hAnsi="Times New Roman" w:cs="Times New Roman"/>
          <w:sz w:val="28"/>
          <w:szCs w:val="28"/>
          <w:lang w:val="ru-RU"/>
        </w:rPr>
      </w:pPr>
      <w:r>
        <w:rPr>
          <w:rFonts w:ascii="Times New Roman" w:hAnsi="Times New Roman" w:cs="Times New Roman"/>
          <w:sz w:val="28"/>
          <w:szCs w:val="28"/>
          <w:lang w:val="ru-RU"/>
        </w:rPr>
        <w:t>1. Иванов А.А. Электрооборудование пищевых предприятий. - К.: Вища школа, 1985. – 287 с.</w:t>
      </w:r>
    </w:p>
    <w:p w:rsidR="00EF4493" w:rsidRDefault="00EF4493" w:rsidP="00EF4493">
      <w:pPr>
        <w:pStyle w:val="a7"/>
        <w:tabs>
          <w:tab w:val="left" w:pos="9214"/>
        </w:tabs>
        <w:spacing w:after="0"/>
        <w:ind w:left="0" w:firstLine="284"/>
        <w:jc w:val="both"/>
        <w:rPr>
          <w:rFonts w:ascii="Times New Roman" w:hAnsi="Times New Roman" w:cs="Times New Roman"/>
          <w:sz w:val="28"/>
          <w:szCs w:val="28"/>
          <w:lang w:val="ru-RU"/>
        </w:rPr>
      </w:pPr>
      <w:r>
        <w:rPr>
          <w:rFonts w:ascii="Times New Roman" w:hAnsi="Times New Roman" w:cs="Times New Roman"/>
          <w:sz w:val="28"/>
          <w:szCs w:val="28"/>
          <w:lang w:val="ru-RU"/>
        </w:rPr>
        <w:t>2. Иванов А.А. Справочник по электротехнике. - К.: Вища школа, 1984. – 304 с.</w:t>
      </w:r>
    </w:p>
    <w:p w:rsidR="00EF4493" w:rsidRDefault="00EF4493" w:rsidP="00EF4493">
      <w:pPr>
        <w:pStyle w:val="a7"/>
        <w:tabs>
          <w:tab w:val="left" w:pos="9214"/>
        </w:tabs>
        <w:spacing w:after="0"/>
        <w:ind w:left="0" w:firstLine="284"/>
        <w:jc w:val="both"/>
        <w:rPr>
          <w:rFonts w:ascii="Times New Roman" w:hAnsi="Times New Roman" w:cs="Times New Roman"/>
          <w:sz w:val="28"/>
          <w:szCs w:val="28"/>
          <w:lang w:val="ru-RU"/>
        </w:rPr>
      </w:pPr>
      <w:r>
        <w:rPr>
          <w:rFonts w:ascii="Times New Roman" w:hAnsi="Times New Roman" w:cs="Times New Roman"/>
          <w:sz w:val="28"/>
          <w:szCs w:val="28"/>
          <w:lang w:val="ru-RU"/>
        </w:rPr>
        <w:t>3. ОстапенковА.М., Птушкин А.Т. Электрооборудование пищевых предприятий. - М.: Агропромиздат, 1989. – 215 с.</w:t>
      </w:r>
    </w:p>
    <w:p w:rsidR="00EF4493" w:rsidRDefault="00EF4493" w:rsidP="00EF4493">
      <w:pPr>
        <w:pStyle w:val="a7"/>
        <w:tabs>
          <w:tab w:val="left" w:pos="9214"/>
        </w:tabs>
        <w:spacing w:after="0"/>
        <w:ind w:left="0" w:firstLine="284"/>
        <w:jc w:val="both"/>
        <w:rPr>
          <w:rFonts w:ascii="Times New Roman" w:hAnsi="Times New Roman" w:cs="Times New Roman"/>
          <w:sz w:val="28"/>
          <w:szCs w:val="28"/>
          <w:lang w:val="ru-RU"/>
        </w:rPr>
      </w:pPr>
      <w:r>
        <w:rPr>
          <w:rFonts w:ascii="Times New Roman" w:hAnsi="Times New Roman" w:cs="Times New Roman"/>
          <w:sz w:val="28"/>
          <w:szCs w:val="28"/>
          <w:lang w:val="ru-RU"/>
        </w:rPr>
        <w:t>4. Ястребов П.П., Смирнов И.П. Электрооборудование и электротехнология. – М.: Высшая школа, 1987. – 199 с.</w:t>
      </w:r>
    </w:p>
    <w:p w:rsidR="00EF4493" w:rsidRDefault="00EF4493" w:rsidP="00EF4493">
      <w:pPr>
        <w:pStyle w:val="a7"/>
        <w:tabs>
          <w:tab w:val="left" w:pos="9214"/>
        </w:tabs>
        <w:spacing w:after="0"/>
        <w:ind w:left="0" w:firstLine="284"/>
        <w:jc w:val="both"/>
        <w:rPr>
          <w:rFonts w:ascii="Times New Roman" w:hAnsi="Times New Roman" w:cs="Times New Roman"/>
          <w:sz w:val="28"/>
          <w:szCs w:val="28"/>
          <w:lang w:val="ru-RU"/>
        </w:rPr>
      </w:pPr>
    </w:p>
    <w:p w:rsidR="00EF4493" w:rsidRDefault="00EF4493" w:rsidP="00EF4493">
      <w:pPr>
        <w:pStyle w:val="a7"/>
        <w:tabs>
          <w:tab w:val="left" w:pos="9214"/>
        </w:tabs>
        <w:spacing w:after="0"/>
        <w:ind w:left="0" w:firstLine="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Составил к.т.н. доцент кафедры электромеханики ОНАПТ </w:t>
      </w:r>
    </w:p>
    <w:p w:rsidR="00EF4493" w:rsidRPr="00F67BCF" w:rsidRDefault="00EF4493" w:rsidP="00EF4493">
      <w:pPr>
        <w:pStyle w:val="a7"/>
        <w:tabs>
          <w:tab w:val="left" w:pos="9214"/>
        </w:tabs>
        <w:spacing w:after="0"/>
        <w:ind w:left="0" w:firstLine="284"/>
        <w:rPr>
          <w:rFonts w:ascii="Times New Roman" w:hAnsi="Times New Roman" w:cs="Times New Roman"/>
          <w:sz w:val="28"/>
          <w:szCs w:val="28"/>
          <w:lang w:val="ru-RU"/>
        </w:rPr>
      </w:pPr>
      <w:r>
        <w:rPr>
          <w:rFonts w:ascii="Times New Roman" w:hAnsi="Times New Roman" w:cs="Times New Roman"/>
          <w:sz w:val="28"/>
          <w:szCs w:val="28"/>
          <w:lang w:val="ru-RU"/>
        </w:rPr>
        <w:t>Галиулин А.А.</w:t>
      </w:r>
    </w:p>
    <w:p w:rsidR="00EF4493" w:rsidRDefault="00EF4493" w:rsidP="00014A5B">
      <w:pPr>
        <w:pStyle w:val="a7"/>
        <w:tabs>
          <w:tab w:val="left" w:pos="9214"/>
        </w:tabs>
        <w:spacing w:after="0"/>
        <w:ind w:left="-142"/>
        <w:jc w:val="center"/>
        <w:rPr>
          <w:rFonts w:ascii="Times New Roman" w:hAnsi="Times New Roman" w:cs="Times New Roman"/>
          <w:b/>
          <w:sz w:val="28"/>
          <w:szCs w:val="28"/>
          <w:lang w:val="ru-RU"/>
        </w:rPr>
      </w:pPr>
    </w:p>
    <w:sectPr w:rsidR="00EF4493" w:rsidSect="001D432B">
      <w:headerReference w:type="default" r:id="rId101"/>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BF3" w:rsidRDefault="00931BF3" w:rsidP="001D432B">
      <w:pPr>
        <w:spacing w:after="0" w:line="240" w:lineRule="auto"/>
      </w:pPr>
      <w:r>
        <w:separator/>
      </w:r>
    </w:p>
  </w:endnote>
  <w:endnote w:type="continuationSeparator" w:id="1">
    <w:p w:rsidR="00931BF3" w:rsidRDefault="00931BF3" w:rsidP="001D43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BF3" w:rsidRDefault="00931BF3" w:rsidP="001D432B">
      <w:pPr>
        <w:spacing w:after="0" w:line="240" w:lineRule="auto"/>
      </w:pPr>
      <w:r>
        <w:separator/>
      </w:r>
    </w:p>
  </w:footnote>
  <w:footnote w:type="continuationSeparator" w:id="1">
    <w:p w:rsidR="00931BF3" w:rsidRDefault="00931BF3" w:rsidP="001D43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781"/>
      <w:docPartObj>
        <w:docPartGallery w:val="Page Numbers (Top of Page)"/>
        <w:docPartUnique/>
      </w:docPartObj>
    </w:sdtPr>
    <w:sdtContent>
      <w:p w:rsidR="00760C1A" w:rsidRDefault="00760C1A">
        <w:pPr>
          <w:pStyle w:val="a8"/>
          <w:jc w:val="right"/>
        </w:pPr>
        <w:fldSimple w:instr=" PAGE   \* MERGEFORMAT ">
          <w:r w:rsidR="00EF4493">
            <w:rPr>
              <w:noProof/>
            </w:rPr>
            <w:t>166</w:t>
          </w:r>
        </w:fldSimple>
      </w:p>
    </w:sdtContent>
  </w:sdt>
  <w:p w:rsidR="00760C1A" w:rsidRDefault="00760C1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58E"/>
    <w:multiLevelType w:val="multilevel"/>
    <w:tmpl w:val="72967CDE"/>
    <w:lvl w:ilvl="0">
      <w:start w:val="10"/>
      <w:numFmt w:val="decimal"/>
      <w:lvlText w:val="%1."/>
      <w:lvlJc w:val="left"/>
      <w:pPr>
        <w:ind w:left="3294" w:hanging="600"/>
      </w:pPr>
      <w:rPr>
        <w:rFonts w:hint="default"/>
      </w:rPr>
    </w:lvl>
    <w:lvl w:ilvl="1">
      <w:start w:val="7"/>
      <w:numFmt w:val="decimal"/>
      <w:lvlText w:val="%1.%2."/>
      <w:lvlJc w:val="left"/>
      <w:pPr>
        <w:ind w:left="2989" w:hanging="720"/>
      </w:pPr>
      <w:rPr>
        <w:rFonts w:hint="default"/>
      </w:rPr>
    </w:lvl>
    <w:lvl w:ilvl="2">
      <w:start w:val="1"/>
      <w:numFmt w:val="decimal"/>
      <w:lvlText w:val="%1.%2.%3."/>
      <w:lvlJc w:val="left"/>
      <w:pPr>
        <w:ind w:left="3273" w:hanging="720"/>
      </w:pPr>
      <w:rPr>
        <w:rFonts w:hint="default"/>
      </w:rPr>
    </w:lvl>
    <w:lvl w:ilvl="3">
      <w:start w:val="1"/>
      <w:numFmt w:val="decimal"/>
      <w:lvlText w:val="%1.%2.%3.%4."/>
      <w:lvlJc w:val="left"/>
      <w:pPr>
        <w:ind w:left="3917" w:hanging="1080"/>
      </w:pPr>
      <w:rPr>
        <w:rFonts w:hint="default"/>
      </w:rPr>
    </w:lvl>
    <w:lvl w:ilvl="4">
      <w:start w:val="1"/>
      <w:numFmt w:val="decimal"/>
      <w:lvlText w:val="%1.%2.%3.%4.%5."/>
      <w:lvlJc w:val="left"/>
      <w:pPr>
        <w:ind w:left="4201" w:hanging="1080"/>
      </w:pPr>
      <w:rPr>
        <w:rFonts w:hint="default"/>
      </w:rPr>
    </w:lvl>
    <w:lvl w:ilvl="5">
      <w:start w:val="1"/>
      <w:numFmt w:val="decimal"/>
      <w:lvlText w:val="%1.%2.%3.%4.%5.%6."/>
      <w:lvlJc w:val="left"/>
      <w:pPr>
        <w:ind w:left="4845" w:hanging="1440"/>
      </w:pPr>
      <w:rPr>
        <w:rFonts w:hint="default"/>
      </w:rPr>
    </w:lvl>
    <w:lvl w:ilvl="6">
      <w:start w:val="1"/>
      <w:numFmt w:val="decimal"/>
      <w:lvlText w:val="%1.%2.%3.%4.%5.%6.%7."/>
      <w:lvlJc w:val="left"/>
      <w:pPr>
        <w:ind w:left="5489" w:hanging="1800"/>
      </w:pPr>
      <w:rPr>
        <w:rFonts w:hint="default"/>
      </w:rPr>
    </w:lvl>
    <w:lvl w:ilvl="7">
      <w:start w:val="1"/>
      <w:numFmt w:val="decimal"/>
      <w:lvlText w:val="%1.%2.%3.%4.%5.%6.%7.%8."/>
      <w:lvlJc w:val="left"/>
      <w:pPr>
        <w:ind w:left="5773" w:hanging="1800"/>
      </w:pPr>
      <w:rPr>
        <w:rFonts w:hint="default"/>
      </w:rPr>
    </w:lvl>
    <w:lvl w:ilvl="8">
      <w:start w:val="1"/>
      <w:numFmt w:val="decimal"/>
      <w:lvlText w:val="%1.%2.%3.%4.%5.%6.%7.%8.%9."/>
      <w:lvlJc w:val="left"/>
      <w:pPr>
        <w:ind w:left="6417" w:hanging="2160"/>
      </w:pPr>
      <w:rPr>
        <w:rFonts w:hint="default"/>
      </w:rPr>
    </w:lvl>
  </w:abstractNum>
  <w:abstractNum w:abstractNumId="1">
    <w:nsid w:val="12AD246C"/>
    <w:multiLevelType w:val="hybridMultilevel"/>
    <w:tmpl w:val="80024CF0"/>
    <w:lvl w:ilvl="0" w:tplc="000E5FA0">
      <w:start w:val="1"/>
      <w:numFmt w:val="decimal"/>
      <w:lvlText w:val="%1."/>
      <w:lvlJc w:val="left"/>
      <w:pPr>
        <w:ind w:left="644"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13B54263"/>
    <w:multiLevelType w:val="multilevel"/>
    <w:tmpl w:val="4F6A1996"/>
    <w:lvl w:ilvl="0">
      <w:start w:val="12"/>
      <w:numFmt w:val="decimal"/>
      <w:lvlText w:val="%1"/>
      <w:lvlJc w:val="left"/>
      <w:pPr>
        <w:ind w:left="1669" w:hanging="360"/>
      </w:pPr>
      <w:rPr>
        <w:rFonts w:hint="default"/>
      </w:rPr>
    </w:lvl>
    <w:lvl w:ilvl="1">
      <w:start w:val="1"/>
      <w:numFmt w:val="decimal"/>
      <w:isLgl/>
      <w:lvlText w:val="%1.%2."/>
      <w:lvlJc w:val="left"/>
      <w:pPr>
        <w:ind w:left="2389" w:hanging="720"/>
      </w:pPr>
      <w:rPr>
        <w:rFonts w:hint="default"/>
      </w:rPr>
    </w:lvl>
    <w:lvl w:ilvl="2">
      <w:start w:val="1"/>
      <w:numFmt w:val="decimal"/>
      <w:isLgl/>
      <w:lvlText w:val="%1.%2.%3."/>
      <w:lvlJc w:val="left"/>
      <w:pPr>
        <w:ind w:left="2749" w:hanging="720"/>
      </w:pPr>
      <w:rPr>
        <w:rFonts w:hint="default"/>
      </w:rPr>
    </w:lvl>
    <w:lvl w:ilvl="3">
      <w:start w:val="1"/>
      <w:numFmt w:val="decimal"/>
      <w:isLgl/>
      <w:lvlText w:val="%1.%2.%3.%4."/>
      <w:lvlJc w:val="left"/>
      <w:pPr>
        <w:ind w:left="3469" w:hanging="1080"/>
      </w:pPr>
      <w:rPr>
        <w:rFonts w:hint="default"/>
      </w:rPr>
    </w:lvl>
    <w:lvl w:ilvl="4">
      <w:start w:val="1"/>
      <w:numFmt w:val="decimal"/>
      <w:isLgl/>
      <w:lvlText w:val="%1.%2.%3.%4.%5."/>
      <w:lvlJc w:val="left"/>
      <w:pPr>
        <w:ind w:left="3829" w:hanging="1080"/>
      </w:pPr>
      <w:rPr>
        <w:rFonts w:hint="default"/>
      </w:rPr>
    </w:lvl>
    <w:lvl w:ilvl="5">
      <w:start w:val="1"/>
      <w:numFmt w:val="decimal"/>
      <w:isLgl/>
      <w:lvlText w:val="%1.%2.%3.%4.%5.%6."/>
      <w:lvlJc w:val="left"/>
      <w:pPr>
        <w:ind w:left="4549" w:hanging="1440"/>
      </w:pPr>
      <w:rPr>
        <w:rFonts w:hint="default"/>
      </w:rPr>
    </w:lvl>
    <w:lvl w:ilvl="6">
      <w:start w:val="1"/>
      <w:numFmt w:val="decimal"/>
      <w:isLgl/>
      <w:lvlText w:val="%1.%2.%3.%4.%5.%6.%7."/>
      <w:lvlJc w:val="left"/>
      <w:pPr>
        <w:ind w:left="5269" w:hanging="1800"/>
      </w:pPr>
      <w:rPr>
        <w:rFonts w:hint="default"/>
      </w:rPr>
    </w:lvl>
    <w:lvl w:ilvl="7">
      <w:start w:val="1"/>
      <w:numFmt w:val="decimal"/>
      <w:isLgl/>
      <w:lvlText w:val="%1.%2.%3.%4.%5.%6.%7.%8."/>
      <w:lvlJc w:val="left"/>
      <w:pPr>
        <w:ind w:left="5629" w:hanging="1800"/>
      </w:pPr>
      <w:rPr>
        <w:rFonts w:hint="default"/>
      </w:rPr>
    </w:lvl>
    <w:lvl w:ilvl="8">
      <w:start w:val="1"/>
      <w:numFmt w:val="decimal"/>
      <w:isLgl/>
      <w:lvlText w:val="%1.%2.%3.%4.%5.%6.%7.%8.%9."/>
      <w:lvlJc w:val="left"/>
      <w:pPr>
        <w:ind w:left="6349" w:hanging="2160"/>
      </w:pPr>
      <w:rPr>
        <w:rFonts w:hint="default"/>
      </w:rPr>
    </w:lvl>
  </w:abstractNum>
  <w:abstractNum w:abstractNumId="3">
    <w:nsid w:val="166004F2"/>
    <w:multiLevelType w:val="hybridMultilevel"/>
    <w:tmpl w:val="63622C1A"/>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
    <w:nsid w:val="45B20D33"/>
    <w:multiLevelType w:val="hybridMultilevel"/>
    <w:tmpl w:val="3AD2E5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C9126FE"/>
    <w:multiLevelType w:val="hybridMultilevel"/>
    <w:tmpl w:val="94DE7912"/>
    <w:lvl w:ilvl="0" w:tplc="91CCE8D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DA673A6"/>
    <w:multiLevelType w:val="hybridMultilevel"/>
    <w:tmpl w:val="253CD6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7C104307"/>
    <w:multiLevelType w:val="hybridMultilevel"/>
    <w:tmpl w:val="5B4273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4"/>
  </w:num>
  <w:num w:numId="6">
    <w:abstractNumId w:val="0"/>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cumentProtection w:formatting="1" w:enforcement="0"/>
  <w:defaultTabStop w:val="708"/>
  <w:hyphenationZone w:val="425"/>
  <w:drawingGridHorizontalSpacing w:val="110"/>
  <w:displayHorizontalDrawingGridEvery w:val="2"/>
  <w:characterSpacingControl w:val="doNotCompress"/>
  <w:hdrShapeDefaults>
    <o:shapedefaults v:ext="edit" spidmax="86018"/>
  </w:hdrShapeDefaults>
  <w:footnotePr>
    <w:footnote w:id="0"/>
    <w:footnote w:id="1"/>
  </w:footnotePr>
  <w:endnotePr>
    <w:endnote w:id="0"/>
    <w:endnote w:id="1"/>
  </w:endnotePr>
  <w:compat>
    <w:useFELayout/>
  </w:compat>
  <w:rsids>
    <w:rsidRoot w:val="005E21B9"/>
    <w:rsid w:val="000015A1"/>
    <w:rsid w:val="00001950"/>
    <w:rsid w:val="00002ED0"/>
    <w:rsid w:val="000034D3"/>
    <w:rsid w:val="00003A7A"/>
    <w:rsid w:val="00003F0D"/>
    <w:rsid w:val="00004125"/>
    <w:rsid w:val="00004D27"/>
    <w:rsid w:val="00005051"/>
    <w:rsid w:val="00005A6B"/>
    <w:rsid w:val="00005C6F"/>
    <w:rsid w:val="00005E5D"/>
    <w:rsid w:val="000067F5"/>
    <w:rsid w:val="000078E9"/>
    <w:rsid w:val="000079CE"/>
    <w:rsid w:val="00007BB6"/>
    <w:rsid w:val="00010DD5"/>
    <w:rsid w:val="0001123C"/>
    <w:rsid w:val="00011501"/>
    <w:rsid w:val="00012E27"/>
    <w:rsid w:val="00013BE0"/>
    <w:rsid w:val="00013DEE"/>
    <w:rsid w:val="0001416E"/>
    <w:rsid w:val="00014A5B"/>
    <w:rsid w:val="0001514D"/>
    <w:rsid w:val="00015159"/>
    <w:rsid w:val="0001530E"/>
    <w:rsid w:val="00016576"/>
    <w:rsid w:val="0001670B"/>
    <w:rsid w:val="00016B2B"/>
    <w:rsid w:val="00017626"/>
    <w:rsid w:val="00017A2F"/>
    <w:rsid w:val="00017BBB"/>
    <w:rsid w:val="00017E87"/>
    <w:rsid w:val="00020A5A"/>
    <w:rsid w:val="00020A83"/>
    <w:rsid w:val="00020AB7"/>
    <w:rsid w:val="00020F61"/>
    <w:rsid w:val="000234C2"/>
    <w:rsid w:val="000235C8"/>
    <w:rsid w:val="000243D7"/>
    <w:rsid w:val="00024791"/>
    <w:rsid w:val="000268C0"/>
    <w:rsid w:val="00026B06"/>
    <w:rsid w:val="00026CFF"/>
    <w:rsid w:val="00027A70"/>
    <w:rsid w:val="00027C6D"/>
    <w:rsid w:val="00027D82"/>
    <w:rsid w:val="00027E2F"/>
    <w:rsid w:val="0003021D"/>
    <w:rsid w:val="000307C0"/>
    <w:rsid w:val="000308AF"/>
    <w:rsid w:val="00030A7E"/>
    <w:rsid w:val="00031813"/>
    <w:rsid w:val="000319F3"/>
    <w:rsid w:val="00031D35"/>
    <w:rsid w:val="00032759"/>
    <w:rsid w:val="00033018"/>
    <w:rsid w:val="00034050"/>
    <w:rsid w:val="000342B6"/>
    <w:rsid w:val="00034462"/>
    <w:rsid w:val="00035C01"/>
    <w:rsid w:val="00035E80"/>
    <w:rsid w:val="00035FCE"/>
    <w:rsid w:val="00035FF8"/>
    <w:rsid w:val="000365B0"/>
    <w:rsid w:val="00036D40"/>
    <w:rsid w:val="00036E6E"/>
    <w:rsid w:val="00040AF7"/>
    <w:rsid w:val="00040C01"/>
    <w:rsid w:val="00042E82"/>
    <w:rsid w:val="00043A60"/>
    <w:rsid w:val="00046109"/>
    <w:rsid w:val="00046630"/>
    <w:rsid w:val="00046A99"/>
    <w:rsid w:val="00047026"/>
    <w:rsid w:val="000470D1"/>
    <w:rsid w:val="000511B6"/>
    <w:rsid w:val="0005184A"/>
    <w:rsid w:val="00052369"/>
    <w:rsid w:val="00052832"/>
    <w:rsid w:val="00053A79"/>
    <w:rsid w:val="00054487"/>
    <w:rsid w:val="000609FD"/>
    <w:rsid w:val="00060D49"/>
    <w:rsid w:val="000613A8"/>
    <w:rsid w:val="00061488"/>
    <w:rsid w:val="00061566"/>
    <w:rsid w:val="00061B42"/>
    <w:rsid w:val="000624FA"/>
    <w:rsid w:val="00062C4C"/>
    <w:rsid w:val="00064032"/>
    <w:rsid w:val="00064CA5"/>
    <w:rsid w:val="0006504D"/>
    <w:rsid w:val="00065542"/>
    <w:rsid w:val="00065913"/>
    <w:rsid w:val="000665D7"/>
    <w:rsid w:val="0006719F"/>
    <w:rsid w:val="000677E7"/>
    <w:rsid w:val="000705A3"/>
    <w:rsid w:val="00070E60"/>
    <w:rsid w:val="00071022"/>
    <w:rsid w:val="00071628"/>
    <w:rsid w:val="000717BD"/>
    <w:rsid w:val="0007213B"/>
    <w:rsid w:val="000741D1"/>
    <w:rsid w:val="00077B41"/>
    <w:rsid w:val="00077FB0"/>
    <w:rsid w:val="00080577"/>
    <w:rsid w:val="00081D10"/>
    <w:rsid w:val="00081E27"/>
    <w:rsid w:val="000833CB"/>
    <w:rsid w:val="00083421"/>
    <w:rsid w:val="0008364A"/>
    <w:rsid w:val="00084027"/>
    <w:rsid w:val="000845D3"/>
    <w:rsid w:val="00084EF3"/>
    <w:rsid w:val="00085E76"/>
    <w:rsid w:val="00086F21"/>
    <w:rsid w:val="000909FA"/>
    <w:rsid w:val="00090B15"/>
    <w:rsid w:val="00090CC4"/>
    <w:rsid w:val="000925A3"/>
    <w:rsid w:val="0009282A"/>
    <w:rsid w:val="00092E25"/>
    <w:rsid w:val="0009336B"/>
    <w:rsid w:val="00093440"/>
    <w:rsid w:val="0009399C"/>
    <w:rsid w:val="000939FC"/>
    <w:rsid w:val="00093BFD"/>
    <w:rsid w:val="00094CE2"/>
    <w:rsid w:val="000959E8"/>
    <w:rsid w:val="00095BC0"/>
    <w:rsid w:val="00095EBD"/>
    <w:rsid w:val="00096405"/>
    <w:rsid w:val="00096707"/>
    <w:rsid w:val="000976C6"/>
    <w:rsid w:val="000A07D8"/>
    <w:rsid w:val="000A0919"/>
    <w:rsid w:val="000A14B9"/>
    <w:rsid w:val="000A1B02"/>
    <w:rsid w:val="000A214F"/>
    <w:rsid w:val="000A2E31"/>
    <w:rsid w:val="000A2F6F"/>
    <w:rsid w:val="000A2FED"/>
    <w:rsid w:val="000A324D"/>
    <w:rsid w:val="000A3777"/>
    <w:rsid w:val="000A3C06"/>
    <w:rsid w:val="000A4EDB"/>
    <w:rsid w:val="000A505D"/>
    <w:rsid w:val="000A5381"/>
    <w:rsid w:val="000A5871"/>
    <w:rsid w:val="000A646F"/>
    <w:rsid w:val="000A74E9"/>
    <w:rsid w:val="000A7A53"/>
    <w:rsid w:val="000B0940"/>
    <w:rsid w:val="000B129C"/>
    <w:rsid w:val="000B1CC8"/>
    <w:rsid w:val="000B1F33"/>
    <w:rsid w:val="000B2B6D"/>
    <w:rsid w:val="000B3F72"/>
    <w:rsid w:val="000B51F7"/>
    <w:rsid w:val="000B52A4"/>
    <w:rsid w:val="000B5930"/>
    <w:rsid w:val="000B5BFC"/>
    <w:rsid w:val="000B6717"/>
    <w:rsid w:val="000B6C09"/>
    <w:rsid w:val="000B70BD"/>
    <w:rsid w:val="000B7196"/>
    <w:rsid w:val="000B75DA"/>
    <w:rsid w:val="000C013E"/>
    <w:rsid w:val="000C08C2"/>
    <w:rsid w:val="000C3508"/>
    <w:rsid w:val="000C43AB"/>
    <w:rsid w:val="000C43ED"/>
    <w:rsid w:val="000C4D41"/>
    <w:rsid w:val="000C4EF5"/>
    <w:rsid w:val="000C5149"/>
    <w:rsid w:val="000D0695"/>
    <w:rsid w:val="000D12E7"/>
    <w:rsid w:val="000D2138"/>
    <w:rsid w:val="000D2305"/>
    <w:rsid w:val="000D2C97"/>
    <w:rsid w:val="000D2DF3"/>
    <w:rsid w:val="000D3B37"/>
    <w:rsid w:val="000D589C"/>
    <w:rsid w:val="000D6493"/>
    <w:rsid w:val="000D6AB2"/>
    <w:rsid w:val="000D6C54"/>
    <w:rsid w:val="000D6D17"/>
    <w:rsid w:val="000D7C46"/>
    <w:rsid w:val="000E246A"/>
    <w:rsid w:val="000E32D7"/>
    <w:rsid w:val="000E3B4B"/>
    <w:rsid w:val="000E46AE"/>
    <w:rsid w:val="000E48DF"/>
    <w:rsid w:val="000E5486"/>
    <w:rsid w:val="000E5630"/>
    <w:rsid w:val="000E5775"/>
    <w:rsid w:val="000E5A51"/>
    <w:rsid w:val="000E5ACB"/>
    <w:rsid w:val="000E602E"/>
    <w:rsid w:val="000E658A"/>
    <w:rsid w:val="000E7729"/>
    <w:rsid w:val="000E7B03"/>
    <w:rsid w:val="000F1CD6"/>
    <w:rsid w:val="000F1D38"/>
    <w:rsid w:val="000F2309"/>
    <w:rsid w:val="000F2931"/>
    <w:rsid w:val="000F29D9"/>
    <w:rsid w:val="000F3574"/>
    <w:rsid w:val="000F3694"/>
    <w:rsid w:val="000F3FF0"/>
    <w:rsid w:val="000F59FA"/>
    <w:rsid w:val="000F5BEF"/>
    <w:rsid w:val="000F6551"/>
    <w:rsid w:val="000F65AB"/>
    <w:rsid w:val="000F76E8"/>
    <w:rsid w:val="00100669"/>
    <w:rsid w:val="001009B5"/>
    <w:rsid w:val="00100FCD"/>
    <w:rsid w:val="0010244A"/>
    <w:rsid w:val="00102965"/>
    <w:rsid w:val="001030B6"/>
    <w:rsid w:val="00104338"/>
    <w:rsid w:val="0010468A"/>
    <w:rsid w:val="00104E9C"/>
    <w:rsid w:val="00104F44"/>
    <w:rsid w:val="001056C5"/>
    <w:rsid w:val="0010583C"/>
    <w:rsid w:val="0010628D"/>
    <w:rsid w:val="00107CC3"/>
    <w:rsid w:val="00107E63"/>
    <w:rsid w:val="0011100F"/>
    <w:rsid w:val="0011218A"/>
    <w:rsid w:val="001123CB"/>
    <w:rsid w:val="00112FBB"/>
    <w:rsid w:val="00113020"/>
    <w:rsid w:val="0011313D"/>
    <w:rsid w:val="00113CB6"/>
    <w:rsid w:val="00114197"/>
    <w:rsid w:val="00114A24"/>
    <w:rsid w:val="00114BCD"/>
    <w:rsid w:val="00116672"/>
    <w:rsid w:val="00117C07"/>
    <w:rsid w:val="00117E62"/>
    <w:rsid w:val="0012054D"/>
    <w:rsid w:val="001208DA"/>
    <w:rsid w:val="00121FB5"/>
    <w:rsid w:val="001220AA"/>
    <w:rsid w:val="00122B19"/>
    <w:rsid w:val="00122EC3"/>
    <w:rsid w:val="0012346C"/>
    <w:rsid w:val="001236B0"/>
    <w:rsid w:val="00124118"/>
    <w:rsid w:val="001241C3"/>
    <w:rsid w:val="0012432C"/>
    <w:rsid w:val="00124C78"/>
    <w:rsid w:val="00124CC3"/>
    <w:rsid w:val="00124F5B"/>
    <w:rsid w:val="001250A5"/>
    <w:rsid w:val="00125322"/>
    <w:rsid w:val="001261B4"/>
    <w:rsid w:val="00126324"/>
    <w:rsid w:val="00126550"/>
    <w:rsid w:val="0012703B"/>
    <w:rsid w:val="001309A7"/>
    <w:rsid w:val="00131528"/>
    <w:rsid w:val="00131737"/>
    <w:rsid w:val="001339EF"/>
    <w:rsid w:val="00133DEF"/>
    <w:rsid w:val="00133EFF"/>
    <w:rsid w:val="001342E8"/>
    <w:rsid w:val="001360C7"/>
    <w:rsid w:val="00136EDF"/>
    <w:rsid w:val="00137116"/>
    <w:rsid w:val="00140E9F"/>
    <w:rsid w:val="001412CC"/>
    <w:rsid w:val="001424E1"/>
    <w:rsid w:val="001431DA"/>
    <w:rsid w:val="001431F3"/>
    <w:rsid w:val="001438EC"/>
    <w:rsid w:val="00143C6D"/>
    <w:rsid w:val="00146279"/>
    <w:rsid w:val="001505AE"/>
    <w:rsid w:val="001505CD"/>
    <w:rsid w:val="00150826"/>
    <w:rsid w:val="00151662"/>
    <w:rsid w:val="00151A58"/>
    <w:rsid w:val="00151B97"/>
    <w:rsid w:val="00151EC7"/>
    <w:rsid w:val="0015276A"/>
    <w:rsid w:val="00152AB3"/>
    <w:rsid w:val="001539FB"/>
    <w:rsid w:val="00153CCA"/>
    <w:rsid w:val="00154280"/>
    <w:rsid w:val="001543AE"/>
    <w:rsid w:val="00154C44"/>
    <w:rsid w:val="00154D25"/>
    <w:rsid w:val="0015590B"/>
    <w:rsid w:val="00155963"/>
    <w:rsid w:val="001566F0"/>
    <w:rsid w:val="00156A45"/>
    <w:rsid w:val="00156F86"/>
    <w:rsid w:val="00161574"/>
    <w:rsid w:val="00162C73"/>
    <w:rsid w:val="00164C0F"/>
    <w:rsid w:val="001658A6"/>
    <w:rsid w:val="0016596D"/>
    <w:rsid w:val="00165E17"/>
    <w:rsid w:val="00166400"/>
    <w:rsid w:val="00167DD2"/>
    <w:rsid w:val="00170C42"/>
    <w:rsid w:val="0017110E"/>
    <w:rsid w:val="001714DB"/>
    <w:rsid w:val="00171F8A"/>
    <w:rsid w:val="001733CB"/>
    <w:rsid w:val="00173A3A"/>
    <w:rsid w:val="00173CE6"/>
    <w:rsid w:val="00173DF6"/>
    <w:rsid w:val="00173F1F"/>
    <w:rsid w:val="001744B5"/>
    <w:rsid w:val="0017655F"/>
    <w:rsid w:val="00180116"/>
    <w:rsid w:val="00180319"/>
    <w:rsid w:val="001810F2"/>
    <w:rsid w:val="00181BD6"/>
    <w:rsid w:val="00182271"/>
    <w:rsid w:val="00182F79"/>
    <w:rsid w:val="00183753"/>
    <w:rsid w:val="00183AF3"/>
    <w:rsid w:val="00183C1B"/>
    <w:rsid w:val="00183D77"/>
    <w:rsid w:val="00184411"/>
    <w:rsid w:val="00184A72"/>
    <w:rsid w:val="00184C61"/>
    <w:rsid w:val="00185630"/>
    <w:rsid w:val="00185862"/>
    <w:rsid w:val="00185CA5"/>
    <w:rsid w:val="00185F9D"/>
    <w:rsid w:val="00186041"/>
    <w:rsid w:val="001872C8"/>
    <w:rsid w:val="00187E0F"/>
    <w:rsid w:val="00187FDC"/>
    <w:rsid w:val="001902B7"/>
    <w:rsid w:val="00191941"/>
    <w:rsid w:val="00192346"/>
    <w:rsid w:val="00192A12"/>
    <w:rsid w:val="00193136"/>
    <w:rsid w:val="0019385C"/>
    <w:rsid w:val="001939B6"/>
    <w:rsid w:val="001942CF"/>
    <w:rsid w:val="00194787"/>
    <w:rsid w:val="00194F1F"/>
    <w:rsid w:val="0019514A"/>
    <w:rsid w:val="00195389"/>
    <w:rsid w:val="001956DF"/>
    <w:rsid w:val="00195D38"/>
    <w:rsid w:val="0019621E"/>
    <w:rsid w:val="00196B3E"/>
    <w:rsid w:val="00197286"/>
    <w:rsid w:val="001979C5"/>
    <w:rsid w:val="001A0053"/>
    <w:rsid w:val="001A01E0"/>
    <w:rsid w:val="001A03B8"/>
    <w:rsid w:val="001A077F"/>
    <w:rsid w:val="001A1C27"/>
    <w:rsid w:val="001A2588"/>
    <w:rsid w:val="001A25DF"/>
    <w:rsid w:val="001A357D"/>
    <w:rsid w:val="001A3852"/>
    <w:rsid w:val="001A39FF"/>
    <w:rsid w:val="001A3FE8"/>
    <w:rsid w:val="001A466C"/>
    <w:rsid w:val="001A46AD"/>
    <w:rsid w:val="001A4C57"/>
    <w:rsid w:val="001A515E"/>
    <w:rsid w:val="001A5F2C"/>
    <w:rsid w:val="001A6028"/>
    <w:rsid w:val="001A6085"/>
    <w:rsid w:val="001A7721"/>
    <w:rsid w:val="001A772F"/>
    <w:rsid w:val="001A776E"/>
    <w:rsid w:val="001A7DAC"/>
    <w:rsid w:val="001B008B"/>
    <w:rsid w:val="001B09F2"/>
    <w:rsid w:val="001B0A7C"/>
    <w:rsid w:val="001B0AE9"/>
    <w:rsid w:val="001B15C0"/>
    <w:rsid w:val="001B1712"/>
    <w:rsid w:val="001B208D"/>
    <w:rsid w:val="001B2391"/>
    <w:rsid w:val="001B26D7"/>
    <w:rsid w:val="001B29B7"/>
    <w:rsid w:val="001B300B"/>
    <w:rsid w:val="001B30AC"/>
    <w:rsid w:val="001B443C"/>
    <w:rsid w:val="001B460E"/>
    <w:rsid w:val="001B541A"/>
    <w:rsid w:val="001B5A8A"/>
    <w:rsid w:val="001B623D"/>
    <w:rsid w:val="001B7580"/>
    <w:rsid w:val="001C083D"/>
    <w:rsid w:val="001C08AF"/>
    <w:rsid w:val="001C0C1E"/>
    <w:rsid w:val="001C0F2E"/>
    <w:rsid w:val="001C1818"/>
    <w:rsid w:val="001C192B"/>
    <w:rsid w:val="001C1B12"/>
    <w:rsid w:val="001C20A8"/>
    <w:rsid w:val="001C25E4"/>
    <w:rsid w:val="001C30D6"/>
    <w:rsid w:val="001C3EC2"/>
    <w:rsid w:val="001C4E0A"/>
    <w:rsid w:val="001C54E3"/>
    <w:rsid w:val="001C5D54"/>
    <w:rsid w:val="001C6013"/>
    <w:rsid w:val="001C636B"/>
    <w:rsid w:val="001C664C"/>
    <w:rsid w:val="001C68DB"/>
    <w:rsid w:val="001C7918"/>
    <w:rsid w:val="001D20E5"/>
    <w:rsid w:val="001D2101"/>
    <w:rsid w:val="001D2D3C"/>
    <w:rsid w:val="001D2DA2"/>
    <w:rsid w:val="001D3472"/>
    <w:rsid w:val="001D352A"/>
    <w:rsid w:val="001D3DF3"/>
    <w:rsid w:val="001D3EC5"/>
    <w:rsid w:val="001D432B"/>
    <w:rsid w:val="001D4BC2"/>
    <w:rsid w:val="001D4EAE"/>
    <w:rsid w:val="001D540B"/>
    <w:rsid w:val="001D57DD"/>
    <w:rsid w:val="001D7C59"/>
    <w:rsid w:val="001D7C99"/>
    <w:rsid w:val="001D7CDF"/>
    <w:rsid w:val="001E0FEA"/>
    <w:rsid w:val="001E163B"/>
    <w:rsid w:val="001E1B90"/>
    <w:rsid w:val="001E1BCF"/>
    <w:rsid w:val="001E1E21"/>
    <w:rsid w:val="001E29C1"/>
    <w:rsid w:val="001E3306"/>
    <w:rsid w:val="001E385E"/>
    <w:rsid w:val="001E3D4D"/>
    <w:rsid w:val="001E5206"/>
    <w:rsid w:val="001E5BBE"/>
    <w:rsid w:val="001E65AB"/>
    <w:rsid w:val="001E6F99"/>
    <w:rsid w:val="001E7153"/>
    <w:rsid w:val="001E7E81"/>
    <w:rsid w:val="001F088F"/>
    <w:rsid w:val="001F155B"/>
    <w:rsid w:val="001F22B0"/>
    <w:rsid w:val="001F3236"/>
    <w:rsid w:val="001F36F3"/>
    <w:rsid w:val="001F38AD"/>
    <w:rsid w:val="001F5011"/>
    <w:rsid w:val="001F5297"/>
    <w:rsid w:val="001F5CD1"/>
    <w:rsid w:val="001F6DEA"/>
    <w:rsid w:val="001F7388"/>
    <w:rsid w:val="001F7DB7"/>
    <w:rsid w:val="001F7E62"/>
    <w:rsid w:val="002003AF"/>
    <w:rsid w:val="002011E5"/>
    <w:rsid w:val="0020280E"/>
    <w:rsid w:val="00203017"/>
    <w:rsid w:val="00203B6D"/>
    <w:rsid w:val="00203E8B"/>
    <w:rsid w:val="002044FD"/>
    <w:rsid w:val="00204C43"/>
    <w:rsid w:val="00205921"/>
    <w:rsid w:val="0020658B"/>
    <w:rsid w:val="00207511"/>
    <w:rsid w:val="00207D72"/>
    <w:rsid w:val="00210208"/>
    <w:rsid w:val="00210CF8"/>
    <w:rsid w:val="00210EEC"/>
    <w:rsid w:val="00210FA2"/>
    <w:rsid w:val="00211120"/>
    <w:rsid w:val="002120CC"/>
    <w:rsid w:val="0021260D"/>
    <w:rsid w:val="002138A6"/>
    <w:rsid w:val="00214122"/>
    <w:rsid w:val="00214F4F"/>
    <w:rsid w:val="002160A4"/>
    <w:rsid w:val="0021655E"/>
    <w:rsid w:val="002175E9"/>
    <w:rsid w:val="00220E4C"/>
    <w:rsid w:val="00220EEE"/>
    <w:rsid w:val="0022245C"/>
    <w:rsid w:val="00222714"/>
    <w:rsid w:val="00223318"/>
    <w:rsid w:val="0022397A"/>
    <w:rsid w:val="00223B7B"/>
    <w:rsid w:val="00223FE1"/>
    <w:rsid w:val="00224981"/>
    <w:rsid w:val="002251F0"/>
    <w:rsid w:val="002252FE"/>
    <w:rsid w:val="00226F7A"/>
    <w:rsid w:val="00227DF4"/>
    <w:rsid w:val="00230BBB"/>
    <w:rsid w:val="002314A0"/>
    <w:rsid w:val="00231525"/>
    <w:rsid w:val="00232350"/>
    <w:rsid w:val="00232417"/>
    <w:rsid w:val="002324F1"/>
    <w:rsid w:val="00232522"/>
    <w:rsid w:val="00232BCB"/>
    <w:rsid w:val="00233798"/>
    <w:rsid w:val="0023400A"/>
    <w:rsid w:val="00234056"/>
    <w:rsid w:val="00234344"/>
    <w:rsid w:val="00234A21"/>
    <w:rsid w:val="00234F0C"/>
    <w:rsid w:val="002359A2"/>
    <w:rsid w:val="00235CD0"/>
    <w:rsid w:val="00235FA5"/>
    <w:rsid w:val="0023686E"/>
    <w:rsid w:val="00236E4B"/>
    <w:rsid w:val="00237551"/>
    <w:rsid w:val="002375ED"/>
    <w:rsid w:val="0024056C"/>
    <w:rsid w:val="00240AA5"/>
    <w:rsid w:val="00241BF2"/>
    <w:rsid w:val="00241CEB"/>
    <w:rsid w:val="00241DCF"/>
    <w:rsid w:val="002423B1"/>
    <w:rsid w:val="00242D0F"/>
    <w:rsid w:val="00243573"/>
    <w:rsid w:val="00243FB6"/>
    <w:rsid w:val="00244562"/>
    <w:rsid w:val="00245DE1"/>
    <w:rsid w:val="00246C86"/>
    <w:rsid w:val="00250130"/>
    <w:rsid w:val="00250335"/>
    <w:rsid w:val="002503FA"/>
    <w:rsid w:val="002507E0"/>
    <w:rsid w:val="0025123F"/>
    <w:rsid w:val="00251C43"/>
    <w:rsid w:val="0025247F"/>
    <w:rsid w:val="002525A8"/>
    <w:rsid w:val="00253E2D"/>
    <w:rsid w:val="00254302"/>
    <w:rsid w:val="00254C76"/>
    <w:rsid w:val="00254CD6"/>
    <w:rsid w:val="00255FF2"/>
    <w:rsid w:val="002564FA"/>
    <w:rsid w:val="002565A7"/>
    <w:rsid w:val="00256C87"/>
    <w:rsid w:val="00257354"/>
    <w:rsid w:val="00257905"/>
    <w:rsid w:val="00257DE9"/>
    <w:rsid w:val="00260E61"/>
    <w:rsid w:val="0026116B"/>
    <w:rsid w:val="00261D0E"/>
    <w:rsid w:val="00262B6A"/>
    <w:rsid w:val="00262B9E"/>
    <w:rsid w:val="002644A2"/>
    <w:rsid w:val="002646A2"/>
    <w:rsid w:val="00264E82"/>
    <w:rsid w:val="0026502D"/>
    <w:rsid w:val="00265111"/>
    <w:rsid w:val="002678F8"/>
    <w:rsid w:val="002679AA"/>
    <w:rsid w:val="00267D17"/>
    <w:rsid w:val="002702D8"/>
    <w:rsid w:val="002706F8"/>
    <w:rsid w:val="00270C45"/>
    <w:rsid w:val="00271A35"/>
    <w:rsid w:val="00273025"/>
    <w:rsid w:val="0027327C"/>
    <w:rsid w:val="002732FC"/>
    <w:rsid w:val="00273724"/>
    <w:rsid w:val="00273B90"/>
    <w:rsid w:val="002762F7"/>
    <w:rsid w:val="002763DA"/>
    <w:rsid w:val="00276A3F"/>
    <w:rsid w:val="00277534"/>
    <w:rsid w:val="002778B7"/>
    <w:rsid w:val="002800DE"/>
    <w:rsid w:val="00282100"/>
    <w:rsid w:val="002831C5"/>
    <w:rsid w:val="002836DC"/>
    <w:rsid w:val="00284A45"/>
    <w:rsid w:val="0028540C"/>
    <w:rsid w:val="00285925"/>
    <w:rsid w:val="0028677F"/>
    <w:rsid w:val="00286A6A"/>
    <w:rsid w:val="00286C24"/>
    <w:rsid w:val="0028700D"/>
    <w:rsid w:val="0028736A"/>
    <w:rsid w:val="00290540"/>
    <w:rsid w:val="00291BC7"/>
    <w:rsid w:val="00292136"/>
    <w:rsid w:val="00292A0F"/>
    <w:rsid w:val="00292F5A"/>
    <w:rsid w:val="00293611"/>
    <w:rsid w:val="00293EBD"/>
    <w:rsid w:val="00293F2A"/>
    <w:rsid w:val="002946DE"/>
    <w:rsid w:val="00294765"/>
    <w:rsid w:val="00295C0D"/>
    <w:rsid w:val="0029663D"/>
    <w:rsid w:val="00296A17"/>
    <w:rsid w:val="00297159"/>
    <w:rsid w:val="00297B22"/>
    <w:rsid w:val="00297B39"/>
    <w:rsid w:val="00297EA0"/>
    <w:rsid w:val="002A0CF1"/>
    <w:rsid w:val="002A0D96"/>
    <w:rsid w:val="002A184A"/>
    <w:rsid w:val="002A39CB"/>
    <w:rsid w:val="002A42FF"/>
    <w:rsid w:val="002A4414"/>
    <w:rsid w:val="002A4688"/>
    <w:rsid w:val="002A49B7"/>
    <w:rsid w:val="002A524A"/>
    <w:rsid w:val="002A64B3"/>
    <w:rsid w:val="002A6932"/>
    <w:rsid w:val="002A6D70"/>
    <w:rsid w:val="002A7380"/>
    <w:rsid w:val="002A79E7"/>
    <w:rsid w:val="002A7D8F"/>
    <w:rsid w:val="002A7F1A"/>
    <w:rsid w:val="002B09DC"/>
    <w:rsid w:val="002B0F6B"/>
    <w:rsid w:val="002B1C3F"/>
    <w:rsid w:val="002B2172"/>
    <w:rsid w:val="002B33BE"/>
    <w:rsid w:val="002B3402"/>
    <w:rsid w:val="002B3714"/>
    <w:rsid w:val="002B3CD9"/>
    <w:rsid w:val="002B3CDE"/>
    <w:rsid w:val="002B4089"/>
    <w:rsid w:val="002B4B6C"/>
    <w:rsid w:val="002B5C13"/>
    <w:rsid w:val="002B654B"/>
    <w:rsid w:val="002B699A"/>
    <w:rsid w:val="002B789A"/>
    <w:rsid w:val="002B7A8F"/>
    <w:rsid w:val="002B7BEC"/>
    <w:rsid w:val="002B7C98"/>
    <w:rsid w:val="002B7D9F"/>
    <w:rsid w:val="002C06A6"/>
    <w:rsid w:val="002C0CDB"/>
    <w:rsid w:val="002C137A"/>
    <w:rsid w:val="002C1582"/>
    <w:rsid w:val="002C2A58"/>
    <w:rsid w:val="002C46DE"/>
    <w:rsid w:val="002C4EC9"/>
    <w:rsid w:val="002C57B1"/>
    <w:rsid w:val="002C5C2C"/>
    <w:rsid w:val="002C61FC"/>
    <w:rsid w:val="002C6E61"/>
    <w:rsid w:val="002C7D35"/>
    <w:rsid w:val="002D02D1"/>
    <w:rsid w:val="002D0FCF"/>
    <w:rsid w:val="002D21DA"/>
    <w:rsid w:val="002D25C2"/>
    <w:rsid w:val="002D2BD2"/>
    <w:rsid w:val="002D3012"/>
    <w:rsid w:val="002D38C3"/>
    <w:rsid w:val="002D444F"/>
    <w:rsid w:val="002D464F"/>
    <w:rsid w:val="002D4D72"/>
    <w:rsid w:val="002D4E51"/>
    <w:rsid w:val="002D5489"/>
    <w:rsid w:val="002D5AE7"/>
    <w:rsid w:val="002D7749"/>
    <w:rsid w:val="002D79E8"/>
    <w:rsid w:val="002E12D6"/>
    <w:rsid w:val="002E1919"/>
    <w:rsid w:val="002E1FCB"/>
    <w:rsid w:val="002E21F8"/>
    <w:rsid w:val="002E25F7"/>
    <w:rsid w:val="002E2A6E"/>
    <w:rsid w:val="002E40BF"/>
    <w:rsid w:val="002E4F5F"/>
    <w:rsid w:val="002E6847"/>
    <w:rsid w:val="002E7474"/>
    <w:rsid w:val="002E7542"/>
    <w:rsid w:val="002E7677"/>
    <w:rsid w:val="002E7EEC"/>
    <w:rsid w:val="002F01CA"/>
    <w:rsid w:val="002F0AAF"/>
    <w:rsid w:val="002F0C91"/>
    <w:rsid w:val="002F0CA4"/>
    <w:rsid w:val="002F1091"/>
    <w:rsid w:val="002F18E7"/>
    <w:rsid w:val="002F1A84"/>
    <w:rsid w:val="002F2B58"/>
    <w:rsid w:val="002F2CD0"/>
    <w:rsid w:val="002F331F"/>
    <w:rsid w:val="002F3C3C"/>
    <w:rsid w:val="002F4B57"/>
    <w:rsid w:val="002F4EA8"/>
    <w:rsid w:val="002F5938"/>
    <w:rsid w:val="002F597C"/>
    <w:rsid w:val="002F5F8D"/>
    <w:rsid w:val="002F6613"/>
    <w:rsid w:val="002F7A6D"/>
    <w:rsid w:val="002F7B2E"/>
    <w:rsid w:val="00301250"/>
    <w:rsid w:val="00301575"/>
    <w:rsid w:val="00304B30"/>
    <w:rsid w:val="003050D2"/>
    <w:rsid w:val="00305118"/>
    <w:rsid w:val="00306C75"/>
    <w:rsid w:val="00307069"/>
    <w:rsid w:val="00311060"/>
    <w:rsid w:val="0031106A"/>
    <w:rsid w:val="003118A5"/>
    <w:rsid w:val="00311B1A"/>
    <w:rsid w:val="00311CC0"/>
    <w:rsid w:val="00311DBA"/>
    <w:rsid w:val="00313071"/>
    <w:rsid w:val="00313759"/>
    <w:rsid w:val="0031403F"/>
    <w:rsid w:val="00314D08"/>
    <w:rsid w:val="00315597"/>
    <w:rsid w:val="0031757F"/>
    <w:rsid w:val="00317797"/>
    <w:rsid w:val="00320730"/>
    <w:rsid w:val="00321639"/>
    <w:rsid w:val="00321E2E"/>
    <w:rsid w:val="003225B1"/>
    <w:rsid w:val="00322DA9"/>
    <w:rsid w:val="00323279"/>
    <w:rsid w:val="003237F5"/>
    <w:rsid w:val="003243D2"/>
    <w:rsid w:val="0032443B"/>
    <w:rsid w:val="00324451"/>
    <w:rsid w:val="003247A5"/>
    <w:rsid w:val="003248E6"/>
    <w:rsid w:val="003248EB"/>
    <w:rsid w:val="00324B11"/>
    <w:rsid w:val="00325917"/>
    <w:rsid w:val="00325A61"/>
    <w:rsid w:val="00325DBF"/>
    <w:rsid w:val="003260A1"/>
    <w:rsid w:val="00326F49"/>
    <w:rsid w:val="003305AA"/>
    <w:rsid w:val="00330650"/>
    <w:rsid w:val="00330856"/>
    <w:rsid w:val="00330D04"/>
    <w:rsid w:val="003321C4"/>
    <w:rsid w:val="003325F3"/>
    <w:rsid w:val="00332D74"/>
    <w:rsid w:val="00334704"/>
    <w:rsid w:val="00334C6D"/>
    <w:rsid w:val="00335178"/>
    <w:rsid w:val="0033526C"/>
    <w:rsid w:val="00335826"/>
    <w:rsid w:val="003358D1"/>
    <w:rsid w:val="0033600A"/>
    <w:rsid w:val="00336805"/>
    <w:rsid w:val="00336AC2"/>
    <w:rsid w:val="00336B36"/>
    <w:rsid w:val="0033720B"/>
    <w:rsid w:val="00337260"/>
    <w:rsid w:val="00337722"/>
    <w:rsid w:val="00340D97"/>
    <w:rsid w:val="003410B6"/>
    <w:rsid w:val="00341115"/>
    <w:rsid w:val="003413A6"/>
    <w:rsid w:val="00341881"/>
    <w:rsid w:val="00341B8A"/>
    <w:rsid w:val="00341CA9"/>
    <w:rsid w:val="00343164"/>
    <w:rsid w:val="003431A1"/>
    <w:rsid w:val="0034332A"/>
    <w:rsid w:val="00343A70"/>
    <w:rsid w:val="00344228"/>
    <w:rsid w:val="00345313"/>
    <w:rsid w:val="003457EC"/>
    <w:rsid w:val="00345D02"/>
    <w:rsid w:val="00345DAA"/>
    <w:rsid w:val="00346B66"/>
    <w:rsid w:val="003472AA"/>
    <w:rsid w:val="00347E09"/>
    <w:rsid w:val="00350157"/>
    <w:rsid w:val="0035015E"/>
    <w:rsid w:val="003502E7"/>
    <w:rsid w:val="00350D2F"/>
    <w:rsid w:val="00350F25"/>
    <w:rsid w:val="0035120E"/>
    <w:rsid w:val="003519A2"/>
    <w:rsid w:val="00351B57"/>
    <w:rsid w:val="0035255E"/>
    <w:rsid w:val="00354449"/>
    <w:rsid w:val="0035451F"/>
    <w:rsid w:val="00356CD4"/>
    <w:rsid w:val="00356E3B"/>
    <w:rsid w:val="00357069"/>
    <w:rsid w:val="00357C98"/>
    <w:rsid w:val="003602F7"/>
    <w:rsid w:val="00360BBE"/>
    <w:rsid w:val="00360DDE"/>
    <w:rsid w:val="00360FC8"/>
    <w:rsid w:val="0036155F"/>
    <w:rsid w:val="00361D29"/>
    <w:rsid w:val="003622EB"/>
    <w:rsid w:val="003632C3"/>
    <w:rsid w:val="0036405D"/>
    <w:rsid w:val="003643E9"/>
    <w:rsid w:val="00364568"/>
    <w:rsid w:val="003646B4"/>
    <w:rsid w:val="00364AE6"/>
    <w:rsid w:val="003660DB"/>
    <w:rsid w:val="00367B7D"/>
    <w:rsid w:val="0037097C"/>
    <w:rsid w:val="00370FEE"/>
    <w:rsid w:val="00371100"/>
    <w:rsid w:val="00371156"/>
    <w:rsid w:val="00371AF1"/>
    <w:rsid w:val="00371C65"/>
    <w:rsid w:val="003722BE"/>
    <w:rsid w:val="00372490"/>
    <w:rsid w:val="00372FC4"/>
    <w:rsid w:val="00373C8C"/>
    <w:rsid w:val="0037404B"/>
    <w:rsid w:val="003756DC"/>
    <w:rsid w:val="0037592E"/>
    <w:rsid w:val="00375A14"/>
    <w:rsid w:val="00376307"/>
    <w:rsid w:val="00377FE6"/>
    <w:rsid w:val="003805D7"/>
    <w:rsid w:val="003826B7"/>
    <w:rsid w:val="00382ED5"/>
    <w:rsid w:val="00383607"/>
    <w:rsid w:val="00383843"/>
    <w:rsid w:val="00383D7D"/>
    <w:rsid w:val="00383D8E"/>
    <w:rsid w:val="00384910"/>
    <w:rsid w:val="00385531"/>
    <w:rsid w:val="00385FD5"/>
    <w:rsid w:val="00387ECF"/>
    <w:rsid w:val="00387F8F"/>
    <w:rsid w:val="003901CB"/>
    <w:rsid w:val="003901E4"/>
    <w:rsid w:val="00390504"/>
    <w:rsid w:val="0039091A"/>
    <w:rsid w:val="00390B89"/>
    <w:rsid w:val="003926DE"/>
    <w:rsid w:val="003929EC"/>
    <w:rsid w:val="0039308E"/>
    <w:rsid w:val="003931EB"/>
    <w:rsid w:val="003943DC"/>
    <w:rsid w:val="00395236"/>
    <w:rsid w:val="00395583"/>
    <w:rsid w:val="0039577E"/>
    <w:rsid w:val="003969DD"/>
    <w:rsid w:val="00396EF7"/>
    <w:rsid w:val="003A0A35"/>
    <w:rsid w:val="003A152F"/>
    <w:rsid w:val="003A20B2"/>
    <w:rsid w:val="003A27C3"/>
    <w:rsid w:val="003A349C"/>
    <w:rsid w:val="003A3A53"/>
    <w:rsid w:val="003A3D9B"/>
    <w:rsid w:val="003A4B62"/>
    <w:rsid w:val="003A515A"/>
    <w:rsid w:val="003A51A0"/>
    <w:rsid w:val="003A5397"/>
    <w:rsid w:val="003A7BD5"/>
    <w:rsid w:val="003B02EA"/>
    <w:rsid w:val="003B0AFB"/>
    <w:rsid w:val="003B0C20"/>
    <w:rsid w:val="003B0F24"/>
    <w:rsid w:val="003B10AE"/>
    <w:rsid w:val="003B3D6E"/>
    <w:rsid w:val="003B4502"/>
    <w:rsid w:val="003B54E3"/>
    <w:rsid w:val="003B755E"/>
    <w:rsid w:val="003B7CD3"/>
    <w:rsid w:val="003C2AB6"/>
    <w:rsid w:val="003C3BF6"/>
    <w:rsid w:val="003C4E6C"/>
    <w:rsid w:val="003C525C"/>
    <w:rsid w:val="003C529A"/>
    <w:rsid w:val="003C548F"/>
    <w:rsid w:val="003C6147"/>
    <w:rsid w:val="003C636A"/>
    <w:rsid w:val="003C6886"/>
    <w:rsid w:val="003D0D5F"/>
    <w:rsid w:val="003D0F75"/>
    <w:rsid w:val="003D12E3"/>
    <w:rsid w:val="003D2215"/>
    <w:rsid w:val="003D2260"/>
    <w:rsid w:val="003D28C7"/>
    <w:rsid w:val="003D3260"/>
    <w:rsid w:val="003D3A07"/>
    <w:rsid w:val="003D4567"/>
    <w:rsid w:val="003D491D"/>
    <w:rsid w:val="003D4B72"/>
    <w:rsid w:val="003D4DA3"/>
    <w:rsid w:val="003D4DA5"/>
    <w:rsid w:val="003D5449"/>
    <w:rsid w:val="003D6698"/>
    <w:rsid w:val="003D66C6"/>
    <w:rsid w:val="003D66D8"/>
    <w:rsid w:val="003D6EE9"/>
    <w:rsid w:val="003D706E"/>
    <w:rsid w:val="003D7CB4"/>
    <w:rsid w:val="003E04BD"/>
    <w:rsid w:val="003E1853"/>
    <w:rsid w:val="003E1B44"/>
    <w:rsid w:val="003E323A"/>
    <w:rsid w:val="003E3FD4"/>
    <w:rsid w:val="003E4124"/>
    <w:rsid w:val="003E41DA"/>
    <w:rsid w:val="003E459C"/>
    <w:rsid w:val="003E490F"/>
    <w:rsid w:val="003E5564"/>
    <w:rsid w:val="003E68AB"/>
    <w:rsid w:val="003E78C3"/>
    <w:rsid w:val="003E7FFD"/>
    <w:rsid w:val="003F019A"/>
    <w:rsid w:val="003F036B"/>
    <w:rsid w:val="003F0B54"/>
    <w:rsid w:val="003F1087"/>
    <w:rsid w:val="003F1A50"/>
    <w:rsid w:val="003F1A81"/>
    <w:rsid w:val="003F1BB3"/>
    <w:rsid w:val="003F2783"/>
    <w:rsid w:val="003F372F"/>
    <w:rsid w:val="003F4466"/>
    <w:rsid w:val="003F4F47"/>
    <w:rsid w:val="003F50BD"/>
    <w:rsid w:val="003F64B8"/>
    <w:rsid w:val="003F6A28"/>
    <w:rsid w:val="003F6FE2"/>
    <w:rsid w:val="003F73E1"/>
    <w:rsid w:val="003F7BCA"/>
    <w:rsid w:val="004005A8"/>
    <w:rsid w:val="00400850"/>
    <w:rsid w:val="00400BF0"/>
    <w:rsid w:val="0040146C"/>
    <w:rsid w:val="00401735"/>
    <w:rsid w:val="004027E3"/>
    <w:rsid w:val="00402A4B"/>
    <w:rsid w:val="00402AC8"/>
    <w:rsid w:val="00403050"/>
    <w:rsid w:val="00404271"/>
    <w:rsid w:val="004046BA"/>
    <w:rsid w:val="00404A92"/>
    <w:rsid w:val="00404D50"/>
    <w:rsid w:val="00405444"/>
    <w:rsid w:val="00406012"/>
    <w:rsid w:val="004067C4"/>
    <w:rsid w:val="00406B57"/>
    <w:rsid w:val="00406E4F"/>
    <w:rsid w:val="00406EF7"/>
    <w:rsid w:val="00407225"/>
    <w:rsid w:val="00407BE9"/>
    <w:rsid w:val="0041103C"/>
    <w:rsid w:val="004110AD"/>
    <w:rsid w:val="004112E7"/>
    <w:rsid w:val="00411C80"/>
    <w:rsid w:val="00411E88"/>
    <w:rsid w:val="00411F0E"/>
    <w:rsid w:val="0041234A"/>
    <w:rsid w:val="004127E2"/>
    <w:rsid w:val="00412CA3"/>
    <w:rsid w:val="004131E3"/>
    <w:rsid w:val="0041399B"/>
    <w:rsid w:val="00415B33"/>
    <w:rsid w:val="00415FE7"/>
    <w:rsid w:val="00416458"/>
    <w:rsid w:val="004167FC"/>
    <w:rsid w:val="00416AAE"/>
    <w:rsid w:val="00416B7B"/>
    <w:rsid w:val="0041706F"/>
    <w:rsid w:val="004175B5"/>
    <w:rsid w:val="00417729"/>
    <w:rsid w:val="004204E8"/>
    <w:rsid w:val="00420813"/>
    <w:rsid w:val="00420EF6"/>
    <w:rsid w:val="00422422"/>
    <w:rsid w:val="00422949"/>
    <w:rsid w:val="00422E8D"/>
    <w:rsid w:val="00423F06"/>
    <w:rsid w:val="004242A2"/>
    <w:rsid w:val="00424B9A"/>
    <w:rsid w:val="0042567D"/>
    <w:rsid w:val="004265DB"/>
    <w:rsid w:val="004265E7"/>
    <w:rsid w:val="0042676C"/>
    <w:rsid w:val="00427234"/>
    <w:rsid w:val="00430755"/>
    <w:rsid w:val="0043086B"/>
    <w:rsid w:val="00431202"/>
    <w:rsid w:val="00431B99"/>
    <w:rsid w:val="00431E0C"/>
    <w:rsid w:val="00432647"/>
    <w:rsid w:val="00433605"/>
    <w:rsid w:val="004338AE"/>
    <w:rsid w:val="0043413F"/>
    <w:rsid w:val="00434B39"/>
    <w:rsid w:val="004352EF"/>
    <w:rsid w:val="004361B4"/>
    <w:rsid w:val="00436B8E"/>
    <w:rsid w:val="00436ECB"/>
    <w:rsid w:val="00437D79"/>
    <w:rsid w:val="0044099A"/>
    <w:rsid w:val="00440BA0"/>
    <w:rsid w:val="00441397"/>
    <w:rsid w:val="00441BA7"/>
    <w:rsid w:val="00442440"/>
    <w:rsid w:val="00442E5B"/>
    <w:rsid w:val="004432A9"/>
    <w:rsid w:val="00443A0E"/>
    <w:rsid w:val="00444443"/>
    <w:rsid w:val="0044498D"/>
    <w:rsid w:val="004451A8"/>
    <w:rsid w:val="00445545"/>
    <w:rsid w:val="00445607"/>
    <w:rsid w:val="00445930"/>
    <w:rsid w:val="004460DF"/>
    <w:rsid w:val="00447325"/>
    <w:rsid w:val="00447813"/>
    <w:rsid w:val="00450241"/>
    <w:rsid w:val="004509F2"/>
    <w:rsid w:val="00450D4F"/>
    <w:rsid w:val="00450F10"/>
    <w:rsid w:val="004514E5"/>
    <w:rsid w:val="004515CE"/>
    <w:rsid w:val="00451D7C"/>
    <w:rsid w:val="00451F21"/>
    <w:rsid w:val="00453D88"/>
    <w:rsid w:val="0045451A"/>
    <w:rsid w:val="00454646"/>
    <w:rsid w:val="0045548E"/>
    <w:rsid w:val="0045591A"/>
    <w:rsid w:val="00455D25"/>
    <w:rsid w:val="00455DFF"/>
    <w:rsid w:val="00456111"/>
    <w:rsid w:val="00456529"/>
    <w:rsid w:val="004569FC"/>
    <w:rsid w:val="00456D34"/>
    <w:rsid w:val="00457FCA"/>
    <w:rsid w:val="0046056A"/>
    <w:rsid w:val="0046234B"/>
    <w:rsid w:val="00462653"/>
    <w:rsid w:val="00462DB3"/>
    <w:rsid w:val="00463031"/>
    <w:rsid w:val="00463EA3"/>
    <w:rsid w:val="004648F3"/>
    <w:rsid w:val="00464ED5"/>
    <w:rsid w:val="0046593A"/>
    <w:rsid w:val="0046625C"/>
    <w:rsid w:val="004669BD"/>
    <w:rsid w:val="00467078"/>
    <w:rsid w:val="00467B59"/>
    <w:rsid w:val="004706EF"/>
    <w:rsid w:val="00470990"/>
    <w:rsid w:val="00471810"/>
    <w:rsid w:val="004718CE"/>
    <w:rsid w:val="00471BE1"/>
    <w:rsid w:val="00472412"/>
    <w:rsid w:val="004728B9"/>
    <w:rsid w:val="004729B8"/>
    <w:rsid w:val="00472D28"/>
    <w:rsid w:val="00473901"/>
    <w:rsid w:val="004739DE"/>
    <w:rsid w:val="004740FE"/>
    <w:rsid w:val="004743F5"/>
    <w:rsid w:val="004752A5"/>
    <w:rsid w:val="00476AA4"/>
    <w:rsid w:val="00476B89"/>
    <w:rsid w:val="00477500"/>
    <w:rsid w:val="004775B5"/>
    <w:rsid w:val="0047764E"/>
    <w:rsid w:val="0048030C"/>
    <w:rsid w:val="00480505"/>
    <w:rsid w:val="0048214D"/>
    <w:rsid w:val="00482D8A"/>
    <w:rsid w:val="0048302A"/>
    <w:rsid w:val="0048418D"/>
    <w:rsid w:val="00484C87"/>
    <w:rsid w:val="004864F6"/>
    <w:rsid w:val="004868C3"/>
    <w:rsid w:val="00486A9B"/>
    <w:rsid w:val="0049001A"/>
    <w:rsid w:val="00490164"/>
    <w:rsid w:val="004910B8"/>
    <w:rsid w:val="00491EF7"/>
    <w:rsid w:val="00492133"/>
    <w:rsid w:val="00492502"/>
    <w:rsid w:val="00492F2E"/>
    <w:rsid w:val="00493628"/>
    <w:rsid w:val="0049364D"/>
    <w:rsid w:val="00493EED"/>
    <w:rsid w:val="00494A58"/>
    <w:rsid w:val="00494D1A"/>
    <w:rsid w:val="0049501C"/>
    <w:rsid w:val="004955D4"/>
    <w:rsid w:val="00495AA0"/>
    <w:rsid w:val="00495ABA"/>
    <w:rsid w:val="00495F06"/>
    <w:rsid w:val="00496CE4"/>
    <w:rsid w:val="00497907"/>
    <w:rsid w:val="004A0189"/>
    <w:rsid w:val="004A13BC"/>
    <w:rsid w:val="004A15BA"/>
    <w:rsid w:val="004A1F6C"/>
    <w:rsid w:val="004A200F"/>
    <w:rsid w:val="004A2033"/>
    <w:rsid w:val="004A2445"/>
    <w:rsid w:val="004A2730"/>
    <w:rsid w:val="004A399F"/>
    <w:rsid w:val="004A3E64"/>
    <w:rsid w:val="004A40FD"/>
    <w:rsid w:val="004A4152"/>
    <w:rsid w:val="004A553C"/>
    <w:rsid w:val="004A571D"/>
    <w:rsid w:val="004A5E8C"/>
    <w:rsid w:val="004A63A5"/>
    <w:rsid w:val="004A6A2E"/>
    <w:rsid w:val="004A745E"/>
    <w:rsid w:val="004A7478"/>
    <w:rsid w:val="004A76BD"/>
    <w:rsid w:val="004B005E"/>
    <w:rsid w:val="004B04D7"/>
    <w:rsid w:val="004B0A98"/>
    <w:rsid w:val="004B0D34"/>
    <w:rsid w:val="004B13EA"/>
    <w:rsid w:val="004B1B76"/>
    <w:rsid w:val="004B36BD"/>
    <w:rsid w:val="004B38FF"/>
    <w:rsid w:val="004B454B"/>
    <w:rsid w:val="004B47CC"/>
    <w:rsid w:val="004B5030"/>
    <w:rsid w:val="004B799D"/>
    <w:rsid w:val="004B7B42"/>
    <w:rsid w:val="004C0DB4"/>
    <w:rsid w:val="004C0F3E"/>
    <w:rsid w:val="004C165B"/>
    <w:rsid w:val="004C1676"/>
    <w:rsid w:val="004C2791"/>
    <w:rsid w:val="004C2FFE"/>
    <w:rsid w:val="004C32A7"/>
    <w:rsid w:val="004C383C"/>
    <w:rsid w:val="004C3B65"/>
    <w:rsid w:val="004C4D28"/>
    <w:rsid w:val="004C4D83"/>
    <w:rsid w:val="004C537F"/>
    <w:rsid w:val="004C5C59"/>
    <w:rsid w:val="004C5F4B"/>
    <w:rsid w:val="004C6082"/>
    <w:rsid w:val="004C60C6"/>
    <w:rsid w:val="004C6E7D"/>
    <w:rsid w:val="004C7006"/>
    <w:rsid w:val="004C70B9"/>
    <w:rsid w:val="004C7851"/>
    <w:rsid w:val="004C7865"/>
    <w:rsid w:val="004D0329"/>
    <w:rsid w:val="004D0355"/>
    <w:rsid w:val="004D0D47"/>
    <w:rsid w:val="004D11F8"/>
    <w:rsid w:val="004D1D43"/>
    <w:rsid w:val="004D205A"/>
    <w:rsid w:val="004D2330"/>
    <w:rsid w:val="004D2853"/>
    <w:rsid w:val="004D4157"/>
    <w:rsid w:val="004D527C"/>
    <w:rsid w:val="004D6E2F"/>
    <w:rsid w:val="004D7103"/>
    <w:rsid w:val="004D7BF5"/>
    <w:rsid w:val="004E0285"/>
    <w:rsid w:val="004E0E12"/>
    <w:rsid w:val="004E1283"/>
    <w:rsid w:val="004E246F"/>
    <w:rsid w:val="004E2862"/>
    <w:rsid w:val="004E3C6B"/>
    <w:rsid w:val="004E476B"/>
    <w:rsid w:val="004E49DD"/>
    <w:rsid w:val="004E601D"/>
    <w:rsid w:val="004E65B2"/>
    <w:rsid w:val="004F0041"/>
    <w:rsid w:val="004F00B5"/>
    <w:rsid w:val="004F05F6"/>
    <w:rsid w:val="004F05F9"/>
    <w:rsid w:val="004F0F94"/>
    <w:rsid w:val="004F256F"/>
    <w:rsid w:val="004F26F4"/>
    <w:rsid w:val="004F2905"/>
    <w:rsid w:val="004F3083"/>
    <w:rsid w:val="004F3912"/>
    <w:rsid w:val="004F427A"/>
    <w:rsid w:val="004F44BD"/>
    <w:rsid w:val="004F471F"/>
    <w:rsid w:val="004F4B71"/>
    <w:rsid w:val="004F5728"/>
    <w:rsid w:val="004F6691"/>
    <w:rsid w:val="004F66B6"/>
    <w:rsid w:val="004F691C"/>
    <w:rsid w:val="004F69AA"/>
    <w:rsid w:val="004F69D5"/>
    <w:rsid w:val="004F746B"/>
    <w:rsid w:val="004F7723"/>
    <w:rsid w:val="004F79AE"/>
    <w:rsid w:val="0050011D"/>
    <w:rsid w:val="005010C4"/>
    <w:rsid w:val="00501569"/>
    <w:rsid w:val="00501AF5"/>
    <w:rsid w:val="00501BF0"/>
    <w:rsid w:val="0050280D"/>
    <w:rsid w:val="00502985"/>
    <w:rsid w:val="00502D57"/>
    <w:rsid w:val="00503393"/>
    <w:rsid w:val="00503503"/>
    <w:rsid w:val="00503B12"/>
    <w:rsid w:val="005041AE"/>
    <w:rsid w:val="0050432D"/>
    <w:rsid w:val="0050461D"/>
    <w:rsid w:val="0050481E"/>
    <w:rsid w:val="005051B1"/>
    <w:rsid w:val="00506B9B"/>
    <w:rsid w:val="00507748"/>
    <w:rsid w:val="00507997"/>
    <w:rsid w:val="00507ECD"/>
    <w:rsid w:val="00510FFC"/>
    <w:rsid w:val="00512246"/>
    <w:rsid w:val="00512EA0"/>
    <w:rsid w:val="005143B8"/>
    <w:rsid w:val="0051478C"/>
    <w:rsid w:val="00514C46"/>
    <w:rsid w:val="00514FD5"/>
    <w:rsid w:val="005151F5"/>
    <w:rsid w:val="005157DC"/>
    <w:rsid w:val="00515B9D"/>
    <w:rsid w:val="00515DA8"/>
    <w:rsid w:val="005166A3"/>
    <w:rsid w:val="0051697F"/>
    <w:rsid w:val="00517760"/>
    <w:rsid w:val="00517A55"/>
    <w:rsid w:val="0052167D"/>
    <w:rsid w:val="005226F7"/>
    <w:rsid w:val="00522A42"/>
    <w:rsid w:val="00522C2C"/>
    <w:rsid w:val="00523055"/>
    <w:rsid w:val="00523DD5"/>
    <w:rsid w:val="00523ED7"/>
    <w:rsid w:val="00524E42"/>
    <w:rsid w:val="005263E8"/>
    <w:rsid w:val="00526883"/>
    <w:rsid w:val="00526F25"/>
    <w:rsid w:val="00530152"/>
    <w:rsid w:val="005313CE"/>
    <w:rsid w:val="005315C0"/>
    <w:rsid w:val="00532EDE"/>
    <w:rsid w:val="005332BE"/>
    <w:rsid w:val="00533706"/>
    <w:rsid w:val="00534051"/>
    <w:rsid w:val="005346AF"/>
    <w:rsid w:val="00534C09"/>
    <w:rsid w:val="00536489"/>
    <w:rsid w:val="005367B0"/>
    <w:rsid w:val="00537BCF"/>
    <w:rsid w:val="005401C8"/>
    <w:rsid w:val="00540341"/>
    <w:rsid w:val="00540FC7"/>
    <w:rsid w:val="005413F0"/>
    <w:rsid w:val="00541EE6"/>
    <w:rsid w:val="00543215"/>
    <w:rsid w:val="00544C87"/>
    <w:rsid w:val="005452B2"/>
    <w:rsid w:val="00545A0D"/>
    <w:rsid w:val="00545B0D"/>
    <w:rsid w:val="00547E03"/>
    <w:rsid w:val="005505C7"/>
    <w:rsid w:val="005506BB"/>
    <w:rsid w:val="00551651"/>
    <w:rsid w:val="00551E7A"/>
    <w:rsid w:val="00552804"/>
    <w:rsid w:val="005539C2"/>
    <w:rsid w:val="00553A07"/>
    <w:rsid w:val="00554785"/>
    <w:rsid w:val="005547F6"/>
    <w:rsid w:val="005549DA"/>
    <w:rsid w:val="00554DE2"/>
    <w:rsid w:val="0055587C"/>
    <w:rsid w:val="00555D78"/>
    <w:rsid w:val="0055626F"/>
    <w:rsid w:val="005568A6"/>
    <w:rsid w:val="005601BA"/>
    <w:rsid w:val="005604DC"/>
    <w:rsid w:val="00560964"/>
    <w:rsid w:val="0056260A"/>
    <w:rsid w:val="00562C43"/>
    <w:rsid w:val="00564243"/>
    <w:rsid w:val="00564446"/>
    <w:rsid w:val="005665DF"/>
    <w:rsid w:val="005676D3"/>
    <w:rsid w:val="0056799F"/>
    <w:rsid w:val="00570A37"/>
    <w:rsid w:val="005712D4"/>
    <w:rsid w:val="00571E2E"/>
    <w:rsid w:val="0057248A"/>
    <w:rsid w:val="00572E70"/>
    <w:rsid w:val="00572EA3"/>
    <w:rsid w:val="00573973"/>
    <w:rsid w:val="00573F88"/>
    <w:rsid w:val="005755F4"/>
    <w:rsid w:val="00575838"/>
    <w:rsid w:val="0057588F"/>
    <w:rsid w:val="005761E3"/>
    <w:rsid w:val="0057625D"/>
    <w:rsid w:val="005763FE"/>
    <w:rsid w:val="00576E66"/>
    <w:rsid w:val="00576F0B"/>
    <w:rsid w:val="0058028E"/>
    <w:rsid w:val="00580477"/>
    <w:rsid w:val="00580787"/>
    <w:rsid w:val="00581078"/>
    <w:rsid w:val="005817D3"/>
    <w:rsid w:val="00581F45"/>
    <w:rsid w:val="00582F86"/>
    <w:rsid w:val="00582FA3"/>
    <w:rsid w:val="00584351"/>
    <w:rsid w:val="005845CE"/>
    <w:rsid w:val="00584D25"/>
    <w:rsid w:val="00584EFA"/>
    <w:rsid w:val="00585C44"/>
    <w:rsid w:val="005874EA"/>
    <w:rsid w:val="0059092E"/>
    <w:rsid w:val="00590CAC"/>
    <w:rsid w:val="00590CB4"/>
    <w:rsid w:val="00591194"/>
    <w:rsid w:val="005923B9"/>
    <w:rsid w:val="00592C37"/>
    <w:rsid w:val="00592F51"/>
    <w:rsid w:val="00593B07"/>
    <w:rsid w:val="00593CEC"/>
    <w:rsid w:val="00594329"/>
    <w:rsid w:val="00594A82"/>
    <w:rsid w:val="0059505A"/>
    <w:rsid w:val="005952F0"/>
    <w:rsid w:val="00595348"/>
    <w:rsid w:val="00595533"/>
    <w:rsid w:val="00596F48"/>
    <w:rsid w:val="00597871"/>
    <w:rsid w:val="00597F90"/>
    <w:rsid w:val="005A0C51"/>
    <w:rsid w:val="005A0DCB"/>
    <w:rsid w:val="005A117A"/>
    <w:rsid w:val="005A15B3"/>
    <w:rsid w:val="005A192D"/>
    <w:rsid w:val="005A1ABE"/>
    <w:rsid w:val="005A1AC3"/>
    <w:rsid w:val="005A2354"/>
    <w:rsid w:val="005A27A4"/>
    <w:rsid w:val="005A2D8C"/>
    <w:rsid w:val="005A2F04"/>
    <w:rsid w:val="005A417B"/>
    <w:rsid w:val="005A4220"/>
    <w:rsid w:val="005A4EC5"/>
    <w:rsid w:val="005A5A63"/>
    <w:rsid w:val="005A5E04"/>
    <w:rsid w:val="005A6012"/>
    <w:rsid w:val="005A654F"/>
    <w:rsid w:val="005A6913"/>
    <w:rsid w:val="005A6F55"/>
    <w:rsid w:val="005B023D"/>
    <w:rsid w:val="005B14FF"/>
    <w:rsid w:val="005B23EE"/>
    <w:rsid w:val="005B26F9"/>
    <w:rsid w:val="005B3D31"/>
    <w:rsid w:val="005B436E"/>
    <w:rsid w:val="005B493A"/>
    <w:rsid w:val="005B52A3"/>
    <w:rsid w:val="005B5792"/>
    <w:rsid w:val="005B5DB3"/>
    <w:rsid w:val="005B6960"/>
    <w:rsid w:val="005B740A"/>
    <w:rsid w:val="005B7C8D"/>
    <w:rsid w:val="005B7F3D"/>
    <w:rsid w:val="005C01DD"/>
    <w:rsid w:val="005C1A03"/>
    <w:rsid w:val="005C3245"/>
    <w:rsid w:val="005C3D77"/>
    <w:rsid w:val="005C3EB9"/>
    <w:rsid w:val="005C4612"/>
    <w:rsid w:val="005C5197"/>
    <w:rsid w:val="005C60EF"/>
    <w:rsid w:val="005C754B"/>
    <w:rsid w:val="005D077E"/>
    <w:rsid w:val="005D0A29"/>
    <w:rsid w:val="005D11EB"/>
    <w:rsid w:val="005D1DB4"/>
    <w:rsid w:val="005D219D"/>
    <w:rsid w:val="005D252F"/>
    <w:rsid w:val="005D280F"/>
    <w:rsid w:val="005D3CA5"/>
    <w:rsid w:val="005D42EE"/>
    <w:rsid w:val="005D50CC"/>
    <w:rsid w:val="005D6221"/>
    <w:rsid w:val="005D6B27"/>
    <w:rsid w:val="005D7082"/>
    <w:rsid w:val="005D7A07"/>
    <w:rsid w:val="005D7E05"/>
    <w:rsid w:val="005E00D9"/>
    <w:rsid w:val="005E08D1"/>
    <w:rsid w:val="005E14CA"/>
    <w:rsid w:val="005E1A9B"/>
    <w:rsid w:val="005E1B2F"/>
    <w:rsid w:val="005E21B9"/>
    <w:rsid w:val="005E2DD2"/>
    <w:rsid w:val="005E3112"/>
    <w:rsid w:val="005E351B"/>
    <w:rsid w:val="005E3A92"/>
    <w:rsid w:val="005E4337"/>
    <w:rsid w:val="005E43A3"/>
    <w:rsid w:val="005E49DE"/>
    <w:rsid w:val="005E4D08"/>
    <w:rsid w:val="005E4FA5"/>
    <w:rsid w:val="005E5729"/>
    <w:rsid w:val="005E5914"/>
    <w:rsid w:val="005E6830"/>
    <w:rsid w:val="005E6AA0"/>
    <w:rsid w:val="005E6E5D"/>
    <w:rsid w:val="005E70AD"/>
    <w:rsid w:val="005E777B"/>
    <w:rsid w:val="005E7C8F"/>
    <w:rsid w:val="005F030C"/>
    <w:rsid w:val="005F0450"/>
    <w:rsid w:val="005F0A7F"/>
    <w:rsid w:val="005F0C64"/>
    <w:rsid w:val="005F114D"/>
    <w:rsid w:val="005F12CC"/>
    <w:rsid w:val="005F234F"/>
    <w:rsid w:val="005F27C6"/>
    <w:rsid w:val="005F2ECC"/>
    <w:rsid w:val="005F482E"/>
    <w:rsid w:val="005F51B3"/>
    <w:rsid w:val="005F5513"/>
    <w:rsid w:val="005F560E"/>
    <w:rsid w:val="005F56C2"/>
    <w:rsid w:val="005F63A5"/>
    <w:rsid w:val="005F69A6"/>
    <w:rsid w:val="005F6E7D"/>
    <w:rsid w:val="005F70FC"/>
    <w:rsid w:val="005F7A24"/>
    <w:rsid w:val="006004AB"/>
    <w:rsid w:val="0060192D"/>
    <w:rsid w:val="00601B81"/>
    <w:rsid w:val="00602F61"/>
    <w:rsid w:val="006033EB"/>
    <w:rsid w:val="00603D87"/>
    <w:rsid w:val="00604560"/>
    <w:rsid w:val="0060546B"/>
    <w:rsid w:val="006055D8"/>
    <w:rsid w:val="00605E6B"/>
    <w:rsid w:val="00607828"/>
    <w:rsid w:val="00607C0D"/>
    <w:rsid w:val="00607F89"/>
    <w:rsid w:val="0061002D"/>
    <w:rsid w:val="00610302"/>
    <w:rsid w:val="00611165"/>
    <w:rsid w:val="006113D9"/>
    <w:rsid w:val="00611AAC"/>
    <w:rsid w:val="00611CE9"/>
    <w:rsid w:val="00611D5A"/>
    <w:rsid w:val="00612E1A"/>
    <w:rsid w:val="0061455A"/>
    <w:rsid w:val="0061494D"/>
    <w:rsid w:val="006155D5"/>
    <w:rsid w:val="00616CB8"/>
    <w:rsid w:val="00616CED"/>
    <w:rsid w:val="006177D4"/>
    <w:rsid w:val="00620053"/>
    <w:rsid w:val="00620054"/>
    <w:rsid w:val="006203F4"/>
    <w:rsid w:val="00621B27"/>
    <w:rsid w:val="00621E26"/>
    <w:rsid w:val="00621F06"/>
    <w:rsid w:val="00622967"/>
    <w:rsid w:val="006237CB"/>
    <w:rsid w:val="00623EB7"/>
    <w:rsid w:val="00624094"/>
    <w:rsid w:val="00624164"/>
    <w:rsid w:val="00624F53"/>
    <w:rsid w:val="006252F1"/>
    <w:rsid w:val="00625514"/>
    <w:rsid w:val="0062597F"/>
    <w:rsid w:val="00626388"/>
    <w:rsid w:val="00627255"/>
    <w:rsid w:val="00627BCB"/>
    <w:rsid w:val="006301E9"/>
    <w:rsid w:val="006309CF"/>
    <w:rsid w:val="00630A5E"/>
    <w:rsid w:val="00630E34"/>
    <w:rsid w:val="00631219"/>
    <w:rsid w:val="00633A0C"/>
    <w:rsid w:val="00633E67"/>
    <w:rsid w:val="00634830"/>
    <w:rsid w:val="006351EE"/>
    <w:rsid w:val="006359BC"/>
    <w:rsid w:val="0063678F"/>
    <w:rsid w:val="00636B46"/>
    <w:rsid w:val="00636C2F"/>
    <w:rsid w:val="006374CB"/>
    <w:rsid w:val="00637BED"/>
    <w:rsid w:val="00637CCD"/>
    <w:rsid w:val="00640C8A"/>
    <w:rsid w:val="0064119C"/>
    <w:rsid w:val="006414D4"/>
    <w:rsid w:val="0064162F"/>
    <w:rsid w:val="00641EDE"/>
    <w:rsid w:val="006425EA"/>
    <w:rsid w:val="00642FBD"/>
    <w:rsid w:val="00643390"/>
    <w:rsid w:val="00643EAB"/>
    <w:rsid w:val="00644109"/>
    <w:rsid w:val="00644B22"/>
    <w:rsid w:val="00644F7E"/>
    <w:rsid w:val="006453B3"/>
    <w:rsid w:val="00646A00"/>
    <w:rsid w:val="0064730A"/>
    <w:rsid w:val="0064757E"/>
    <w:rsid w:val="0064766F"/>
    <w:rsid w:val="006479C2"/>
    <w:rsid w:val="00647B05"/>
    <w:rsid w:val="00650C8C"/>
    <w:rsid w:val="00651510"/>
    <w:rsid w:val="006517A9"/>
    <w:rsid w:val="00651948"/>
    <w:rsid w:val="00651C8D"/>
    <w:rsid w:val="00652E60"/>
    <w:rsid w:val="006530C9"/>
    <w:rsid w:val="00653674"/>
    <w:rsid w:val="006558B6"/>
    <w:rsid w:val="00655B8C"/>
    <w:rsid w:val="00655C16"/>
    <w:rsid w:val="006560C3"/>
    <w:rsid w:val="006565B7"/>
    <w:rsid w:val="006565DD"/>
    <w:rsid w:val="0065687B"/>
    <w:rsid w:val="006571AA"/>
    <w:rsid w:val="0065770E"/>
    <w:rsid w:val="006609A7"/>
    <w:rsid w:val="006614AE"/>
    <w:rsid w:val="006629B8"/>
    <w:rsid w:val="00664FF4"/>
    <w:rsid w:val="006650D2"/>
    <w:rsid w:val="0066646A"/>
    <w:rsid w:val="00666F68"/>
    <w:rsid w:val="0066754B"/>
    <w:rsid w:val="006676C3"/>
    <w:rsid w:val="0067022F"/>
    <w:rsid w:val="00670DD1"/>
    <w:rsid w:val="006710EE"/>
    <w:rsid w:val="00671774"/>
    <w:rsid w:val="00671B56"/>
    <w:rsid w:val="00672EAC"/>
    <w:rsid w:val="006733B1"/>
    <w:rsid w:val="006742A4"/>
    <w:rsid w:val="00675205"/>
    <w:rsid w:val="006763F5"/>
    <w:rsid w:val="0067662C"/>
    <w:rsid w:val="00676970"/>
    <w:rsid w:val="00676D23"/>
    <w:rsid w:val="00676FDB"/>
    <w:rsid w:val="006771E7"/>
    <w:rsid w:val="00677C17"/>
    <w:rsid w:val="00677D55"/>
    <w:rsid w:val="00680121"/>
    <w:rsid w:val="00680EF0"/>
    <w:rsid w:val="0068180C"/>
    <w:rsid w:val="00681D6E"/>
    <w:rsid w:val="00682A21"/>
    <w:rsid w:val="00682D0C"/>
    <w:rsid w:val="006831D8"/>
    <w:rsid w:val="0068339D"/>
    <w:rsid w:val="00683B74"/>
    <w:rsid w:val="00684126"/>
    <w:rsid w:val="00684403"/>
    <w:rsid w:val="00684B5F"/>
    <w:rsid w:val="0068525F"/>
    <w:rsid w:val="006852D6"/>
    <w:rsid w:val="00685526"/>
    <w:rsid w:val="00685A47"/>
    <w:rsid w:val="00685CDF"/>
    <w:rsid w:val="00686090"/>
    <w:rsid w:val="00686444"/>
    <w:rsid w:val="00686AF1"/>
    <w:rsid w:val="00687468"/>
    <w:rsid w:val="00687737"/>
    <w:rsid w:val="00687B11"/>
    <w:rsid w:val="00687D76"/>
    <w:rsid w:val="00687E41"/>
    <w:rsid w:val="006908AF"/>
    <w:rsid w:val="00691B1E"/>
    <w:rsid w:val="006921BF"/>
    <w:rsid w:val="00692DA8"/>
    <w:rsid w:val="0069332F"/>
    <w:rsid w:val="00694958"/>
    <w:rsid w:val="0069536F"/>
    <w:rsid w:val="006953EF"/>
    <w:rsid w:val="0069552E"/>
    <w:rsid w:val="00695FA3"/>
    <w:rsid w:val="0069753C"/>
    <w:rsid w:val="006A0EA5"/>
    <w:rsid w:val="006A2684"/>
    <w:rsid w:val="006A28AD"/>
    <w:rsid w:val="006A33EF"/>
    <w:rsid w:val="006A3514"/>
    <w:rsid w:val="006A59DC"/>
    <w:rsid w:val="006A5EA9"/>
    <w:rsid w:val="006A6216"/>
    <w:rsid w:val="006A671B"/>
    <w:rsid w:val="006A6792"/>
    <w:rsid w:val="006A67A1"/>
    <w:rsid w:val="006A6CFF"/>
    <w:rsid w:val="006A6E0E"/>
    <w:rsid w:val="006A7020"/>
    <w:rsid w:val="006B18E0"/>
    <w:rsid w:val="006B2A4F"/>
    <w:rsid w:val="006B2B6F"/>
    <w:rsid w:val="006B3825"/>
    <w:rsid w:val="006B408F"/>
    <w:rsid w:val="006B5018"/>
    <w:rsid w:val="006B60AF"/>
    <w:rsid w:val="006B690E"/>
    <w:rsid w:val="006B6B28"/>
    <w:rsid w:val="006B7AD9"/>
    <w:rsid w:val="006C07CA"/>
    <w:rsid w:val="006C0F94"/>
    <w:rsid w:val="006C12BE"/>
    <w:rsid w:val="006C1ABF"/>
    <w:rsid w:val="006C1F0D"/>
    <w:rsid w:val="006C24D7"/>
    <w:rsid w:val="006C3F68"/>
    <w:rsid w:val="006C4D49"/>
    <w:rsid w:val="006C67AC"/>
    <w:rsid w:val="006C6967"/>
    <w:rsid w:val="006C6C31"/>
    <w:rsid w:val="006C7397"/>
    <w:rsid w:val="006C79CA"/>
    <w:rsid w:val="006D0437"/>
    <w:rsid w:val="006D085C"/>
    <w:rsid w:val="006D1717"/>
    <w:rsid w:val="006D186D"/>
    <w:rsid w:val="006D26FB"/>
    <w:rsid w:val="006D29F6"/>
    <w:rsid w:val="006D2E25"/>
    <w:rsid w:val="006D4411"/>
    <w:rsid w:val="006D4878"/>
    <w:rsid w:val="006D4BF7"/>
    <w:rsid w:val="006D55B6"/>
    <w:rsid w:val="006D5717"/>
    <w:rsid w:val="006E04FE"/>
    <w:rsid w:val="006E06B7"/>
    <w:rsid w:val="006E158C"/>
    <w:rsid w:val="006E17E3"/>
    <w:rsid w:val="006E189D"/>
    <w:rsid w:val="006E27C9"/>
    <w:rsid w:val="006E2866"/>
    <w:rsid w:val="006E286B"/>
    <w:rsid w:val="006E437C"/>
    <w:rsid w:val="006E44C0"/>
    <w:rsid w:val="006E5BFA"/>
    <w:rsid w:val="006E5DFA"/>
    <w:rsid w:val="006E6BCF"/>
    <w:rsid w:val="006E7BD4"/>
    <w:rsid w:val="006F06D7"/>
    <w:rsid w:val="006F0824"/>
    <w:rsid w:val="006F0917"/>
    <w:rsid w:val="006F0E1A"/>
    <w:rsid w:val="006F2E06"/>
    <w:rsid w:val="006F5110"/>
    <w:rsid w:val="006F5A75"/>
    <w:rsid w:val="006F5A84"/>
    <w:rsid w:val="006F5F42"/>
    <w:rsid w:val="006F7BD3"/>
    <w:rsid w:val="00700BBD"/>
    <w:rsid w:val="00700C01"/>
    <w:rsid w:val="00700F77"/>
    <w:rsid w:val="00701B47"/>
    <w:rsid w:val="00701CBC"/>
    <w:rsid w:val="007022D5"/>
    <w:rsid w:val="00702FCE"/>
    <w:rsid w:val="007032BE"/>
    <w:rsid w:val="0070374A"/>
    <w:rsid w:val="00703A23"/>
    <w:rsid w:val="00703E45"/>
    <w:rsid w:val="007049E2"/>
    <w:rsid w:val="00705BE3"/>
    <w:rsid w:val="00706B47"/>
    <w:rsid w:val="00707218"/>
    <w:rsid w:val="00707754"/>
    <w:rsid w:val="007105AD"/>
    <w:rsid w:val="007110B0"/>
    <w:rsid w:val="0071147D"/>
    <w:rsid w:val="007114BA"/>
    <w:rsid w:val="00711E34"/>
    <w:rsid w:val="00712095"/>
    <w:rsid w:val="007122B0"/>
    <w:rsid w:val="00713788"/>
    <w:rsid w:val="0071418F"/>
    <w:rsid w:val="0071491C"/>
    <w:rsid w:val="00714CDF"/>
    <w:rsid w:val="00714E5C"/>
    <w:rsid w:val="00720B66"/>
    <w:rsid w:val="00721148"/>
    <w:rsid w:val="00722C0D"/>
    <w:rsid w:val="00723035"/>
    <w:rsid w:val="00723416"/>
    <w:rsid w:val="007234D0"/>
    <w:rsid w:val="00724873"/>
    <w:rsid w:val="0072491F"/>
    <w:rsid w:val="00724D42"/>
    <w:rsid w:val="00725EA3"/>
    <w:rsid w:val="00725FF5"/>
    <w:rsid w:val="0072654A"/>
    <w:rsid w:val="007265F4"/>
    <w:rsid w:val="00726C1D"/>
    <w:rsid w:val="00727DD5"/>
    <w:rsid w:val="00727E33"/>
    <w:rsid w:val="0073020F"/>
    <w:rsid w:val="00730243"/>
    <w:rsid w:val="00730556"/>
    <w:rsid w:val="00730597"/>
    <w:rsid w:val="00730837"/>
    <w:rsid w:val="0073112B"/>
    <w:rsid w:val="007311B6"/>
    <w:rsid w:val="007313EC"/>
    <w:rsid w:val="007319B0"/>
    <w:rsid w:val="007319B5"/>
    <w:rsid w:val="007324BC"/>
    <w:rsid w:val="007331A9"/>
    <w:rsid w:val="0073399C"/>
    <w:rsid w:val="00733B3E"/>
    <w:rsid w:val="0073536B"/>
    <w:rsid w:val="00735F06"/>
    <w:rsid w:val="007362A9"/>
    <w:rsid w:val="00736B74"/>
    <w:rsid w:val="0073794B"/>
    <w:rsid w:val="00740476"/>
    <w:rsid w:val="0074066F"/>
    <w:rsid w:val="007406C5"/>
    <w:rsid w:val="00740C53"/>
    <w:rsid w:val="00744DE5"/>
    <w:rsid w:val="0074515B"/>
    <w:rsid w:val="007455F1"/>
    <w:rsid w:val="00745722"/>
    <w:rsid w:val="00746C12"/>
    <w:rsid w:val="0074715A"/>
    <w:rsid w:val="00747473"/>
    <w:rsid w:val="00747504"/>
    <w:rsid w:val="00750013"/>
    <w:rsid w:val="0075112D"/>
    <w:rsid w:val="0075123A"/>
    <w:rsid w:val="007512A6"/>
    <w:rsid w:val="00752C3B"/>
    <w:rsid w:val="00753179"/>
    <w:rsid w:val="00753752"/>
    <w:rsid w:val="007544AE"/>
    <w:rsid w:val="00754A2A"/>
    <w:rsid w:val="00754C88"/>
    <w:rsid w:val="00755DA6"/>
    <w:rsid w:val="007570F7"/>
    <w:rsid w:val="007574B9"/>
    <w:rsid w:val="00760297"/>
    <w:rsid w:val="0076041F"/>
    <w:rsid w:val="007607EA"/>
    <w:rsid w:val="00760C1A"/>
    <w:rsid w:val="00762831"/>
    <w:rsid w:val="00763406"/>
    <w:rsid w:val="00763535"/>
    <w:rsid w:val="00764627"/>
    <w:rsid w:val="00764945"/>
    <w:rsid w:val="00764D52"/>
    <w:rsid w:val="007661CA"/>
    <w:rsid w:val="00770C25"/>
    <w:rsid w:val="00771448"/>
    <w:rsid w:val="00772162"/>
    <w:rsid w:val="00772530"/>
    <w:rsid w:val="007735DC"/>
    <w:rsid w:val="00774356"/>
    <w:rsid w:val="00774B58"/>
    <w:rsid w:val="00774CD6"/>
    <w:rsid w:val="00775074"/>
    <w:rsid w:val="007750CA"/>
    <w:rsid w:val="007753B7"/>
    <w:rsid w:val="00775C65"/>
    <w:rsid w:val="00776219"/>
    <w:rsid w:val="0077674D"/>
    <w:rsid w:val="00776C63"/>
    <w:rsid w:val="007772C4"/>
    <w:rsid w:val="0078061F"/>
    <w:rsid w:val="007811A6"/>
    <w:rsid w:val="007833AD"/>
    <w:rsid w:val="007837BE"/>
    <w:rsid w:val="00785391"/>
    <w:rsid w:val="00785830"/>
    <w:rsid w:val="007858B6"/>
    <w:rsid w:val="00785FF4"/>
    <w:rsid w:val="007869D2"/>
    <w:rsid w:val="00786A06"/>
    <w:rsid w:val="00790057"/>
    <w:rsid w:val="007900FE"/>
    <w:rsid w:val="00790494"/>
    <w:rsid w:val="00790722"/>
    <w:rsid w:val="00791453"/>
    <w:rsid w:val="00791C3D"/>
    <w:rsid w:val="00792702"/>
    <w:rsid w:val="00792F35"/>
    <w:rsid w:val="00794409"/>
    <w:rsid w:val="0079464F"/>
    <w:rsid w:val="00794CF6"/>
    <w:rsid w:val="00795E1B"/>
    <w:rsid w:val="00797BCD"/>
    <w:rsid w:val="007A0826"/>
    <w:rsid w:val="007A106B"/>
    <w:rsid w:val="007A2502"/>
    <w:rsid w:val="007A2912"/>
    <w:rsid w:val="007A302B"/>
    <w:rsid w:val="007A33D9"/>
    <w:rsid w:val="007A44C5"/>
    <w:rsid w:val="007A52D2"/>
    <w:rsid w:val="007A5386"/>
    <w:rsid w:val="007A5D40"/>
    <w:rsid w:val="007A617A"/>
    <w:rsid w:val="007A703B"/>
    <w:rsid w:val="007A7131"/>
    <w:rsid w:val="007A7958"/>
    <w:rsid w:val="007A7A49"/>
    <w:rsid w:val="007A7D21"/>
    <w:rsid w:val="007A7DB3"/>
    <w:rsid w:val="007B024B"/>
    <w:rsid w:val="007B0AD7"/>
    <w:rsid w:val="007B0F81"/>
    <w:rsid w:val="007B1A0D"/>
    <w:rsid w:val="007B2379"/>
    <w:rsid w:val="007B24B8"/>
    <w:rsid w:val="007B3E91"/>
    <w:rsid w:val="007B4299"/>
    <w:rsid w:val="007B48B2"/>
    <w:rsid w:val="007B5138"/>
    <w:rsid w:val="007B5509"/>
    <w:rsid w:val="007B5634"/>
    <w:rsid w:val="007B5C80"/>
    <w:rsid w:val="007B6BF8"/>
    <w:rsid w:val="007B6C37"/>
    <w:rsid w:val="007C0090"/>
    <w:rsid w:val="007C0756"/>
    <w:rsid w:val="007C0DD7"/>
    <w:rsid w:val="007C1103"/>
    <w:rsid w:val="007C113E"/>
    <w:rsid w:val="007C1590"/>
    <w:rsid w:val="007C170E"/>
    <w:rsid w:val="007C27E7"/>
    <w:rsid w:val="007C2F4D"/>
    <w:rsid w:val="007C4C56"/>
    <w:rsid w:val="007C56BD"/>
    <w:rsid w:val="007C56F7"/>
    <w:rsid w:val="007C5FCB"/>
    <w:rsid w:val="007C668B"/>
    <w:rsid w:val="007C6951"/>
    <w:rsid w:val="007C6ACF"/>
    <w:rsid w:val="007C7063"/>
    <w:rsid w:val="007D0158"/>
    <w:rsid w:val="007D0BDB"/>
    <w:rsid w:val="007D165F"/>
    <w:rsid w:val="007D1A70"/>
    <w:rsid w:val="007D2348"/>
    <w:rsid w:val="007D23BA"/>
    <w:rsid w:val="007D2558"/>
    <w:rsid w:val="007D2F7A"/>
    <w:rsid w:val="007D4957"/>
    <w:rsid w:val="007D4F47"/>
    <w:rsid w:val="007D53B7"/>
    <w:rsid w:val="007D5C9E"/>
    <w:rsid w:val="007D5CBB"/>
    <w:rsid w:val="007D6B72"/>
    <w:rsid w:val="007D712C"/>
    <w:rsid w:val="007D7D38"/>
    <w:rsid w:val="007E0918"/>
    <w:rsid w:val="007E17CD"/>
    <w:rsid w:val="007E2156"/>
    <w:rsid w:val="007E2427"/>
    <w:rsid w:val="007E263F"/>
    <w:rsid w:val="007E31AE"/>
    <w:rsid w:val="007E3941"/>
    <w:rsid w:val="007E3DD8"/>
    <w:rsid w:val="007E4D48"/>
    <w:rsid w:val="007E5B6F"/>
    <w:rsid w:val="007E5E58"/>
    <w:rsid w:val="007F0521"/>
    <w:rsid w:val="007F1D9A"/>
    <w:rsid w:val="007F1EB2"/>
    <w:rsid w:val="007F2A97"/>
    <w:rsid w:val="007F4203"/>
    <w:rsid w:val="007F43F6"/>
    <w:rsid w:val="007F4539"/>
    <w:rsid w:val="007F4991"/>
    <w:rsid w:val="007F569E"/>
    <w:rsid w:val="007F5A7E"/>
    <w:rsid w:val="007F5DAF"/>
    <w:rsid w:val="007F5E84"/>
    <w:rsid w:val="007F7781"/>
    <w:rsid w:val="007F7B3E"/>
    <w:rsid w:val="00801301"/>
    <w:rsid w:val="008024A0"/>
    <w:rsid w:val="00803409"/>
    <w:rsid w:val="00803E84"/>
    <w:rsid w:val="0080408E"/>
    <w:rsid w:val="00804AD3"/>
    <w:rsid w:val="00804AE9"/>
    <w:rsid w:val="00806C7A"/>
    <w:rsid w:val="0081099F"/>
    <w:rsid w:val="008117C8"/>
    <w:rsid w:val="00811828"/>
    <w:rsid w:val="00811CF6"/>
    <w:rsid w:val="008123F2"/>
    <w:rsid w:val="00812A8C"/>
    <w:rsid w:val="00812A92"/>
    <w:rsid w:val="00813AB1"/>
    <w:rsid w:val="008140C5"/>
    <w:rsid w:val="00814E50"/>
    <w:rsid w:val="008155C9"/>
    <w:rsid w:val="0081587A"/>
    <w:rsid w:val="00815B3F"/>
    <w:rsid w:val="00815C67"/>
    <w:rsid w:val="00815DB2"/>
    <w:rsid w:val="00815F09"/>
    <w:rsid w:val="0081736A"/>
    <w:rsid w:val="00817EBF"/>
    <w:rsid w:val="0082028C"/>
    <w:rsid w:val="008211DC"/>
    <w:rsid w:val="0082180E"/>
    <w:rsid w:val="00822965"/>
    <w:rsid w:val="00823946"/>
    <w:rsid w:val="008246EF"/>
    <w:rsid w:val="00824B4E"/>
    <w:rsid w:val="00825749"/>
    <w:rsid w:val="008262CF"/>
    <w:rsid w:val="00826854"/>
    <w:rsid w:val="008268ED"/>
    <w:rsid w:val="008302A3"/>
    <w:rsid w:val="00830C65"/>
    <w:rsid w:val="00831004"/>
    <w:rsid w:val="0083105A"/>
    <w:rsid w:val="008317A6"/>
    <w:rsid w:val="00832C47"/>
    <w:rsid w:val="00834E47"/>
    <w:rsid w:val="008350E1"/>
    <w:rsid w:val="00835986"/>
    <w:rsid w:val="00837BE0"/>
    <w:rsid w:val="008400D6"/>
    <w:rsid w:val="00840BA9"/>
    <w:rsid w:val="0084113B"/>
    <w:rsid w:val="008415F4"/>
    <w:rsid w:val="00841EA4"/>
    <w:rsid w:val="0084277E"/>
    <w:rsid w:val="008439AC"/>
    <w:rsid w:val="00843FCC"/>
    <w:rsid w:val="0084461F"/>
    <w:rsid w:val="00844C7F"/>
    <w:rsid w:val="008458FC"/>
    <w:rsid w:val="00845E1F"/>
    <w:rsid w:val="00846262"/>
    <w:rsid w:val="008467CE"/>
    <w:rsid w:val="00846891"/>
    <w:rsid w:val="0084694E"/>
    <w:rsid w:val="00846B6D"/>
    <w:rsid w:val="00847129"/>
    <w:rsid w:val="00847519"/>
    <w:rsid w:val="00847C93"/>
    <w:rsid w:val="00847CF7"/>
    <w:rsid w:val="0085194F"/>
    <w:rsid w:val="00851F33"/>
    <w:rsid w:val="008520EC"/>
    <w:rsid w:val="00852502"/>
    <w:rsid w:val="0085386A"/>
    <w:rsid w:val="008538BD"/>
    <w:rsid w:val="008543F3"/>
    <w:rsid w:val="00855C0C"/>
    <w:rsid w:val="00856208"/>
    <w:rsid w:val="00856848"/>
    <w:rsid w:val="00856E47"/>
    <w:rsid w:val="0085700E"/>
    <w:rsid w:val="008572B7"/>
    <w:rsid w:val="008579CD"/>
    <w:rsid w:val="00857A1C"/>
    <w:rsid w:val="00857DCB"/>
    <w:rsid w:val="00857EDF"/>
    <w:rsid w:val="0086030F"/>
    <w:rsid w:val="00861392"/>
    <w:rsid w:val="0086179F"/>
    <w:rsid w:val="008618A6"/>
    <w:rsid w:val="00861EC4"/>
    <w:rsid w:val="008631A1"/>
    <w:rsid w:val="008634A3"/>
    <w:rsid w:val="00863C86"/>
    <w:rsid w:val="00863D99"/>
    <w:rsid w:val="00864BD2"/>
    <w:rsid w:val="00864CA9"/>
    <w:rsid w:val="0086501A"/>
    <w:rsid w:val="0086621D"/>
    <w:rsid w:val="00866343"/>
    <w:rsid w:val="00866E60"/>
    <w:rsid w:val="0087062F"/>
    <w:rsid w:val="00870B16"/>
    <w:rsid w:val="00870E49"/>
    <w:rsid w:val="00871A75"/>
    <w:rsid w:val="0087374C"/>
    <w:rsid w:val="008749A7"/>
    <w:rsid w:val="008750D9"/>
    <w:rsid w:val="00875AE9"/>
    <w:rsid w:val="00875F0A"/>
    <w:rsid w:val="00876163"/>
    <w:rsid w:val="0087791C"/>
    <w:rsid w:val="0088076E"/>
    <w:rsid w:val="0088083B"/>
    <w:rsid w:val="00880E21"/>
    <w:rsid w:val="00880EE5"/>
    <w:rsid w:val="008811FB"/>
    <w:rsid w:val="008823EC"/>
    <w:rsid w:val="00883E6F"/>
    <w:rsid w:val="00884F97"/>
    <w:rsid w:val="008854F1"/>
    <w:rsid w:val="00885A7E"/>
    <w:rsid w:val="008867D9"/>
    <w:rsid w:val="0088688D"/>
    <w:rsid w:val="00886B2A"/>
    <w:rsid w:val="00887932"/>
    <w:rsid w:val="00887FDB"/>
    <w:rsid w:val="00890789"/>
    <w:rsid w:val="00890F7E"/>
    <w:rsid w:val="00890F80"/>
    <w:rsid w:val="008910D0"/>
    <w:rsid w:val="00891447"/>
    <w:rsid w:val="008917AE"/>
    <w:rsid w:val="00891A2B"/>
    <w:rsid w:val="00892394"/>
    <w:rsid w:val="00892A54"/>
    <w:rsid w:val="008932F4"/>
    <w:rsid w:val="00893BE6"/>
    <w:rsid w:val="00893BEF"/>
    <w:rsid w:val="00893CC4"/>
    <w:rsid w:val="00894AF2"/>
    <w:rsid w:val="00894D5C"/>
    <w:rsid w:val="0089516F"/>
    <w:rsid w:val="00895933"/>
    <w:rsid w:val="0089654A"/>
    <w:rsid w:val="008967B6"/>
    <w:rsid w:val="008971CC"/>
    <w:rsid w:val="00897DAB"/>
    <w:rsid w:val="008A09B9"/>
    <w:rsid w:val="008A1283"/>
    <w:rsid w:val="008A142F"/>
    <w:rsid w:val="008A1E76"/>
    <w:rsid w:val="008A1EB7"/>
    <w:rsid w:val="008A22E8"/>
    <w:rsid w:val="008A28E9"/>
    <w:rsid w:val="008A2FC0"/>
    <w:rsid w:val="008A373D"/>
    <w:rsid w:val="008A3BF1"/>
    <w:rsid w:val="008A48E0"/>
    <w:rsid w:val="008A4B97"/>
    <w:rsid w:val="008A5CE7"/>
    <w:rsid w:val="008A5D90"/>
    <w:rsid w:val="008A61BB"/>
    <w:rsid w:val="008A6A06"/>
    <w:rsid w:val="008A6C33"/>
    <w:rsid w:val="008B08A2"/>
    <w:rsid w:val="008B09F5"/>
    <w:rsid w:val="008B1CE3"/>
    <w:rsid w:val="008B1FEF"/>
    <w:rsid w:val="008B25FF"/>
    <w:rsid w:val="008B2F79"/>
    <w:rsid w:val="008B3333"/>
    <w:rsid w:val="008B46A4"/>
    <w:rsid w:val="008C059E"/>
    <w:rsid w:val="008C12AB"/>
    <w:rsid w:val="008C39AB"/>
    <w:rsid w:val="008C39C5"/>
    <w:rsid w:val="008C3A9B"/>
    <w:rsid w:val="008C3D29"/>
    <w:rsid w:val="008C48B3"/>
    <w:rsid w:val="008C49EE"/>
    <w:rsid w:val="008C4D87"/>
    <w:rsid w:val="008C5B3D"/>
    <w:rsid w:val="008C66DB"/>
    <w:rsid w:val="008C7066"/>
    <w:rsid w:val="008C78A4"/>
    <w:rsid w:val="008C7EB3"/>
    <w:rsid w:val="008D006A"/>
    <w:rsid w:val="008D01A6"/>
    <w:rsid w:val="008D0590"/>
    <w:rsid w:val="008D0940"/>
    <w:rsid w:val="008D120D"/>
    <w:rsid w:val="008D13C8"/>
    <w:rsid w:val="008D1667"/>
    <w:rsid w:val="008D16B1"/>
    <w:rsid w:val="008D1FDB"/>
    <w:rsid w:val="008D2460"/>
    <w:rsid w:val="008D2B2D"/>
    <w:rsid w:val="008D302F"/>
    <w:rsid w:val="008D3445"/>
    <w:rsid w:val="008D5C6C"/>
    <w:rsid w:val="008D5FCF"/>
    <w:rsid w:val="008D6989"/>
    <w:rsid w:val="008D7303"/>
    <w:rsid w:val="008D7A89"/>
    <w:rsid w:val="008D7A9F"/>
    <w:rsid w:val="008E12AC"/>
    <w:rsid w:val="008E27B8"/>
    <w:rsid w:val="008E3049"/>
    <w:rsid w:val="008E3369"/>
    <w:rsid w:val="008E35AB"/>
    <w:rsid w:val="008E36A1"/>
    <w:rsid w:val="008E3838"/>
    <w:rsid w:val="008E3D5A"/>
    <w:rsid w:val="008E3FF2"/>
    <w:rsid w:val="008E407C"/>
    <w:rsid w:val="008E41C4"/>
    <w:rsid w:val="008E427E"/>
    <w:rsid w:val="008E4CB1"/>
    <w:rsid w:val="008E5261"/>
    <w:rsid w:val="008E5513"/>
    <w:rsid w:val="008E59FF"/>
    <w:rsid w:val="008E5B9F"/>
    <w:rsid w:val="008E75E9"/>
    <w:rsid w:val="008E773E"/>
    <w:rsid w:val="008F06D7"/>
    <w:rsid w:val="008F0915"/>
    <w:rsid w:val="008F0AFF"/>
    <w:rsid w:val="008F0FC1"/>
    <w:rsid w:val="008F21BA"/>
    <w:rsid w:val="008F22EE"/>
    <w:rsid w:val="008F3221"/>
    <w:rsid w:val="008F4002"/>
    <w:rsid w:val="008F405A"/>
    <w:rsid w:val="008F5EF0"/>
    <w:rsid w:val="008F6969"/>
    <w:rsid w:val="008F69CE"/>
    <w:rsid w:val="008F6EFC"/>
    <w:rsid w:val="008F731E"/>
    <w:rsid w:val="008F739B"/>
    <w:rsid w:val="008F747D"/>
    <w:rsid w:val="00900478"/>
    <w:rsid w:val="00900C32"/>
    <w:rsid w:val="00901616"/>
    <w:rsid w:val="0090205A"/>
    <w:rsid w:val="009027D6"/>
    <w:rsid w:val="00902ECE"/>
    <w:rsid w:val="00903014"/>
    <w:rsid w:val="009034DF"/>
    <w:rsid w:val="0090369E"/>
    <w:rsid w:val="00903768"/>
    <w:rsid w:val="00903DD6"/>
    <w:rsid w:val="00904037"/>
    <w:rsid w:val="00904349"/>
    <w:rsid w:val="00905524"/>
    <w:rsid w:val="00907A11"/>
    <w:rsid w:val="00910063"/>
    <w:rsid w:val="0091070D"/>
    <w:rsid w:val="00910980"/>
    <w:rsid w:val="00911111"/>
    <w:rsid w:val="00913D98"/>
    <w:rsid w:val="00913FB9"/>
    <w:rsid w:val="00916635"/>
    <w:rsid w:val="00916E24"/>
    <w:rsid w:val="00917B0A"/>
    <w:rsid w:val="009202D3"/>
    <w:rsid w:val="00921B89"/>
    <w:rsid w:val="0092279C"/>
    <w:rsid w:val="00923A59"/>
    <w:rsid w:val="00923A93"/>
    <w:rsid w:val="00924EF6"/>
    <w:rsid w:val="009254C9"/>
    <w:rsid w:val="00926AF9"/>
    <w:rsid w:val="00926FC5"/>
    <w:rsid w:val="0092702C"/>
    <w:rsid w:val="00927318"/>
    <w:rsid w:val="009300BE"/>
    <w:rsid w:val="009301AE"/>
    <w:rsid w:val="009302BE"/>
    <w:rsid w:val="00930ADC"/>
    <w:rsid w:val="00930E9F"/>
    <w:rsid w:val="00931872"/>
    <w:rsid w:val="00931BF3"/>
    <w:rsid w:val="0093299F"/>
    <w:rsid w:val="0093382F"/>
    <w:rsid w:val="009347D1"/>
    <w:rsid w:val="0093600B"/>
    <w:rsid w:val="009361B8"/>
    <w:rsid w:val="00936251"/>
    <w:rsid w:val="0093657F"/>
    <w:rsid w:val="009373BB"/>
    <w:rsid w:val="009377DE"/>
    <w:rsid w:val="0094044B"/>
    <w:rsid w:val="009406B8"/>
    <w:rsid w:val="00940713"/>
    <w:rsid w:val="009411DD"/>
    <w:rsid w:val="00941B65"/>
    <w:rsid w:val="00941F55"/>
    <w:rsid w:val="00942C9E"/>
    <w:rsid w:val="00942D4B"/>
    <w:rsid w:val="0094409C"/>
    <w:rsid w:val="00944BF7"/>
    <w:rsid w:val="009458AF"/>
    <w:rsid w:val="00945A56"/>
    <w:rsid w:val="00946B80"/>
    <w:rsid w:val="009506FE"/>
    <w:rsid w:val="00950B70"/>
    <w:rsid w:val="00951116"/>
    <w:rsid w:val="0095119F"/>
    <w:rsid w:val="0095164C"/>
    <w:rsid w:val="00953633"/>
    <w:rsid w:val="00953DD6"/>
    <w:rsid w:val="00953ED4"/>
    <w:rsid w:val="00954D6D"/>
    <w:rsid w:val="0095522B"/>
    <w:rsid w:val="009554D5"/>
    <w:rsid w:val="00955D51"/>
    <w:rsid w:val="00955DE4"/>
    <w:rsid w:val="0095608D"/>
    <w:rsid w:val="009561D5"/>
    <w:rsid w:val="0095662E"/>
    <w:rsid w:val="00956B7C"/>
    <w:rsid w:val="009578AE"/>
    <w:rsid w:val="009602D7"/>
    <w:rsid w:val="009604C2"/>
    <w:rsid w:val="00960D25"/>
    <w:rsid w:val="009613AF"/>
    <w:rsid w:val="00962C8D"/>
    <w:rsid w:val="00963087"/>
    <w:rsid w:val="00963153"/>
    <w:rsid w:val="009634E4"/>
    <w:rsid w:val="00963564"/>
    <w:rsid w:val="009639E8"/>
    <w:rsid w:val="0096409B"/>
    <w:rsid w:val="00964AEC"/>
    <w:rsid w:val="00965610"/>
    <w:rsid w:val="00965D38"/>
    <w:rsid w:val="009669E6"/>
    <w:rsid w:val="00966C9F"/>
    <w:rsid w:val="00966CD2"/>
    <w:rsid w:val="009678F6"/>
    <w:rsid w:val="009700C3"/>
    <w:rsid w:val="0097124B"/>
    <w:rsid w:val="00972A45"/>
    <w:rsid w:val="00972ABD"/>
    <w:rsid w:val="009736BF"/>
    <w:rsid w:val="00974398"/>
    <w:rsid w:val="00977343"/>
    <w:rsid w:val="00977D81"/>
    <w:rsid w:val="009800C2"/>
    <w:rsid w:val="00980496"/>
    <w:rsid w:val="009809CF"/>
    <w:rsid w:val="00980C72"/>
    <w:rsid w:val="00981734"/>
    <w:rsid w:val="009826E9"/>
    <w:rsid w:val="00982C7F"/>
    <w:rsid w:val="0098375F"/>
    <w:rsid w:val="00983B66"/>
    <w:rsid w:val="00983C54"/>
    <w:rsid w:val="0098423C"/>
    <w:rsid w:val="009842AC"/>
    <w:rsid w:val="00984572"/>
    <w:rsid w:val="00984B10"/>
    <w:rsid w:val="009853D2"/>
    <w:rsid w:val="00985B5A"/>
    <w:rsid w:val="0098768A"/>
    <w:rsid w:val="00990585"/>
    <w:rsid w:val="00990693"/>
    <w:rsid w:val="0099095A"/>
    <w:rsid w:val="00991273"/>
    <w:rsid w:val="00991697"/>
    <w:rsid w:val="00992284"/>
    <w:rsid w:val="00992C97"/>
    <w:rsid w:val="00993373"/>
    <w:rsid w:val="0099450E"/>
    <w:rsid w:val="00995291"/>
    <w:rsid w:val="009955DC"/>
    <w:rsid w:val="0099571E"/>
    <w:rsid w:val="009959DA"/>
    <w:rsid w:val="00995C0B"/>
    <w:rsid w:val="00995F38"/>
    <w:rsid w:val="0099705E"/>
    <w:rsid w:val="009A03DE"/>
    <w:rsid w:val="009A04C0"/>
    <w:rsid w:val="009A0C67"/>
    <w:rsid w:val="009A1A00"/>
    <w:rsid w:val="009A1AD7"/>
    <w:rsid w:val="009A2855"/>
    <w:rsid w:val="009A2B5D"/>
    <w:rsid w:val="009A318A"/>
    <w:rsid w:val="009A3296"/>
    <w:rsid w:val="009A3FCC"/>
    <w:rsid w:val="009A41FD"/>
    <w:rsid w:val="009A458C"/>
    <w:rsid w:val="009A50D1"/>
    <w:rsid w:val="009A54C8"/>
    <w:rsid w:val="009A5F8D"/>
    <w:rsid w:val="009A74FE"/>
    <w:rsid w:val="009A7F7B"/>
    <w:rsid w:val="009B011F"/>
    <w:rsid w:val="009B015B"/>
    <w:rsid w:val="009B01B1"/>
    <w:rsid w:val="009B0223"/>
    <w:rsid w:val="009B0B9F"/>
    <w:rsid w:val="009B0F5E"/>
    <w:rsid w:val="009B1B4A"/>
    <w:rsid w:val="009B1B81"/>
    <w:rsid w:val="009B21F6"/>
    <w:rsid w:val="009B2263"/>
    <w:rsid w:val="009B2949"/>
    <w:rsid w:val="009B3AA7"/>
    <w:rsid w:val="009B3BD2"/>
    <w:rsid w:val="009B3F78"/>
    <w:rsid w:val="009B43FF"/>
    <w:rsid w:val="009B4562"/>
    <w:rsid w:val="009B51D1"/>
    <w:rsid w:val="009B57DE"/>
    <w:rsid w:val="009B5F39"/>
    <w:rsid w:val="009B6483"/>
    <w:rsid w:val="009B6506"/>
    <w:rsid w:val="009B7572"/>
    <w:rsid w:val="009B770B"/>
    <w:rsid w:val="009C090C"/>
    <w:rsid w:val="009C0BE0"/>
    <w:rsid w:val="009C12CC"/>
    <w:rsid w:val="009C17AA"/>
    <w:rsid w:val="009C1E4F"/>
    <w:rsid w:val="009C2603"/>
    <w:rsid w:val="009C2D90"/>
    <w:rsid w:val="009C2FCC"/>
    <w:rsid w:val="009C2FD0"/>
    <w:rsid w:val="009C338F"/>
    <w:rsid w:val="009C3F8B"/>
    <w:rsid w:val="009C45C4"/>
    <w:rsid w:val="009C4942"/>
    <w:rsid w:val="009C4C27"/>
    <w:rsid w:val="009C4FEB"/>
    <w:rsid w:val="009C5F4E"/>
    <w:rsid w:val="009C6736"/>
    <w:rsid w:val="009C76FB"/>
    <w:rsid w:val="009D0357"/>
    <w:rsid w:val="009D06DB"/>
    <w:rsid w:val="009D06E7"/>
    <w:rsid w:val="009D0A32"/>
    <w:rsid w:val="009D0A9B"/>
    <w:rsid w:val="009D1D06"/>
    <w:rsid w:val="009D1E61"/>
    <w:rsid w:val="009D202F"/>
    <w:rsid w:val="009D2A75"/>
    <w:rsid w:val="009D2CF7"/>
    <w:rsid w:val="009D37C6"/>
    <w:rsid w:val="009D3B06"/>
    <w:rsid w:val="009D47B2"/>
    <w:rsid w:val="009D5DB8"/>
    <w:rsid w:val="009D5F55"/>
    <w:rsid w:val="009D603F"/>
    <w:rsid w:val="009D6068"/>
    <w:rsid w:val="009D6771"/>
    <w:rsid w:val="009D6A28"/>
    <w:rsid w:val="009D7002"/>
    <w:rsid w:val="009D724D"/>
    <w:rsid w:val="009D7BA8"/>
    <w:rsid w:val="009E083E"/>
    <w:rsid w:val="009E11FB"/>
    <w:rsid w:val="009E1DB9"/>
    <w:rsid w:val="009E1E1C"/>
    <w:rsid w:val="009E247E"/>
    <w:rsid w:val="009E2632"/>
    <w:rsid w:val="009E338C"/>
    <w:rsid w:val="009E3460"/>
    <w:rsid w:val="009E37EE"/>
    <w:rsid w:val="009E3BA7"/>
    <w:rsid w:val="009E4665"/>
    <w:rsid w:val="009E5CA5"/>
    <w:rsid w:val="009E7325"/>
    <w:rsid w:val="009E7DFB"/>
    <w:rsid w:val="009F14AF"/>
    <w:rsid w:val="009F17DD"/>
    <w:rsid w:val="009F1CFA"/>
    <w:rsid w:val="009F29B3"/>
    <w:rsid w:val="009F4F7E"/>
    <w:rsid w:val="009F607F"/>
    <w:rsid w:val="009F6A06"/>
    <w:rsid w:val="009F6BE4"/>
    <w:rsid w:val="009F6DC2"/>
    <w:rsid w:val="009F72F6"/>
    <w:rsid w:val="00A00295"/>
    <w:rsid w:val="00A0048E"/>
    <w:rsid w:val="00A00B4C"/>
    <w:rsid w:val="00A01438"/>
    <w:rsid w:val="00A02165"/>
    <w:rsid w:val="00A02702"/>
    <w:rsid w:val="00A037AD"/>
    <w:rsid w:val="00A03DBC"/>
    <w:rsid w:val="00A03F55"/>
    <w:rsid w:val="00A043D2"/>
    <w:rsid w:val="00A04792"/>
    <w:rsid w:val="00A04E2D"/>
    <w:rsid w:val="00A05156"/>
    <w:rsid w:val="00A05644"/>
    <w:rsid w:val="00A06258"/>
    <w:rsid w:val="00A064E6"/>
    <w:rsid w:val="00A07654"/>
    <w:rsid w:val="00A10969"/>
    <w:rsid w:val="00A11980"/>
    <w:rsid w:val="00A128BD"/>
    <w:rsid w:val="00A13C52"/>
    <w:rsid w:val="00A140FD"/>
    <w:rsid w:val="00A14C19"/>
    <w:rsid w:val="00A153D9"/>
    <w:rsid w:val="00A1544B"/>
    <w:rsid w:val="00A1562C"/>
    <w:rsid w:val="00A15F89"/>
    <w:rsid w:val="00A1715F"/>
    <w:rsid w:val="00A17CF9"/>
    <w:rsid w:val="00A17D63"/>
    <w:rsid w:val="00A2010B"/>
    <w:rsid w:val="00A201B1"/>
    <w:rsid w:val="00A212E5"/>
    <w:rsid w:val="00A21F22"/>
    <w:rsid w:val="00A222BD"/>
    <w:rsid w:val="00A22339"/>
    <w:rsid w:val="00A224D2"/>
    <w:rsid w:val="00A22538"/>
    <w:rsid w:val="00A225C7"/>
    <w:rsid w:val="00A22F40"/>
    <w:rsid w:val="00A250DA"/>
    <w:rsid w:val="00A2640D"/>
    <w:rsid w:val="00A26541"/>
    <w:rsid w:val="00A26E5F"/>
    <w:rsid w:val="00A2737B"/>
    <w:rsid w:val="00A27462"/>
    <w:rsid w:val="00A27A7B"/>
    <w:rsid w:val="00A302CC"/>
    <w:rsid w:val="00A308ED"/>
    <w:rsid w:val="00A315A1"/>
    <w:rsid w:val="00A3164B"/>
    <w:rsid w:val="00A31893"/>
    <w:rsid w:val="00A31AB6"/>
    <w:rsid w:val="00A31DD5"/>
    <w:rsid w:val="00A32013"/>
    <w:rsid w:val="00A32514"/>
    <w:rsid w:val="00A32653"/>
    <w:rsid w:val="00A33BD5"/>
    <w:rsid w:val="00A33C3C"/>
    <w:rsid w:val="00A34219"/>
    <w:rsid w:val="00A34802"/>
    <w:rsid w:val="00A34BCE"/>
    <w:rsid w:val="00A35ED0"/>
    <w:rsid w:val="00A36983"/>
    <w:rsid w:val="00A36B0E"/>
    <w:rsid w:val="00A36E2A"/>
    <w:rsid w:val="00A37199"/>
    <w:rsid w:val="00A372AC"/>
    <w:rsid w:val="00A376A7"/>
    <w:rsid w:val="00A37D6D"/>
    <w:rsid w:val="00A4118B"/>
    <w:rsid w:val="00A41CF7"/>
    <w:rsid w:val="00A42128"/>
    <w:rsid w:val="00A42A1B"/>
    <w:rsid w:val="00A42C30"/>
    <w:rsid w:val="00A432C9"/>
    <w:rsid w:val="00A4342E"/>
    <w:rsid w:val="00A43936"/>
    <w:rsid w:val="00A439A0"/>
    <w:rsid w:val="00A43B5D"/>
    <w:rsid w:val="00A43C2F"/>
    <w:rsid w:val="00A4536E"/>
    <w:rsid w:val="00A46F54"/>
    <w:rsid w:val="00A472E9"/>
    <w:rsid w:val="00A47C22"/>
    <w:rsid w:val="00A47FDF"/>
    <w:rsid w:val="00A500B0"/>
    <w:rsid w:val="00A50237"/>
    <w:rsid w:val="00A5042F"/>
    <w:rsid w:val="00A506CB"/>
    <w:rsid w:val="00A5081E"/>
    <w:rsid w:val="00A50AA6"/>
    <w:rsid w:val="00A51218"/>
    <w:rsid w:val="00A5210C"/>
    <w:rsid w:val="00A5295F"/>
    <w:rsid w:val="00A53561"/>
    <w:rsid w:val="00A542C4"/>
    <w:rsid w:val="00A54493"/>
    <w:rsid w:val="00A544EE"/>
    <w:rsid w:val="00A54500"/>
    <w:rsid w:val="00A6040D"/>
    <w:rsid w:val="00A60B4D"/>
    <w:rsid w:val="00A60F4B"/>
    <w:rsid w:val="00A614AA"/>
    <w:rsid w:val="00A61590"/>
    <w:rsid w:val="00A615A2"/>
    <w:rsid w:val="00A61D13"/>
    <w:rsid w:val="00A61FE9"/>
    <w:rsid w:val="00A6206C"/>
    <w:rsid w:val="00A62B2A"/>
    <w:rsid w:val="00A62C54"/>
    <w:rsid w:val="00A63220"/>
    <w:rsid w:val="00A634F1"/>
    <w:rsid w:val="00A64350"/>
    <w:rsid w:val="00A652B1"/>
    <w:rsid w:val="00A658E2"/>
    <w:rsid w:val="00A6596C"/>
    <w:rsid w:val="00A6667D"/>
    <w:rsid w:val="00A668E6"/>
    <w:rsid w:val="00A703D8"/>
    <w:rsid w:val="00A71EFC"/>
    <w:rsid w:val="00A72010"/>
    <w:rsid w:val="00A724A0"/>
    <w:rsid w:val="00A7263B"/>
    <w:rsid w:val="00A72A9D"/>
    <w:rsid w:val="00A74610"/>
    <w:rsid w:val="00A746EE"/>
    <w:rsid w:val="00A74DD1"/>
    <w:rsid w:val="00A74E97"/>
    <w:rsid w:val="00A753CB"/>
    <w:rsid w:val="00A75CDF"/>
    <w:rsid w:val="00A7658A"/>
    <w:rsid w:val="00A76B2E"/>
    <w:rsid w:val="00A773A5"/>
    <w:rsid w:val="00A77B9B"/>
    <w:rsid w:val="00A81977"/>
    <w:rsid w:val="00A82A8E"/>
    <w:rsid w:val="00A82D7F"/>
    <w:rsid w:val="00A84260"/>
    <w:rsid w:val="00A85267"/>
    <w:rsid w:val="00A8553B"/>
    <w:rsid w:val="00A860B8"/>
    <w:rsid w:val="00A8696D"/>
    <w:rsid w:val="00A87C65"/>
    <w:rsid w:val="00A90E44"/>
    <w:rsid w:val="00A91D37"/>
    <w:rsid w:val="00A923A8"/>
    <w:rsid w:val="00A923B1"/>
    <w:rsid w:val="00A95AE6"/>
    <w:rsid w:val="00A9645E"/>
    <w:rsid w:val="00A97397"/>
    <w:rsid w:val="00A97546"/>
    <w:rsid w:val="00A97574"/>
    <w:rsid w:val="00A977DA"/>
    <w:rsid w:val="00A97E36"/>
    <w:rsid w:val="00AA1DF4"/>
    <w:rsid w:val="00AA20E7"/>
    <w:rsid w:val="00AA318E"/>
    <w:rsid w:val="00AA38D2"/>
    <w:rsid w:val="00AA3BD3"/>
    <w:rsid w:val="00AA3E65"/>
    <w:rsid w:val="00AA4294"/>
    <w:rsid w:val="00AA43DD"/>
    <w:rsid w:val="00AA4BC2"/>
    <w:rsid w:val="00AA65C1"/>
    <w:rsid w:val="00AB072F"/>
    <w:rsid w:val="00AB0EE9"/>
    <w:rsid w:val="00AB1B2C"/>
    <w:rsid w:val="00AB1C39"/>
    <w:rsid w:val="00AB312A"/>
    <w:rsid w:val="00AB347F"/>
    <w:rsid w:val="00AB3A59"/>
    <w:rsid w:val="00AB43AB"/>
    <w:rsid w:val="00AB4A2B"/>
    <w:rsid w:val="00AB4EF7"/>
    <w:rsid w:val="00AB6107"/>
    <w:rsid w:val="00AB632C"/>
    <w:rsid w:val="00AC0416"/>
    <w:rsid w:val="00AC0BFC"/>
    <w:rsid w:val="00AC106B"/>
    <w:rsid w:val="00AC200C"/>
    <w:rsid w:val="00AC2508"/>
    <w:rsid w:val="00AC2FD3"/>
    <w:rsid w:val="00AC3963"/>
    <w:rsid w:val="00AC4390"/>
    <w:rsid w:val="00AC45C0"/>
    <w:rsid w:val="00AC4C9A"/>
    <w:rsid w:val="00AC5761"/>
    <w:rsid w:val="00AC59CF"/>
    <w:rsid w:val="00AC643B"/>
    <w:rsid w:val="00AC7D2A"/>
    <w:rsid w:val="00AC7E0B"/>
    <w:rsid w:val="00AD0187"/>
    <w:rsid w:val="00AD050C"/>
    <w:rsid w:val="00AD1735"/>
    <w:rsid w:val="00AD1B87"/>
    <w:rsid w:val="00AD1D63"/>
    <w:rsid w:val="00AD2330"/>
    <w:rsid w:val="00AD264B"/>
    <w:rsid w:val="00AD308C"/>
    <w:rsid w:val="00AD3450"/>
    <w:rsid w:val="00AD3CD6"/>
    <w:rsid w:val="00AD4075"/>
    <w:rsid w:val="00AD4C80"/>
    <w:rsid w:val="00AD4C9F"/>
    <w:rsid w:val="00AD537B"/>
    <w:rsid w:val="00AD5646"/>
    <w:rsid w:val="00AD57B8"/>
    <w:rsid w:val="00AD6616"/>
    <w:rsid w:val="00AD67FA"/>
    <w:rsid w:val="00AD7119"/>
    <w:rsid w:val="00AD78F7"/>
    <w:rsid w:val="00AD7F90"/>
    <w:rsid w:val="00AE0EFB"/>
    <w:rsid w:val="00AE166F"/>
    <w:rsid w:val="00AE178B"/>
    <w:rsid w:val="00AE22EC"/>
    <w:rsid w:val="00AE26DE"/>
    <w:rsid w:val="00AE274F"/>
    <w:rsid w:val="00AE2D4D"/>
    <w:rsid w:val="00AE3079"/>
    <w:rsid w:val="00AE4C04"/>
    <w:rsid w:val="00AE5557"/>
    <w:rsid w:val="00AE55FF"/>
    <w:rsid w:val="00AE6006"/>
    <w:rsid w:val="00AE6588"/>
    <w:rsid w:val="00AE67AD"/>
    <w:rsid w:val="00AE6FAD"/>
    <w:rsid w:val="00AE7550"/>
    <w:rsid w:val="00AE7691"/>
    <w:rsid w:val="00AF00D1"/>
    <w:rsid w:val="00AF0738"/>
    <w:rsid w:val="00AF0B9C"/>
    <w:rsid w:val="00AF128D"/>
    <w:rsid w:val="00AF150C"/>
    <w:rsid w:val="00AF2450"/>
    <w:rsid w:val="00AF2648"/>
    <w:rsid w:val="00AF2A8B"/>
    <w:rsid w:val="00AF2F38"/>
    <w:rsid w:val="00AF30F2"/>
    <w:rsid w:val="00AF3909"/>
    <w:rsid w:val="00AF4178"/>
    <w:rsid w:val="00AF4590"/>
    <w:rsid w:val="00AF4751"/>
    <w:rsid w:val="00AF47FD"/>
    <w:rsid w:val="00AF5012"/>
    <w:rsid w:val="00AF52F9"/>
    <w:rsid w:val="00AF57BD"/>
    <w:rsid w:val="00AF68A6"/>
    <w:rsid w:val="00AF6CDA"/>
    <w:rsid w:val="00AF78BE"/>
    <w:rsid w:val="00AF7E22"/>
    <w:rsid w:val="00B00CB6"/>
    <w:rsid w:val="00B01145"/>
    <w:rsid w:val="00B01BD7"/>
    <w:rsid w:val="00B03903"/>
    <w:rsid w:val="00B03A77"/>
    <w:rsid w:val="00B03D7A"/>
    <w:rsid w:val="00B04CFE"/>
    <w:rsid w:val="00B05344"/>
    <w:rsid w:val="00B06733"/>
    <w:rsid w:val="00B0685A"/>
    <w:rsid w:val="00B109B8"/>
    <w:rsid w:val="00B11EF1"/>
    <w:rsid w:val="00B128EB"/>
    <w:rsid w:val="00B14ACC"/>
    <w:rsid w:val="00B15CFA"/>
    <w:rsid w:val="00B16756"/>
    <w:rsid w:val="00B16F2B"/>
    <w:rsid w:val="00B17463"/>
    <w:rsid w:val="00B200D9"/>
    <w:rsid w:val="00B2056A"/>
    <w:rsid w:val="00B2068C"/>
    <w:rsid w:val="00B207EF"/>
    <w:rsid w:val="00B20819"/>
    <w:rsid w:val="00B20B43"/>
    <w:rsid w:val="00B210A4"/>
    <w:rsid w:val="00B21FD5"/>
    <w:rsid w:val="00B220AE"/>
    <w:rsid w:val="00B220F9"/>
    <w:rsid w:val="00B22505"/>
    <w:rsid w:val="00B2331A"/>
    <w:rsid w:val="00B2428A"/>
    <w:rsid w:val="00B25CAF"/>
    <w:rsid w:val="00B25DA7"/>
    <w:rsid w:val="00B27496"/>
    <w:rsid w:val="00B277CB"/>
    <w:rsid w:val="00B27B27"/>
    <w:rsid w:val="00B30975"/>
    <w:rsid w:val="00B310AE"/>
    <w:rsid w:val="00B329EA"/>
    <w:rsid w:val="00B32B38"/>
    <w:rsid w:val="00B33506"/>
    <w:rsid w:val="00B3352A"/>
    <w:rsid w:val="00B33F1F"/>
    <w:rsid w:val="00B36416"/>
    <w:rsid w:val="00B36DBE"/>
    <w:rsid w:val="00B374D6"/>
    <w:rsid w:val="00B376F4"/>
    <w:rsid w:val="00B40B79"/>
    <w:rsid w:val="00B41023"/>
    <w:rsid w:val="00B41D1A"/>
    <w:rsid w:val="00B439D0"/>
    <w:rsid w:val="00B45B12"/>
    <w:rsid w:val="00B462CC"/>
    <w:rsid w:val="00B46901"/>
    <w:rsid w:val="00B471AA"/>
    <w:rsid w:val="00B5064D"/>
    <w:rsid w:val="00B50F60"/>
    <w:rsid w:val="00B5129A"/>
    <w:rsid w:val="00B51661"/>
    <w:rsid w:val="00B5216B"/>
    <w:rsid w:val="00B523FC"/>
    <w:rsid w:val="00B529D0"/>
    <w:rsid w:val="00B52CF3"/>
    <w:rsid w:val="00B52D97"/>
    <w:rsid w:val="00B53528"/>
    <w:rsid w:val="00B53763"/>
    <w:rsid w:val="00B53987"/>
    <w:rsid w:val="00B55321"/>
    <w:rsid w:val="00B55C99"/>
    <w:rsid w:val="00B565BC"/>
    <w:rsid w:val="00B604B6"/>
    <w:rsid w:val="00B60B8E"/>
    <w:rsid w:val="00B60D09"/>
    <w:rsid w:val="00B611E6"/>
    <w:rsid w:val="00B61391"/>
    <w:rsid w:val="00B63291"/>
    <w:rsid w:val="00B638A4"/>
    <w:rsid w:val="00B63A35"/>
    <w:rsid w:val="00B640EC"/>
    <w:rsid w:val="00B64A9B"/>
    <w:rsid w:val="00B65FEE"/>
    <w:rsid w:val="00B66288"/>
    <w:rsid w:val="00B6713D"/>
    <w:rsid w:val="00B672C3"/>
    <w:rsid w:val="00B67A43"/>
    <w:rsid w:val="00B70E89"/>
    <w:rsid w:val="00B7215A"/>
    <w:rsid w:val="00B725F5"/>
    <w:rsid w:val="00B7336C"/>
    <w:rsid w:val="00B75D76"/>
    <w:rsid w:val="00B7622A"/>
    <w:rsid w:val="00B7688F"/>
    <w:rsid w:val="00B76928"/>
    <w:rsid w:val="00B76B7E"/>
    <w:rsid w:val="00B77AF0"/>
    <w:rsid w:val="00B80021"/>
    <w:rsid w:val="00B80901"/>
    <w:rsid w:val="00B80AB6"/>
    <w:rsid w:val="00B81017"/>
    <w:rsid w:val="00B817E0"/>
    <w:rsid w:val="00B8183C"/>
    <w:rsid w:val="00B81ACD"/>
    <w:rsid w:val="00B81E46"/>
    <w:rsid w:val="00B81F96"/>
    <w:rsid w:val="00B82374"/>
    <w:rsid w:val="00B8354F"/>
    <w:rsid w:val="00B83769"/>
    <w:rsid w:val="00B85015"/>
    <w:rsid w:val="00B85A9C"/>
    <w:rsid w:val="00B871A4"/>
    <w:rsid w:val="00B873EF"/>
    <w:rsid w:val="00B87887"/>
    <w:rsid w:val="00B87DFE"/>
    <w:rsid w:val="00B91627"/>
    <w:rsid w:val="00B91E8A"/>
    <w:rsid w:val="00B94CDA"/>
    <w:rsid w:val="00B950EE"/>
    <w:rsid w:val="00B9569E"/>
    <w:rsid w:val="00B977D3"/>
    <w:rsid w:val="00B979EB"/>
    <w:rsid w:val="00BA02D6"/>
    <w:rsid w:val="00BA05F5"/>
    <w:rsid w:val="00BA1457"/>
    <w:rsid w:val="00BA14AA"/>
    <w:rsid w:val="00BA28EB"/>
    <w:rsid w:val="00BA2C08"/>
    <w:rsid w:val="00BA3D66"/>
    <w:rsid w:val="00BA4343"/>
    <w:rsid w:val="00BA50B7"/>
    <w:rsid w:val="00BA77D6"/>
    <w:rsid w:val="00BA78E6"/>
    <w:rsid w:val="00BA799E"/>
    <w:rsid w:val="00BA7A18"/>
    <w:rsid w:val="00BA7E68"/>
    <w:rsid w:val="00BB07F2"/>
    <w:rsid w:val="00BB0AC7"/>
    <w:rsid w:val="00BB14D8"/>
    <w:rsid w:val="00BB1F72"/>
    <w:rsid w:val="00BB22C1"/>
    <w:rsid w:val="00BB2617"/>
    <w:rsid w:val="00BB2ACD"/>
    <w:rsid w:val="00BB2D96"/>
    <w:rsid w:val="00BB2DB5"/>
    <w:rsid w:val="00BB3523"/>
    <w:rsid w:val="00BB377E"/>
    <w:rsid w:val="00BB536E"/>
    <w:rsid w:val="00BB602B"/>
    <w:rsid w:val="00BB66F9"/>
    <w:rsid w:val="00BB671B"/>
    <w:rsid w:val="00BB7AAF"/>
    <w:rsid w:val="00BC229D"/>
    <w:rsid w:val="00BC2AEF"/>
    <w:rsid w:val="00BC2FD9"/>
    <w:rsid w:val="00BC34D1"/>
    <w:rsid w:val="00BC408F"/>
    <w:rsid w:val="00BC4502"/>
    <w:rsid w:val="00BC4BD8"/>
    <w:rsid w:val="00BC5251"/>
    <w:rsid w:val="00BC5266"/>
    <w:rsid w:val="00BC67D2"/>
    <w:rsid w:val="00BC7311"/>
    <w:rsid w:val="00BC7D7C"/>
    <w:rsid w:val="00BC7F71"/>
    <w:rsid w:val="00BD0C25"/>
    <w:rsid w:val="00BD12FE"/>
    <w:rsid w:val="00BD2CDB"/>
    <w:rsid w:val="00BD2DCD"/>
    <w:rsid w:val="00BD2EC8"/>
    <w:rsid w:val="00BD335D"/>
    <w:rsid w:val="00BD349A"/>
    <w:rsid w:val="00BD3D8C"/>
    <w:rsid w:val="00BD3F79"/>
    <w:rsid w:val="00BD48DF"/>
    <w:rsid w:val="00BD4C88"/>
    <w:rsid w:val="00BD522D"/>
    <w:rsid w:val="00BD64F2"/>
    <w:rsid w:val="00BD6743"/>
    <w:rsid w:val="00BD68E5"/>
    <w:rsid w:val="00BD7065"/>
    <w:rsid w:val="00BD7713"/>
    <w:rsid w:val="00BE041B"/>
    <w:rsid w:val="00BE04EC"/>
    <w:rsid w:val="00BE0653"/>
    <w:rsid w:val="00BE1DE8"/>
    <w:rsid w:val="00BE2B0A"/>
    <w:rsid w:val="00BE3824"/>
    <w:rsid w:val="00BE397D"/>
    <w:rsid w:val="00BE40B5"/>
    <w:rsid w:val="00BE4133"/>
    <w:rsid w:val="00BE4973"/>
    <w:rsid w:val="00BE4C9C"/>
    <w:rsid w:val="00BE5599"/>
    <w:rsid w:val="00BE6D7A"/>
    <w:rsid w:val="00BE75B3"/>
    <w:rsid w:val="00BE7647"/>
    <w:rsid w:val="00BE7D5B"/>
    <w:rsid w:val="00BF071A"/>
    <w:rsid w:val="00BF13CA"/>
    <w:rsid w:val="00BF2151"/>
    <w:rsid w:val="00BF26E7"/>
    <w:rsid w:val="00BF3218"/>
    <w:rsid w:val="00BF3D8F"/>
    <w:rsid w:val="00BF5CDD"/>
    <w:rsid w:val="00BF6134"/>
    <w:rsid w:val="00BF70B9"/>
    <w:rsid w:val="00BF7AF9"/>
    <w:rsid w:val="00C0014A"/>
    <w:rsid w:val="00C00A8F"/>
    <w:rsid w:val="00C01C0C"/>
    <w:rsid w:val="00C02B6D"/>
    <w:rsid w:val="00C031B7"/>
    <w:rsid w:val="00C03247"/>
    <w:rsid w:val="00C03897"/>
    <w:rsid w:val="00C038CA"/>
    <w:rsid w:val="00C03F8E"/>
    <w:rsid w:val="00C04334"/>
    <w:rsid w:val="00C047E3"/>
    <w:rsid w:val="00C0550A"/>
    <w:rsid w:val="00C0566C"/>
    <w:rsid w:val="00C05A02"/>
    <w:rsid w:val="00C06667"/>
    <w:rsid w:val="00C07018"/>
    <w:rsid w:val="00C07A01"/>
    <w:rsid w:val="00C10010"/>
    <w:rsid w:val="00C103B4"/>
    <w:rsid w:val="00C10C3A"/>
    <w:rsid w:val="00C10FF9"/>
    <w:rsid w:val="00C11359"/>
    <w:rsid w:val="00C116F7"/>
    <w:rsid w:val="00C1264C"/>
    <w:rsid w:val="00C12C8D"/>
    <w:rsid w:val="00C12F8D"/>
    <w:rsid w:val="00C135C3"/>
    <w:rsid w:val="00C13BF9"/>
    <w:rsid w:val="00C142C5"/>
    <w:rsid w:val="00C14622"/>
    <w:rsid w:val="00C14646"/>
    <w:rsid w:val="00C14AFB"/>
    <w:rsid w:val="00C150D4"/>
    <w:rsid w:val="00C15A43"/>
    <w:rsid w:val="00C16EB4"/>
    <w:rsid w:val="00C1715E"/>
    <w:rsid w:val="00C20648"/>
    <w:rsid w:val="00C207CA"/>
    <w:rsid w:val="00C20C57"/>
    <w:rsid w:val="00C20C66"/>
    <w:rsid w:val="00C20DE2"/>
    <w:rsid w:val="00C213AF"/>
    <w:rsid w:val="00C21521"/>
    <w:rsid w:val="00C21D84"/>
    <w:rsid w:val="00C21ECF"/>
    <w:rsid w:val="00C22542"/>
    <w:rsid w:val="00C22A69"/>
    <w:rsid w:val="00C22DC4"/>
    <w:rsid w:val="00C23579"/>
    <w:rsid w:val="00C2383B"/>
    <w:rsid w:val="00C241A0"/>
    <w:rsid w:val="00C24EA1"/>
    <w:rsid w:val="00C25598"/>
    <w:rsid w:val="00C2678E"/>
    <w:rsid w:val="00C26A21"/>
    <w:rsid w:val="00C26D6F"/>
    <w:rsid w:val="00C30892"/>
    <w:rsid w:val="00C30F1B"/>
    <w:rsid w:val="00C30FC2"/>
    <w:rsid w:val="00C31441"/>
    <w:rsid w:val="00C3189D"/>
    <w:rsid w:val="00C31DAE"/>
    <w:rsid w:val="00C3205B"/>
    <w:rsid w:val="00C32620"/>
    <w:rsid w:val="00C32B4D"/>
    <w:rsid w:val="00C32CE4"/>
    <w:rsid w:val="00C33368"/>
    <w:rsid w:val="00C33984"/>
    <w:rsid w:val="00C35443"/>
    <w:rsid w:val="00C35453"/>
    <w:rsid w:val="00C357B5"/>
    <w:rsid w:val="00C35DDD"/>
    <w:rsid w:val="00C3637F"/>
    <w:rsid w:val="00C36551"/>
    <w:rsid w:val="00C366DB"/>
    <w:rsid w:val="00C36A83"/>
    <w:rsid w:val="00C36CCA"/>
    <w:rsid w:val="00C372C3"/>
    <w:rsid w:val="00C4093D"/>
    <w:rsid w:val="00C41086"/>
    <w:rsid w:val="00C41F19"/>
    <w:rsid w:val="00C428DB"/>
    <w:rsid w:val="00C42EDD"/>
    <w:rsid w:val="00C43B38"/>
    <w:rsid w:val="00C43D9F"/>
    <w:rsid w:val="00C43F87"/>
    <w:rsid w:val="00C44B16"/>
    <w:rsid w:val="00C46184"/>
    <w:rsid w:val="00C463BF"/>
    <w:rsid w:val="00C4654C"/>
    <w:rsid w:val="00C46874"/>
    <w:rsid w:val="00C468CD"/>
    <w:rsid w:val="00C478A7"/>
    <w:rsid w:val="00C47DCA"/>
    <w:rsid w:val="00C47E4F"/>
    <w:rsid w:val="00C50077"/>
    <w:rsid w:val="00C50394"/>
    <w:rsid w:val="00C5155A"/>
    <w:rsid w:val="00C516E8"/>
    <w:rsid w:val="00C519C9"/>
    <w:rsid w:val="00C534BB"/>
    <w:rsid w:val="00C5350A"/>
    <w:rsid w:val="00C54055"/>
    <w:rsid w:val="00C55674"/>
    <w:rsid w:val="00C57050"/>
    <w:rsid w:val="00C575AF"/>
    <w:rsid w:val="00C60369"/>
    <w:rsid w:val="00C60F5E"/>
    <w:rsid w:val="00C62674"/>
    <w:rsid w:val="00C62A1B"/>
    <w:rsid w:val="00C6311C"/>
    <w:rsid w:val="00C63B51"/>
    <w:rsid w:val="00C63B59"/>
    <w:rsid w:val="00C659BC"/>
    <w:rsid w:val="00C65FBA"/>
    <w:rsid w:val="00C66023"/>
    <w:rsid w:val="00C66183"/>
    <w:rsid w:val="00C67176"/>
    <w:rsid w:val="00C67507"/>
    <w:rsid w:val="00C67EAC"/>
    <w:rsid w:val="00C704B5"/>
    <w:rsid w:val="00C70B3C"/>
    <w:rsid w:val="00C72292"/>
    <w:rsid w:val="00C72C14"/>
    <w:rsid w:val="00C7426F"/>
    <w:rsid w:val="00C74428"/>
    <w:rsid w:val="00C7447D"/>
    <w:rsid w:val="00C74D9C"/>
    <w:rsid w:val="00C75675"/>
    <w:rsid w:val="00C75D30"/>
    <w:rsid w:val="00C7664B"/>
    <w:rsid w:val="00C766F7"/>
    <w:rsid w:val="00C76A5F"/>
    <w:rsid w:val="00C76CBC"/>
    <w:rsid w:val="00C77EB8"/>
    <w:rsid w:val="00C77EE7"/>
    <w:rsid w:val="00C80D2B"/>
    <w:rsid w:val="00C82BB7"/>
    <w:rsid w:val="00C83425"/>
    <w:rsid w:val="00C838B6"/>
    <w:rsid w:val="00C83F76"/>
    <w:rsid w:val="00C8439D"/>
    <w:rsid w:val="00C8490D"/>
    <w:rsid w:val="00C8494A"/>
    <w:rsid w:val="00C851D0"/>
    <w:rsid w:val="00C85CE2"/>
    <w:rsid w:val="00C86060"/>
    <w:rsid w:val="00C861C5"/>
    <w:rsid w:val="00C8638C"/>
    <w:rsid w:val="00C8649B"/>
    <w:rsid w:val="00C866FA"/>
    <w:rsid w:val="00C86C5C"/>
    <w:rsid w:val="00C90299"/>
    <w:rsid w:val="00C90486"/>
    <w:rsid w:val="00C909A7"/>
    <w:rsid w:val="00C91BA6"/>
    <w:rsid w:val="00C92110"/>
    <w:rsid w:val="00C92683"/>
    <w:rsid w:val="00C92927"/>
    <w:rsid w:val="00C92A96"/>
    <w:rsid w:val="00C957FB"/>
    <w:rsid w:val="00C958EC"/>
    <w:rsid w:val="00C96D55"/>
    <w:rsid w:val="00C97518"/>
    <w:rsid w:val="00C97706"/>
    <w:rsid w:val="00C97A06"/>
    <w:rsid w:val="00CA08DF"/>
    <w:rsid w:val="00CA2160"/>
    <w:rsid w:val="00CA2195"/>
    <w:rsid w:val="00CA2465"/>
    <w:rsid w:val="00CA253A"/>
    <w:rsid w:val="00CA4521"/>
    <w:rsid w:val="00CA4691"/>
    <w:rsid w:val="00CA66E8"/>
    <w:rsid w:val="00CA6BFE"/>
    <w:rsid w:val="00CA7AB4"/>
    <w:rsid w:val="00CA7D60"/>
    <w:rsid w:val="00CB0142"/>
    <w:rsid w:val="00CB02D5"/>
    <w:rsid w:val="00CB03FB"/>
    <w:rsid w:val="00CB1049"/>
    <w:rsid w:val="00CB1CD4"/>
    <w:rsid w:val="00CB27BF"/>
    <w:rsid w:val="00CB2890"/>
    <w:rsid w:val="00CB2989"/>
    <w:rsid w:val="00CB334E"/>
    <w:rsid w:val="00CB37F4"/>
    <w:rsid w:val="00CB3E81"/>
    <w:rsid w:val="00CB4AB0"/>
    <w:rsid w:val="00CB555D"/>
    <w:rsid w:val="00CB6600"/>
    <w:rsid w:val="00CB6B47"/>
    <w:rsid w:val="00CB7B6F"/>
    <w:rsid w:val="00CB7C4A"/>
    <w:rsid w:val="00CC159E"/>
    <w:rsid w:val="00CC1B4C"/>
    <w:rsid w:val="00CC3625"/>
    <w:rsid w:val="00CC3821"/>
    <w:rsid w:val="00CC3884"/>
    <w:rsid w:val="00CC446C"/>
    <w:rsid w:val="00CC47DA"/>
    <w:rsid w:val="00CC4D20"/>
    <w:rsid w:val="00CC4FB7"/>
    <w:rsid w:val="00CC5263"/>
    <w:rsid w:val="00CC568C"/>
    <w:rsid w:val="00CC6B02"/>
    <w:rsid w:val="00CC71ED"/>
    <w:rsid w:val="00CC7206"/>
    <w:rsid w:val="00CC7994"/>
    <w:rsid w:val="00CD0238"/>
    <w:rsid w:val="00CD0B56"/>
    <w:rsid w:val="00CD0F89"/>
    <w:rsid w:val="00CD1034"/>
    <w:rsid w:val="00CD2042"/>
    <w:rsid w:val="00CD2362"/>
    <w:rsid w:val="00CD3097"/>
    <w:rsid w:val="00CD337E"/>
    <w:rsid w:val="00CD385C"/>
    <w:rsid w:val="00CD593E"/>
    <w:rsid w:val="00CD5CCF"/>
    <w:rsid w:val="00CD5E08"/>
    <w:rsid w:val="00CD6894"/>
    <w:rsid w:val="00CD758E"/>
    <w:rsid w:val="00CD774E"/>
    <w:rsid w:val="00CD7B81"/>
    <w:rsid w:val="00CD7D88"/>
    <w:rsid w:val="00CE1ECB"/>
    <w:rsid w:val="00CE1F75"/>
    <w:rsid w:val="00CE209A"/>
    <w:rsid w:val="00CE22E0"/>
    <w:rsid w:val="00CE29AF"/>
    <w:rsid w:val="00CE4528"/>
    <w:rsid w:val="00CE4A11"/>
    <w:rsid w:val="00CE4C7C"/>
    <w:rsid w:val="00CE50C9"/>
    <w:rsid w:val="00CE5D14"/>
    <w:rsid w:val="00CE6875"/>
    <w:rsid w:val="00CE6F7A"/>
    <w:rsid w:val="00CE7274"/>
    <w:rsid w:val="00CE7419"/>
    <w:rsid w:val="00CE75BA"/>
    <w:rsid w:val="00CE7861"/>
    <w:rsid w:val="00CF094E"/>
    <w:rsid w:val="00CF3417"/>
    <w:rsid w:val="00CF38D9"/>
    <w:rsid w:val="00CF4695"/>
    <w:rsid w:val="00CF4757"/>
    <w:rsid w:val="00CF4808"/>
    <w:rsid w:val="00CF4B43"/>
    <w:rsid w:val="00CF5FEF"/>
    <w:rsid w:val="00CF7E68"/>
    <w:rsid w:val="00CF7F2D"/>
    <w:rsid w:val="00D001A1"/>
    <w:rsid w:val="00D00BFA"/>
    <w:rsid w:val="00D01355"/>
    <w:rsid w:val="00D017A6"/>
    <w:rsid w:val="00D02771"/>
    <w:rsid w:val="00D02A94"/>
    <w:rsid w:val="00D03513"/>
    <w:rsid w:val="00D04775"/>
    <w:rsid w:val="00D04843"/>
    <w:rsid w:val="00D05A2E"/>
    <w:rsid w:val="00D06D72"/>
    <w:rsid w:val="00D07940"/>
    <w:rsid w:val="00D07BB4"/>
    <w:rsid w:val="00D07F15"/>
    <w:rsid w:val="00D10014"/>
    <w:rsid w:val="00D1004E"/>
    <w:rsid w:val="00D10F44"/>
    <w:rsid w:val="00D113A3"/>
    <w:rsid w:val="00D114AA"/>
    <w:rsid w:val="00D117D9"/>
    <w:rsid w:val="00D11C57"/>
    <w:rsid w:val="00D12684"/>
    <w:rsid w:val="00D12BFC"/>
    <w:rsid w:val="00D13BC0"/>
    <w:rsid w:val="00D14626"/>
    <w:rsid w:val="00D15F64"/>
    <w:rsid w:val="00D162F0"/>
    <w:rsid w:val="00D16B19"/>
    <w:rsid w:val="00D16D77"/>
    <w:rsid w:val="00D2037D"/>
    <w:rsid w:val="00D20823"/>
    <w:rsid w:val="00D20F40"/>
    <w:rsid w:val="00D2175A"/>
    <w:rsid w:val="00D21A55"/>
    <w:rsid w:val="00D23008"/>
    <w:rsid w:val="00D2315A"/>
    <w:rsid w:val="00D2341E"/>
    <w:rsid w:val="00D23C28"/>
    <w:rsid w:val="00D25206"/>
    <w:rsid w:val="00D255C0"/>
    <w:rsid w:val="00D2749E"/>
    <w:rsid w:val="00D35236"/>
    <w:rsid w:val="00D35A00"/>
    <w:rsid w:val="00D364DC"/>
    <w:rsid w:val="00D370FE"/>
    <w:rsid w:val="00D37910"/>
    <w:rsid w:val="00D37C27"/>
    <w:rsid w:val="00D37EB0"/>
    <w:rsid w:val="00D43843"/>
    <w:rsid w:val="00D43DF5"/>
    <w:rsid w:val="00D43FE8"/>
    <w:rsid w:val="00D44677"/>
    <w:rsid w:val="00D449AB"/>
    <w:rsid w:val="00D44A55"/>
    <w:rsid w:val="00D44ED6"/>
    <w:rsid w:val="00D452F5"/>
    <w:rsid w:val="00D45FEE"/>
    <w:rsid w:val="00D472A7"/>
    <w:rsid w:val="00D47D73"/>
    <w:rsid w:val="00D50357"/>
    <w:rsid w:val="00D50DE3"/>
    <w:rsid w:val="00D51096"/>
    <w:rsid w:val="00D51667"/>
    <w:rsid w:val="00D51FC5"/>
    <w:rsid w:val="00D536E9"/>
    <w:rsid w:val="00D53E2B"/>
    <w:rsid w:val="00D54A2A"/>
    <w:rsid w:val="00D54CF8"/>
    <w:rsid w:val="00D55D4D"/>
    <w:rsid w:val="00D55FD7"/>
    <w:rsid w:val="00D56726"/>
    <w:rsid w:val="00D5684F"/>
    <w:rsid w:val="00D56E67"/>
    <w:rsid w:val="00D56F0D"/>
    <w:rsid w:val="00D5783D"/>
    <w:rsid w:val="00D5790A"/>
    <w:rsid w:val="00D579DC"/>
    <w:rsid w:val="00D603FA"/>
    <w:rsid w:val="00D60DC0"/>
    <w:rsid w:val="00D61DA6"/>
    <w:rsid w:val="00D622FF"/>
    <w:rsid w:val="00D6334C"/>
    <w:rsid w:val="00D63884"/>
    <w:rsid w:val="00D63C50"/>
    <w:rsid w:val="00D63E02"/>
    <w:rsid w:val="00D64838"/>
    <w:rsid w:val="00D64B99"/>
    <w:rsid w:val="00D65138"/>
    <w:rsid w:val="00D6527F"/>
    <w:rsid w:val="00D66F4E"/>
    <w:rsid w:val="00D674D2"/>
    <w:rsid w:val="00D70DBB"/>
    <w:rsid w:val="00D71470"/>
    <w:rsid w:val="00D71F85"/>
    <w:rsid w:val="00D7214C"/>
    <w:rsid w:val="00D72D89"/>
    <w:rsid w:val="00D73292"/>
    <w:rsid w:val="00D74FD4"/>
    <w:rsid w:val="00D75294"/>
    <w:rsid w:val="00D75531"/>
    <w:rsid w:val="00D7614E"/>
    <w:rsid w:val="00D761E9"/>
    <w:rsid w:val="00D76C16"/>
    <w:rsid w:val="00D76EB1"/>
    <w:rsid w:val="00D776CD"/>
    <w:rsid w:val="00D806CB"/>
    <w:rsid w:val="00D80B39"/>
    <w:rsid w:val="00D8130C"/>
    <w:rsid w:val="00D81F10"/>
    <w:rsid w:val="00D81F29"/>
    <w:rsid w:val="00D830DB"/>
    <w:rsid w:val="00D835DF"/>
    <w:rsid w:val="00D83824"/>
    <w:rsid w:val="00D8403D"/>
    <w:rsid w:val="00D84930"/>
    <w:rsid w:val="00D84BB0"/>
    <w:rsid w:val="00D85674"/>
    <w:rsid w:val="00D8585D"/>
    <w:rsid w:val="00D86A85"/>
    <w:rsid w:val="00D87250"/>
    <w:rsid w:val="00D87324"/>
    <w:rsid w:val="00D87E7E"/>
    <w:rsid w:val="00D91412"/>
    <w:rsid w:val="00D91FF9"/>
    <w:rsid w:val="00D920ED"/>
    <w:rsid w:val="00D930A0"/>
    <w:rsid w:val="00D95345"/>
    <w:rsid w:val="00D95D32"/>
    <w:rsid w:val="00D96660"/>
    <w:rsid w:val="00D97136"/>
    <w:rsid w:val="00D97BA0"/>
    <w:rsid w:val="00DA020B"/>
    <w:rsid w:val="00DA04CE"/>
    <w:rsid w:val="00DA059D"/>
    <w:rsid w:val="00DA07E2"/>
    <w:rsid w:val="00DA0A16"/>
    <w:rsid w:val="00DA0BAF"/>
    <w:rsid w:val="00DA12BD"/>
    <w:rsid w:val="00DA17D2"/>
    <w:rsid w:val="00DA1C24"/>
    <w:rsid w:val="00DA1E60"/>
    <w:rsid w:val="00DA2513"/>
    <w:rsid w:val="00DA266F"/>
    <w:rsid w:val="00DA2B05"/>
    <w:rsid w:val="00DA2B54"/>
    <w:rsid w:val="00DA2C2D"/>
    <w:rsid w:val="00DA2E44"/>
    <w:rsid w:val="00DA46EF"/>
    <w:rsid w:val="00DA46FC"/>
    <w:rsid w:val="00DA4F40"/>
    <w:rsid w:val="00DA582C"/>
    <w:rsid w:val="00DA5C09"/>
    <w:rsid w:val="00DA6327"/>
    <w:rsid w:val="00DA768C"/>
    <w:rsid w:val="00DB071F"/>
    <w:rsid w:val="00DB0F0F"/>
    <w:rsid w:val="00DB187D"/>
    <w:rsid w:val="00DB1951"/>
    <w:rsid w:val="00DB26DE"/>
    <w:rsid w:val="00DB2CF4"/>
    <w:rsid w:val="00DB3EF3"/>
    <w:rsid w:val="00DB43A3"/>
    <w:rsid w:val="00DB4499"/>
    <w:rsid w:val="00DB5A9A"/>
    <w:rsid w:val="00DB6277"/>
    <w:rsid w:val="00DB6C5B"/>
    <w:rsid w:val="00DB734D"/>
    <w:rsid w:val="00DB7869"/>
    <w:rsid w:val="00DB7EC9"/>
    <w:rsid w:val="00DC04DD"/>
    <w:rsid w:val="00DC0B82"/>
    <w:rsid w:val="00DC0CD0"/>
    <w:rsid w:val="00DC1066"/>
    <w:rsid w:val="00DC4ACB"/>
    <w:rsid w:val="00DC50FB"/>
    <w:rsid w:val="00DC5D3D"/>
    <w:rsid w:val="00DC7042"/>
    <w:rsid w:val="00DC73DE"/>
    <w:rsid w:val="00DC7EC5"/>
    <w:rsid w:val="00DD0183"/>
    <w:rsid w:val="00DD0610"/>
    <w:rsid w:val="00DD080E"/>
    <w:rsid w:val="00DD1120"/>
    <w:rsid w:val="00DD145B"/>
    <w:rsid w:val="00DD174F"/>
    <w:rsid w:val="00DD1C50"/>
    <w:rsid w:val="00DD1D6A"/>
    <w:rsid w:val="00DD3096"/>
    <w:rsid w:val="00DD3715"/>
    <w:rsid w:val="00DD434B"/>
    <w:rsid w:val="00DD61DF"/>
    <w:rsid w:val="00DD64F7"/>
    <w:rsid w:val="00DD706F"/>
    <w:rsid w:val="00DE1936"/>
    <w:rsid w:val="00DE1C47"/>
    <w:rsid w:val="00DE22AF"/>
    <w:rsid w:val="00DE2F72"/>
    <w:rsid w:val="00DE366B"/>
    <w:rsid w:val="00DE4C75"/>
    <w:rsid w:val="00DE5164"/>
    <w:rsid w:val="00DE5447"/>
    <w:rsid w:val="00DE599D"/>
    <w:rsid w:val="00DE5C43"/>
    <w:rsid w:val="00DE6A66"/>
    <w:rsid w:val="00DE6C5A"/>
    <w:rsid w:val="00DE6ED9"/>
    <w:rsid w:val="00DE6F47"/>
    <w:rsid w:val="00DE775D"/>
    <w:rsid w:val="00DE7BD7"/>
    <w:rsid w:val="00DF008D"/>
    <w:rsid w:val="00DF0110"/>
    <w:rsid w:val="00DF1640"/>
    <w:rsid w:val="00DF1A74"/>
    <w:rsid w:val="00DF2425"/>
    <w:rsid w:val="00DF3B46"/>
    <w:rsid w:val="00DF47C8"/>
    <w:rsid w:val="00DF4B8E"/>
    <w:rsid w:val="00DF5312"/>
    <w:rsid w:val="00DF595F"/>
    <w:rsid w:val="00DF72A9"/>
    <w:rsid w:val="00DF7AFB"/>
    <w:rsid w:val="00DF7D3A"/>
    <w:rsid w:val="00E0037E"/>
    <w:rsid w:val="00E0136D"/>
    <w:rsid w:val="00E01CA8"/>
    <w:rsid w:val="00E0224D"/>
    <w:rsid w:val="00E02B2A"/>
    <w:rsid w:val="00E038E9"/>
    <w:rsid w:val="00E0417E"/>
    <w:rsid w:val="00E04D38"/>
    <w:rsid w:val="00E0505D"/>
    <w:rsid w:val="00E0521C"/>
    <w:rsid w:val="00E06BB8"/>
    <w:rsid w:val="00E06DBF"/>
    <w:rsid w:val="00E07491"/>
    <w:rsid w:val="00E07E50"/>
    <w:rsid w:val="00E11834"/>
    <w:rsid w:val="00E11B5A"/>
    <w:rsid w:val="00E12819"/>
    <w:rsid w:val="00E12ECF"/>
    <w:rsid w:val="00E135A5"/>
    <w:rsid w:val="00E1372A"/>
    <w:rsid w:val="00E14451"/>
    <w:rsid w:val="00E14936"/>
    <w:rsid w:val="00E14D7C"/>
    <w:rsid w:val="00E1590C"/>
    <w:rsid w:val="00E16961"/>
    <w:rsid w:val="00E169B6"/>
    <w:rsid w:val="00E17CF2"/>
    <w:rsid w:val="00E2076A"/>
    <w:rsid w:val="00E20925"/>
    <w:rsid w:val="00E20B0A"/>
    <w:rsid w:val="00E22294"/>
    <w:rsid w:val="00E225DF"/>
    <w:rsid w:val="00E22D01"/>
    <w:rsid w:val="00E2342D"/>
    <w:rsid w:val="00E2342E"/>
    <w:rsid w:val="00E23A33"/>
    <w:rsid w:val="00E23D8B"/>
    <w:rsid w:val="00E23DA7"/>
    <w:rsid w:val="00E24830"/>
    <w:rsid w:val="00E2515A"/>
    <w:rsid w:val="00E2672B"/>
    <w:rsid w:val="00E26CA8"/>
    <w:rsid w:val="00E26EE5"/>
    <w:rsid w:val="00E27771"/>
    <w:rsid w:val="00E27DCF"/>
    <w:rsid w:val="00E30B55"/>
    <w:rsid w:val="00E30DC9"/>
    <w:rsid w:val="00E311F5"/>
    <w:rsid w:val="00E31AAF"/>
    <w:rsid w:val="00E31EEE"/>
    <w:rsid w:val="00E3255E"/>
    <w:rsid w:val="00E33841"/>
    <w:rsid w:val="00E3446E"/>
    <w:rsid w:val="00E3535B"/>
    <w:rsid w:val="00E35376"/>
    <w:rsid w:val="00E3563C"/>
    <w:rsid w:val="00E36048"/>
    <w:rsid w:val="00E36632"/>
    <w:rsid w:val="00E369C7"/>
    <w:rsid w:val="00E378BF"/>
    <w:rsid w:val="00E41407"/>
    <w:rsid w:val="00E41590"/>
    <w:rsid w:val="00E41945"/>
    <w:rsid w:val="00E41FC4"/>
    <w:rsid w:val="00E420E9"/>
    <w:rsid w:val="00E424E0"/>
    <w:rsid w:val="00E43679"/>
    <w:rsid w:val="00E43A5E"/>
    <w:rsid w:val="00E44607"/>
    <w:rsid w:val="00E44669"/>
    <w:rsid w:val="00E45424"/>
    <w:rsid w:val="00E4544E"/>
    <w:rsid w:val="00E45536"/>
    <w:rsid w:val="00E45C69"/>
    <w:rsid w:val="00E46C9B"/>
    <w:rsid w:val="00E46FB8"/>
    <w:rsid w:val="00E4738D"/>
    <w:rsid w:val="00E47476"/>
    <w:rsid w:val="00E47E43"/>
    <w:rsid w:val="00E50692"/>
    <w:rsid w:val="00E50FC1"/>
    <w:rsid w:val="00E51DEA"/>
    <w:rsid w:val="00E52123"/>
    <w:rsid w:val="00E5251F"/>
    <w:rsid w:val="00E53111"/>
    <w:rsid w:val="00E5374F"/>
    <w:rsid w:val="00E53A13"/>
    <w:rsid w:val="00E53AED"/>
    <w:rsid w:val="00E53FA7"/>
    <w:rsid w:val="00E5480C"/>
    <w:rsid w:val="00E5509C"/>
    <w:rsid w:val="00E554D2"/>
    <w:rsid w:val="00E55FA3"/>
    <w:rsid w:val="00E5627B"/>
    <w:rsid w:val="00E5757D"/>
    <w:rsid w:val="00E61D2C"/>
    <w:rsid w:val="00E624AF"/>
    <w:rsid w:val="00E6264D"/>
    <w:rsid w:val="00E62661"/>
    <w:rsid w:val="00E62BBE"/>
    <w:rsid w:val="00E631C3"/>
    <w:rsid w:val="00E654C3"/>
    <w:rsid w:val="00E65955"/>
    <w:rsid w:val="00E659D9"/>
    <w:rsid w:val="00E6610D"/>
    <w:rsid w:val="00E67AC7"/>
    <w:rsid w:val="00E71B80"/>
    <w:rsid w:val="00E72896"/>
    <w:rsid w:val="00E72E47"/>
    <w:rsid w:val="00E73F67"/>
    <w:rsid w:val="00E7457A"/>
    <w:rsid w:val="00E764CD"/>
    <w:rsid w:val="00E76554"/>
    <w:rsid w:val="00E76DDA"/>
    <w:rsid w:val="00E779BE"/>
    <w:rsid w:val="00E806BC"/>
    <w:rsid w:val="00E80892"/>
    <w:rsid w:val="00E80DD5"/>
    <w:rsid w:val="00E8175D"/>
    <w:rsid w:val="00E8229F"/>
    <w:rsid w:val="00E829A3"/>
    <w:rsid w:val="00E82CF7"/>
    <w:rsid w:val="00E830D4"/>
    <w:rsid w:val="00E838BC"/>
    <w:rsid w:val="00E84208"/>
    <w:rsid w:val="00E8429D"/>
    <w:rsid w:val="00E846DD"/>
    <w:rsid w:val="00E85374"/>
    <w:rsid w:val="00E85C45"/>
    <w:rsid w:val="00E85F0C"/>
    <w:rsid w:val="00E85F83"/>
    <w:rsid w:val="00E86835"/>
    <w:rsid w:val="00E86A42"/>
    <w:rsid w:val="00E87801"/>
    <w:rsid w:val="00E87B6F"/>
    <w:rsid w:val="00E87C4D"/>
    <w:rsid w:val="00E87C51"/>
    <w:rsid w:val="00E921D7"/>
    <w:rsid w:val="00E923B6"/>
    <w:rsid w:val="00E9288C"/>
    <w:rsid w:val="00E928B4"/>
    <w:rsid w:val="00E928B9"/>
    <w:rsid w:val="00E9299B"/>
    <w:rsid w:val="00E93791"/>
    <w:rsid w:val="00E93BE3"/>
    <w:rsid w:val="00E9455C"/>
    <w:rsid w:val="00E9535D"/>
    <w:rsid w:val="00E9745E"/>
    <w:rsid w:val="00E9791F"/>
    <w:rsid w:val="00EA021D"/>
    <w:rsid w:val="00EA121D"/>
    <w:rsid w:val="00EA1285"/>
    <w:rsid w:val="00EA18B7"/>
    <w:rsid w:val="00EA1969"/>
    <w:rsid w:val="00EA1EB3"/>
    <w:rsid w:val="00EA23AC"/>
    <w:rsid w:val="00EA2D55"/>
    <w:rsid w:val="00EA2EED"/>
    <w:rsid w:val="00EA3D6A"/>
    <w:rsid w:val="00EA3EA6"/>
    <w:rsid w:val="00EA4004"/>
    <w:rsid w:val="00EA4294"/>
    <w:rsid w:val="00EA5318"/>
    <w:rsid w:val="00EA5431"/>
    <w:rsid w:val="00EA67BA"/>
    <w:rsid w:val="00EA7369"/>
    <w:rsid w:val="00EB00D2"/>
    <w:rsid w:val="00EB0B5E"/>
    <w:rsid w:val="00EB0D0F"/>
    <w:rsid w:val="00EB0D19"/>
    <w:rsid w:val="00EB0DC7"/>
    <w:rsid w:val="00EB1A8B"/>
    <w:rsid w:val="00EB1AF0"/>
    <w:rsid w:val="00EB1FD1"/>
    <w:rsid w:val="00EB238F"/>
    <w:rsid w:val="00EB29BA"/>
    <w:rsid w:val="00EB2AE0"/>
    <w:rsid w:val="00EB2F04"/>
    <w:rsid w:val="00EB387B"/>
    <w:rsid w:val="00EB3D20"/>
    <w:rsid w:val="00EB4061"/>
    <w:rsid w:val="00EB42A8"/>
    <w:rsid w:val="00EB470C"/>
    <w:rsid w:val="00EB4857"/>
    <w:rsid w:val="00EB48A7"/>
    <w:rsid w:val="00EB4AC0"/>
    <w:rsid w:val="00EB56B2"/>
    <w:rsid w:val="00EB6DA2"/>
    <w:rsid w:val="00EB6DE3"/>
    <w:rsid w:val="00EB726F"/>
    <w:rsid w:val="00EB7905"/>
    <w:rsid w:val="00EC0DCF"/>
    <w:rsid w:val="00EC10D8"/>
    <w:rsid w:val="00EC11F9"/>
    <w:rsid w:val="00EC150A"/>
    <w:rsid w:val="00EC177A"/>
    <w:rsid w:val="00EC1A92"/>
    <w:rsid w:val="00EC1DAB"/>
    <w:rsid w:val="00EC1DDF"/>
    <w:rsid w:val="00EC1EBD"/>
    <w:rsid w:val="00EC1F19"/>
    <w:rsid w:val="00EC331D"/>
    <w:rsid w:val="00EC3F25"/>
    <w:rsid w:val="00EC435C"/>
    <w:rsid w:val="00EC44A8"/>
    <w:rsid w:val="00EC48B5"/>
    <w:rsid w:val="00EC5229"/>
    <w:rsid w:val="00EC70A2"/>
    <w:rsid w:val="00EC74F5"/>
    <w:rsid w:val="00EC75BF"/>
    <w:rsid w:val="00EC7E54"/>
    <w:rsid w:val="00ED02DE"/>
    <w:rsid w:val="00ED0435"/>
    <w:rsid w:val="00ED077A"/>
    <w:rsid w:val="00ED0E79"/>
    <w:rsid w:val="00ED26A7"/>
    <w:rsid w:val="00ED42A6"/>
    <w:rsid w:val="00ED56EF"/>
    <w:rsid w:val="00ED5ECB"/>
    <w:rsid w:val="00ED6136"/>
    <w:rsid w:val="00ED63B0"/>
    <w:rsid w:val="00ED76B3"/>
    <w:rsid w:val="00ED7954"/>
    <w:rsid w:val="00ED7F51"/>
    <w:rsid w:val="00EE05F5"/>
    <w:rsid w:val="00EE0D68"/>
    <w:rsid w:val="00EE193A"/>
    <w:rsid w:val="00EE2795"/>
    <w:rsid w:val="00EE2A3A"/>
    <w:rsid w:val="00EE3271"/>
    <w:rsid w:val="00EE3A25"/>
    <w:rsid w:val="00EE3E6A"/>
    <w:rsid w:val="00EE4269"/>
    <w:rsid w:val="00EE4CE0"/>
    <w:rsid w:val="00EE7719"/>
    <w:rsid w:val="00EE7D69"/>
    <w:rsid w:val="00EF0325"/>
    <w:rsid w:val="00EF0397"/>
    <w:rsid w:val="00EF0829"/>
    <w:rsid w:val="00EF0E81"/>
    <w:rsid w:val="00EF0EB3"/>
    <w:rsid w:val="00EF1542"/>
    <w:rsid w:val="00EF15A8"/>
    <w:rsid w:val="00EF18D3"/>
    <w:rsid w:val="00EF1C19"/>
    <w:rsid w:val="00EF23F3"/>
    <w:rsid w:val="00EF2AB0"/>
    <w:rsid w:val="00EF2BF6"/>
    <w:rsid w:val="00EF42B1"/>
    <w:rsid w:val="00EF4493"/>
    <w:rsid w:val="00EF4D60"/>
    <w:rsid w:val="00EF51E5"/>
    <w:rsid w:val="00EF5554"/>
    <w:rsid w:val="00EF5701"/>
    <w:rsid w:val="00EF617A"/>
    <w:rsid w:val="00EF6730"/>
    <w:rsid w:val="00EF6A3A"/>
    <w:rsid w:val="00EF76B5"/>
    <w:rsid w:val="00EF7C58"/>
    <w:rsid w:val="00F00041"/>
    <w:rsid w:val="00F022C9"/>
    <w:rsid w:val="00F04971"/>
    <w:rsid w:val="00F059EE"/>
    <w:rsid w:val="00F05F40"/>
    <w:rsid w:val="00F06151"/>
    <w:rsid w:val="00F06444"/>
    <w:rsid w:val="00F06866"/>
    <w:rsid w:val="00F06BC0"/>
    <w:rsid w:val="00F07231"/>
    <w:rsid w:val="00F07624"/>
    <w:rsid w:val="00F07D6B"/>
    <w:rsid w:val="00F11497"/>
    <w:rsid w:val="00F1152B"/>
    <w:rsid w:val="00F11B79"/>
    <w:rsid w:val="00F11D0E"/>
    <w:rsid w:val="00F12D19"/>
    <w:rsid w:val="00F140DD"/>
    <w:rsid w:val="00F145F8"/>
    <w:rsid w:val="00F14907"/>
    <w:rsid w:val="00F14A1E"/>
    <w:rsid w:val="00F1630E"/>
    <w:rsid w:val="00F165DC"/>
    <w:rsid w:val="00F16A69"/>
    <w:rsid w:val="00F16B81"/>
    <w:rsid w:val="00F16E9D"/>
    <w:rsid w:val="00F17533"/>
    <w:rsid w:val="00F17BC4"/>
    <w:rsid w:val="00F2009A"/>
    <w:rsid w:val="00F21788"/>
    <w:rsid w:val="00F218A9"/>
    <w:rsid w:val="00F21A7D"/>
    <w:rsid w:val="00F231E1"/>
    <w:rsid w:val="00F24D19"/>
    <w:rsid w:val="00F25507"/>
    <w:rsid w:val="00F2683B"/>
    <w:rsid w:val="00F26A6B"/>
    <w:rsid w:val="00F2702B"/>
    <w:rsid w:val="00F31B87"/>
    <w:rsid w:val="00F32A2D"/>
    <w:rsid w:val="00F32D2F"/>
    <w:rsid w:val="00F331B6"/>
    <w:rsid w:val="00F3465B"/>
    <w:rsid w:val="00F375E6"/>
    <w:rsid w:val="00F37C62"/>
    <w:rsid w:val="00F40207"/>
    <w:rsid w:val="00F4043A"/>
    <w:rsid w:val="00F4060E"/>
    <w:rsid w:val="00F4080E"/>
    <w:rsid w:val="00F40C91"/>
    <w:rsid w:val="00F4136D"/>
    <w:rsid w:val="00F413D6"/>
    <w:rsid w:val="00F41816"/>
    <w:rsid w:val="00F42244"/>
    <w:rsid w:val="00F425AA"/>
    <w:rsid w:val="00F42A27"/>
    <w:rsid w:val="00F439FC"/>
    <w:rsid w:val="00F44387"/>
    <w:rsid w:val="00F44B97"/>
    <w:rsid w:val="00F44F5B"/>
    <w:rsid w:val="00F4557E"/>
    <w:rsid w:val="00F458CE"/>
    <w:rsid w:val="00F45E25"/>
    <w:rsid w:val="00F46262"/>
    <w:rsid w:val="00F4639B"/>
    <w:rsid w:val="00F46ABB"/>
    <w:rsid w:val="00F46CC4"/>
    <w:rsid w:val="00F4706C"/>
    <w:rsid w:val="00F47074"/>
    <w:rsid w:val="00F47239"/>
    <w:rsid w:val="00F479F1"/>
    <w:rsid w:val="00F47C3B"/>
    <w:rsid w:val="00F47E7D"/>
    <w:rsid w:val="00F501AD"/>
    <w:rsid w:val="00F506E6"/>
    <w:rsid w:val="00F507F3"/>
    <w:rsid w:val="00F514E2"/>
    <w:rsid w:val="00F51697"/>
    <w:rsid w:val="00F51B54"/>
    <w:rsid w:val="00F51E3A"/>
    <w:rsid w:val="00F51ED6"/>
    <w:rsid w:val="00F53164"/>
    <w:rsid w:val="00F53AFF"/>
    <w:rsid w:val="00F54292"/>
    <w:rsid w:val="00F542EF"/>
    <w:rsid w:val="00F54C92"/>
    <w:rsid w:val="00F5603D"/>
    <w:rsid w:val="00F56104"/>
    <w:rsid w:val="00F5677B"/>
    <w:rsid w:val="00F57639"/>
    <w:rsid w:val="00F60120"/>
    <w:rsid w:val="00F609C3"/>
    <w:rsid w:val="00F60B0D"/>
    <w:rsid w:val="00F60C01"/>
    <w:rsid w:val="00F610D4"/>
    <w:rsid w:val="00F6148B"/>
    <w:rsid w:val="00F623C2"/>
    <w:rsid w:val="00F624E8"/>
    <w:rsid w:val="00F6257E"/>
    <w:rsid w:val="00F628B7"/>
    <w:rsid w:val="00F62B18"/>
    <w:rsid w:val="00F62E10"/>
    <w:rsid w:val="00F62F07"/>
    <w:rsid w:val="00F6302A"/>
    <w:rsid w:val="00F6340B"/>
    <w:rsid w:val="00F63D7D"/>
    <w:rsid w:val="00F63F06"/>
    <w:rsid w:val="00F640BD"/>
    <w:rsid w:val="00F647C2"/>
    <w:rsid w:val="00F65257"/>
    <w:rsid w:val="00F665BF"/>
    <w:rsid w:val="00F66941"/>
    <w:rsid w:val="00F66EF6"/>
    <w:rsid w:val="00F670F5"/>
    <w:rsid w:val="00F67AEE"/>
    <w:rsid w:val="00F67D96"/>
    <w:rsid w:val="00F719E1"/>
    <w:rsid w:val="00F71A8A"/>
    <w:rsid w:val="00F71BE9"/>
    <w:rsid w:val="00F71FF6"/>
    <w:rsid w:val="00F753AD"/>
    <w:rsid w:val="00F75C59"/>
    <w:rsid w:val="00F7652B"/>
    <w:rsid w:val="00F76A5D"/>
    <w:rsid w:val="00F76DB3"/>
    <w:rsid w:val="00F817E8"/>
    <w:rsid w:val="00F81BEB"/>
    <w:rsid w:val="00F81CDF"/>
    <w:rsid w:val="00F82353"/>
    <w:rsid w:val="00F835A4"/>
    <w:rsid w:val="00F83721"/>
    <w:rsid w:val="00F83FA3"/>
    <w:rsid w:val="00F865EB"/>
    <w:rsid w:val="00F87659"/>
    <w:rsid w:val="00F90531"/>
    <w:rsid w:val="00F90DD6"/>
    <w:rsid w:val="00F90F4D"/>
    <w:rsid w:val="00F927A3"/>
    <w:rsid w:val="00F92D05"/>
    <w:rsid w:val="00F93FEF"/>
    <w:rsid w:val="00F9455C"/>
    <w:rsid w:val="00F9559B"/>
    <w:rsid w:val="00F95B39"/>
    <w:rsid w:val="00F96218"/>
    <w:rsid w:val="00F96CE9"/>
    <w:rsid w:val="00F97439"/>
    <w:rsid w:val="00F97710"/>
    <w:rsid w:val="00F97F01"/>
    <w:rsid w:val="00FA0494"/>
    <w:rsid w:val="00FA04C5"/>
    <w:rsid w:val="00FA121D"/>
    <w:rsid w:val="00FA19A8"/>
    <w:rsid w:val="00FA1B4F"/>
    <w:rsid w:val="00FA27C5"/>
    <w:rsid w:val="00FA2C3D"/>
    <w:rsid w:val="00FA2D73"/>
    <w:rsid w:val="00FA3520"/>
    <w:rsid w:val="00FA3C7D"/>
    <w:rsid w:val="00FA3EE2"/>
    <w:rsid w:val="00FA6EDB"/>
    <w:rsid w:val="00FA7123"/>
    <w:rsid w:val="00FA79F1"/>
    <w:rsid w:val="00FB09E4"/>
    <w:rsid w:val="00FB0E2E"/>
    <w:rsid w:val="00FB0F24"/>
    <w:rsid w:val="00FB15DB"/>
    <w:rsid w:val="00FB1CE1"/>
    <w:rsid w:val="00FB1D82"/>
    <w:rsid w:val="00FB1DAB"/>
    <w:rsid w:val="00FB2D04"/>
    <w:rsid w:val="00FB46D7"/>
    <w:rsid w:val="00FB4E66"/>
    <w:rsid w:val="00FB592F"/>
    <w:rsid w:val="00FB6F02"/>
    <w:rsid w:val="00FC0061"/>
    <w:rsid w:val="00FC06FC"/>
    <w:rsid w:val="00FC0E84"/>
    <w:rsid w:val="00FC2919"/>
    <w:rsid w:val="00FC2C80"/>
    <w:rsid w:val="00FC2E46"/>
    <w:rsid w:val="00FC316A"/>
    <w:rsid w:val="00FC338A"/>
    <w:rsid w:val="00FC341D"/>
    <w:rsid w:val="00FC3713"/>
    <w:rsid w:val="00FC4670"/>
    <w:rsid w:val="00FC4935"/>
    <w:rsid w:val="00FC4C58"/>
    <w:rsid w:val="00FC4D5C"/>
    <w:rsid w:val="00FC6803"/>
    <w:rsid w:val="00FC711E"/>
    <w:rsid w:val="00FC774C"/>
    <w:rsid w:val="00FC78C4"/>
    <w:rsid w:val="00FD0756"/>
    <w:rsid w:val="00FD08B7"/>
    <w:rsid w:val="00FD0BBF"/>
    <w:rsid w:val="00FD0FEB"/>
    <w:rsid w:val="00FD1B0A"/>
    <w:rsid w:val="00FD1D96"/>
    <w:rsid w:val="00FD1E03"/>
    <w:rsid w:val="00FD1E7C"/>
    <w:rsid w:val="00FD22D1"/>
    <w:rsid w:val="00FD273C"/>
    <w:rsid w:val="00FD409B"/>
    <w:rsid w:val="00FD5387"/>
    <w:rsid w:val="00FD5555"/>
    <w:rsid w:val="00FD6D14"/>
    <w:rsid w:val="00FD7487"/>
    <w:rsid w:val="00FE0039"/>
    <w:rsid w:val="00FE0499"/>
    <w:rsid w:val="00FE2F19"/>
    <w:rsid w:val="00FE30BC"/>
    <w:rsid w:val="00FE368C"/>
    <w:rsid w:val="00FE43CD"/>
    <w:rsid w:val="00FE4483"/>
    <w:rsid w:val="00FE453E"/>
    <w:rsid w:val="00FE486F"/>
    <w:rsid w:val="00FE494A"/>
    <w:rsid w:val="00FE57C8"/>
    <w:rsid w:val="00FE6386"/>
    <w:rsid w:val="00FE69F7"/>
    <w:rsid w:val="00FE7329"/>
    <w:rsid w:val="00FE755E"/>
    <w:rsid w:val="00FE7A5B"/>
    <w:rsid w:val="00FF0BB3"/>
    <w:rsid w:val="00FF0DC6"/>
    <w:rsid w:val="00FF1671"/>
    <w:rsid w:val="00FF19C3"/>
    <w:rsid w:val="00FF1E2E"/>
    <w:rsid w:val="00FF1FCF"/>
    <w:rsid w:val="00FF254C"/>
    <w:rsid w:val="00FF26DA"/>
    <w:rsid w:val="00FF3429"/>
    <w:rsid w:val="00FF353D"/>
    <w:rsid w:val="00FF35AB"/>
    <w:rsid w:val="00FF3D6D"/>
    <w:rsid w:val="00FF3E0B"/>
    <w:rsid w:val="00FF45A2"/>
    <w:rsid w:val="00FF4D87"/>
    <w:rsid w:val="00FF4E90"/>
    <w:rsid w:val="00FF54CE"/>
    <w:rsid w:val="00FF5E39"/>
    <w:rsid w:val="00FF6686"/>
    <w:rsid w:val="00FF68E1"/>
    <w:rsid w:val="00FF74D5"/>
    <w:rsid w:val="00FF7D6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3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52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Placeholder Text"/>
    <w:basedOn w:val="a0"/>
    <w:uiPriority w:val="99"/>
    <w:semiHidden/>
    <w:rsid w:val="0050461D"/>
    <w:rPr>
      <w:color w:val="808080"/>
    </w:rPr>
  </w:style>
  <w:style w:type="paragraph" w:styleId="a5">
    <w:name w:val="Balloon Text"/>
    <w:basedOn w:val="a"/>
    <w:link w:val="a6"/>
    <w:uiPriority w:val="99"/>
    <w:semiHidden/>
    <w:unhideWhenUsed/>
    <w:rsid w:val="005046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461D"/>
    <w:rPr>
      <w:rFonts w:ascii="Tahoma" w:hAnsi="Tahoma" w:cs="Tahoma"/>
      <w:sz w:val="16"/>
      <w:szCs w:val="16"/>
    </w:rPr>
  </w:style>
  <w:style w:type="paragraph" w:styleId="a7">
    <w:name w:val="List Paragraph"/>
    <w:basedOn w:val="a"/>
    <w:uiPriority w:val="34"/>
    <w:qFormat/>
    <w:rsid w:val="00D95345"/>
    <w:pPr>
      <w:ind w:left="720"/>
      <w:contextualSpacing/>
    </w:pPr>
  </w:style>
  <w:style w:type="paragraph" w:styleId="a8">
    <w:name w:val="header"/>
    <w:basedOn w:val="a"/>
    <w:link w:val="a9"/>
    <w:uiPriority w:val="99"/>
    <w:unhideWhenUsed/>
    <w:rsid w:val="001D432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D432B"/>
  </w:style>
  <w:style w:type="paragraph" w:styleId="aa">
    <w:name w:val="footer"/>
    <w:basedOn w:val="a"/>
    <w:link w:val="ab"/>
    <w:uiPriority w:val="99"/>
    <w:semiHidden/>
    <w:unhideWhenUsed/>
    <w:rsid w:val="001D43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D432B"/>
  </w:style>
  <w:style w:type="paragraph" w:styleId="2">
    <w:name w:val="Body Text Indent 2"/>
    <w:basedOn w:val="a"/>
    <w:link w:val="20"/>
    <w:semiHidden/>
    <w:unhideWhenUsed/>
    <w:rsid w:val="00760C1A"/>
    <w:pPr>
      <w:spacing w:after="0" w:line="240" w:lineRule="auto"/>
      <w:ind w:firstLine="720"/>
      <w:jc w:val="both"/>
    </w:pPr>
    <w:rPr>
      <w:rFonts w:ascii="Times New Roman" w:eastAsia="Times New Roman" w:hAnsi="Times New Roman" w:cs="Times New Roman"/>
      <w:sz w:val="28"/>
      <w:szCs w:val="20"/>
      <w:lang w:val="ru-RU" w:eastAsia="ru-RU"/>
    </w:rPr>
  </w:style>
  <w:style w:type="character" w:customStyle="1" w:styleId="20">
    <w:name w:val="Основной текст с отступом 2 Знак"/>
    <w:basedOn w:val="a0"/>
    <w:link w:val="2"/>
    <w:semiHidden/>
    <w:rsid w:val="00760C1A"/>
    <w:rPr>
      <w:rFonts w:ascii="Times New Roman" w:eastAsia="Times New Roman" w:hAnsi="Times New Roman" w:cs="Times New Roman"/>
      <w:sz w:val="28"/>
      <w:szCs w:val="20"/>
      <w:lang w:val="ru-RU" w:eastAsia="ru-RU"/>
    </w:rPr>
  </w:style>
</w:styles>
</file>

<file path=word/webSettings.xml><?xml version="1.0" encoding="utf-8"?>
<w:webSettings xmlns:r="http://schemas.openxmlformats.org/officeDocument/2006/relationships" xmlns:w="http://schemas.openxmlformats.org/wordprocessingml/2006/main">
  <w:divs>
    <w:div w:id="413861173">
      <w:bodyDiv w:val="1"/>
      <w:marLeft w:val="0"/>
      <w:marRight w:val="0"/>
      <w:marTop w:val="0"/>
      <w:marBottom w:val="0"/>
      <w:divBdr>
        <w:top w:val="none" w:sz="0" w:space="0" w:color="auto"/>
        <w:left w:val="none" w:sz="0" w:space="0" w:color="auto"/>
        <w:bottom w:val="none" w:sz="0" w:space="0" w:color="auto"/>
        <w:right w:val="none" w:sz="0" w:space="0" w:color="auto"/>
      </w:divBdr>
    </w:div>
    <w:div w:id="480076861">
      <w:bodyDiv w:val="1"/>
      <w:marLeft w:val="0"/>
      <w:marRight w:val="0"/>
      <w:marTop w:val="0"/>
      <w:marBottom w:val="0"/>
      <w:divBdr>
        <w:top w:val="none" w:sz="0" w:space="0" w:color="auto"/>
        <w:left w:val="none" w:sz="0" w:space="0" w:color="auto"/>
        <w:bottom w:val="none" w:sz="0" w:space="0" w:color="auto"/>
        <w:right w:val="none" w:sz="0" w:space="0" w:color="auto"/>
      </w:divBdr>
    </w:div>
    <w:div w:id="702512344">
      <w:bodyDiv w:val="1"/>
      <w:marLeft w:val="0"/>
      <w:marRight w:val="0"/>
      <w:marTop w:val="0"/>
      <w:marBottom w:val="0"/>
      <w:divBdr>
        <w:top w:val="none" w:sz="0" w:space="0" w:color="auto"/>
        <w:left w:val="none" w:sz="0" w:space="0" w:color="auto"/>
        <w:bottom w:val="none" w:sz="0" w:space="0" w:color="auto"/>
        <w:right w:val="none" w:sz="0" w:space="0" w:color="auto"/>
      </w:divBdr>
    </w:div>
    <w:div w:id="704519936">
      <w:bodyDiv w:val="1"/>
      <w:marLeft w:val="0"/>
      <w:marRight w:val="0"/>
      <w:marTop w:val="0"/>
      <w:marBottom w:val="0"/>
      <w:divBdr>
        <w:top w:val="none" w:sz="0" w:space="0" w:color="auto"/>
        <w:left w:val="none" w:sz="0" w:space="0" w:color="auto"/>
        <w:bottom w:val="none" w:sz="0" w:space="0" w:color="auto"/>
        <w:right w:val="none" w:sz="0" w:space="0" w:color="auto"/>
      </w:divBdr>
    </w:div>
    <w:div w:id="1045445663">
      <w:bodyDiv w:val="1"/>
      <w:marLeft w:val="0"/>
      <w:marRight w:val="0"/>
      <w:marTop w:val="0"/>
      <w:marBottom w:val="0"/>
      <w:divBdr>
        <w:top w:val="none" w:sz="0" w:space="0" w:color="auto"/>
        <w:left w:val="none" w:sz="0" w:space="0" w:color="auto"/>
        <w:bottom w:val="none" w:sz="0" w:space="0" w:color="auto"/>
        <w:right w:val="none" w:sz="0" w:space="0" w:color="auto"/>
      </w:divBdr>
    </w:div>
    <w:div w:id="1273635886">
      <w:bodyDiv w:val="1"/>
      <w:marLeft w:val="0"/>
      <w:marRight w:val="0"/>
      <w:marTop w:val="0"/>
      <w:marBottom w:val="0"/>
      <w:divBdr>
        <w:top w:val="none" w:sz="0" w:space="0" w:color="auto"/>
        <w:left w:val="none" w:sz="0" w:space="0" w:color="auto"/>
        <w:bottom w:val="none" w:sz="0" w:space="0" w:color="auto"/>
        <w:right w:val="none" w:sz="0" w:space="0" w:color="auto"/>
      </w:divBdr>
    </w:div>
    <w:div w:id="1338576724">
      <w:bodyDiv w:val="1"/>
      <w:marLeft w:val="0"/>
      <w:marRight w:val="0"/>
      <w:marTop w:val="0"/>
      <w:marBottom w:val="0"/>
      <w:divBdr>
        <w:top w:val="none" w:sz="0" w:space="0" w:color="auto"/>
        <w:left w:val="none" w:sz="0" w:space="0" w:color="auto"/>
        <w:bottom w:val="none" w:sz="0" w:space="0" w:color="auto"/>
        <w:right w:val="none" w:sz="0" w:space="0" w:color="auto"/>
      </w:divBdr>
    </w:div>
    <w:div w:id="1394813324">
      <w:bodyDiv w:val="1"/>
      <w:marLeft w:val="0"/>
      <w:marRight w:val="0"/>
      <w:marTop w:val="0"/>
      <w:marBottom w:val="0"/>
      <w:divBdr>
        <w:top w:val="none" w:sz="0" w:space="0" w:color="auto"/>
        <w:left w:val="none" w:sz="0" w:space="0" w:color="auto"/>
        <w:bottom w:val="none" w:sz="0" w:space="0" w:color="auto"/>
        <w:right w:val="none" w:sz="0" w:space="0" w:color="auto"/>
      </w:divBdr>
    </w:div>
    <w:div w:id="1415663915">
      <w:bodyDiv w:val="1"/>
      <w:marLeft w:val="0"/>
      <w:marRight w:val="0"/>
      <w:marTop w:val="0"/>
      <w:marBottom w:val="0"/>
      <w:divBdr>
        <w:top w:val="none" w:sz="0" w:space="0" w:color="auto"/>
        <w:left w:val="none" w:sz="0" w:space="0" w:color="auto"/>
        <w:bottom w:val="none" w:sz="0" w:space="0" w:color="auto"/>
        <w:right w:val="none" w:sz="0" w:space="0" w:color="auto"/>
      </w:divBdr>
    </w:div>
    <w:div w:id="1613855110">
      <w:bodyDiv w:val="1"/>
      <w:marLeft w:val="0"/>
      <w:marRight w:val="0"/>
      <w:marTop w:val="0"/>
      <w:marBottom w:val="0"/>
      <w:divBdr>
        <w:top w:val="none" w:sz="0" w:space="0" w:color="auto"/>
        <w:left w:val="none" w:sz="0" w:space="0" w:color="auto"/>
        <w:bottom w:val="none" w:sz="0" w:space="0" w:color="auto"/>
        <w:right w:val="none" w:sz="0" w:space="0" w:color="auto"/>
      </w:divBdr>
    </w:div>
    <w:div w:id="1636566027">
      <w:bodyDiv w:val="1"/>
      <w:marLeft w:val="0"/>
      <w:marRight w:val="0"/>
      <w:marTop w:val="0"/>
      <w:marBottom w:val="0"/>
      <w:divBdr>
        <w:top w:val="none" w:sz="0" w:space="0" w:color="auto"/>
        <w:left w:val="none" w:sz="0" w:space="0" w:color="auto"/>
        <w:bottom w:val="none" w:sz="0" w:space="0" w:color="auto"/>
        <w:right w:val="none" w:sz="0" w:space="0" w:color="auto"/>
      </w:divBdr>
    </w:div>
    <w:div w:id="1679426271">
      <w:bodyDiv w:val="1"/>
      <w:marLeft w:val="0"/>
      <w:marRight w:val="0"/>
      <w:marTop w:val="0"/>
      <w:marBottom w:val="0"/>
      <w:divBdr>
        <w:top w:val="none" w:sz="0" w:space="0" w:color="auto"/>
        <w:left w:val="none" w:sz="0" w:space="0" w:color="auto"/>
        <w:bottom w:val="none" w:sz="0" w:space="0" w:color="auto"/>
        <w:right w:val="none" w:sz="0" w:space="0" w:color="auto"/>
      </w:divBdr>
    </w:div>
    <w:div w:id="1850827610">
      <w:bodyDiv w:val="1"/>
      <w:marLeft w:val="0"/>
      <w:marRight w:val="0"/>
      <w:marTop w:val="0"/>
      <w:marBottom w:val="0"/>
      <w:divBdr>
        <w:top w:val="none" w:sz="0" w:space="0" w:color="auto"/>
        <w:left w:val="none" w:sz="0" w:space="0" w:color="auto"/>
        <w:bottom w:val="none" w:sz="0" w:space="0" w:color="auto"/>
        <w:right w:val="none" w:sz="0" w:space="0" w:color="auto"/>
      </w:divBdr>
    </w:div>
    <w:div w:id="212993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EA871-6DE7-4043-BE47-95FF5B54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15684</TotalTime>
  <Pages>166</Pages>
  <Words>215045</Words>
  <Characters>122577</Characters>
  <Application>Microsoft Office Word</Application>
  <DocSecurity>0</DocSecurity>
  <Lines>1021</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Анатолий</cp:lastModifiedBy>
  <cp:revision>2438</cp:revision>
  <dcterms:created xsi:type="dcterms:W3CDTF">2013-08-03T07:55:00Z</dcterms:created>
  <dcterms:modified xsi:type="dcterms:W3CDTF">2014-03-25T20:38:00Z</dcterms:modified>
</cp:coreProperties>
</file>